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9C4AD" w14:textId="77777777" w:rsidR="00AE7C6F" w:rsidRDefault="00AE7C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Times New Roman" w:hAnsi="Times New Roman" w:cs="Times New Roman"/>
          <w:b/>
          <w:smallCaps/>
        </w:rPr>
      </w:pPr>
    </w:p>
    <w:p w14:paraId="752B1A4E" w14:textId="77777777" w:rsidR="00AE7C6F" w:rsidRDefault="00393A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>Avviso</w:t>
      </w:r>
      <w:r>
        <w:rPr>
          <w:rFonts w:ascii="Times New Roman" w:hAnsi="Times New Roman" w:cs="Times New Roman"/>
          <w:b/>
          <w:smallCaps/>
          <w:spacing w:val="-4"/>
        </w:rPr>
        <w:t xml:space="preserve"> </w:t>
      </w:r>
      <w:r>
        <w:rPr>
          <w:rFonts w:ascii="Times New Roman" w:hAnsi="Times New Roman" w:cs="Times New Roman"/>
          <w:b/>
          <w:smallCaps/>
        </w:rPr>
        <w:t xml:space="preserve">per la selezione degli operatori turistici abruzzesi interessati a partecipare alla manifestazione fieristica BMT – Borsa Mediterranea del Turismo che si svolgerà presso quartiere fieristico mostra d’oltremare - </w:t>
      </w:r>
      <w:proofErr w:type="spellStart"/>
      <w:r>
        <w:rPr>
          <w:rFonts w:ascii="Times New Roman" w:hAnsi="Times New Roman" w:cs="Times New Roman"/>
          <w:b/>
          <w:smallCaps/>
        </w:rPr>
        <w:t>napoli</w:t>
      </w:r>
      <w:proofErr w:type="spellEnd"/>
      <w:r>
        <w:rPr>
          <w:rFonts w:ascii="Times New Roman" w:hAnsi="Times New Roman" w:cs="Times New Roman"/>
          <w:b/>
          <w:smallCaps/>
        </w:rPr>
        <w:t xml:space="preserve"> dal 13 al 15 marzo 2025</w:t>
      </w:r>
    </w:p>
    <w:p w14:paraId="119D0D1D" w14:textId="77777777" w:rsidR="00AE7C6F" w:rsidRDefault="00AE7C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Times New Roman" w:hAnsi="Times New Roman" w:cs="Times New Roman"/>
          <w:b/>
          <w:smallCaps/>
        </w:rPr>
      </w:pPr>
    </w:p>
    <w:p w14:paraId="510CBEDE" w14:textId="77777777" w:rsidR="00AE7C6F" w:rsidRDefault="00AE7C6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103205D" w14:textId="77777777" w:rsidR="00AE7C6F" w:rsidRDefault="00AE7C6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1FFD8832" w14:textId="77777777" w:rsidR="00AE7C6F" w:rsidRDefault="00393A8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MANIFESTAZIONE DI INTERESSE</w:t>
      </w:r>
    </w:p>
    <w:p w14:paraId="5C5EBC1B" w14:textId="77777777" w:rsidR="00AE7C6F" w:rsidRDefault="00AE7C6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39633EC3" w14:textId="77777777" w:rsidR="00AE7C6F" w:rsidRDefault="00AE7C6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F6B8859" w14:textId="77777777" w:rsidR="00AE7C6F" w:rsidRDefault="00AE7C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828"/>
          <w:tab w:val="left" w:pos="3920"/>
          <w:tab w:val="left" w:pos="4480"/>
          <w:tab w:val="left" w:pos="5600"/>
          <w:tab w:val="left" w:pos="6160"/>
          <w:tab w:val="left" w:pos="6720"/>
        </w:tabs>
        <w:spacing w:after="0" w:line="276" w:lineRule="auto"/>
        <w:ind w:left="3969"/>
        <w:rPr>
          <w:rFonts w:ascii="Times New Roman" w:hAnsi="Times New Roman" w:cs="Times New Roman"/>
          <w:b/>
          <w:i/>
          <w:color w:val="000000"/>
        </w:rPr>
      </w:pPr>
    </w:p>
    <w:p w14:paraId="4B5A7913" w14:textId="77777777" w:rsidR="00AE7C6F" w:rsidRDefault="00393A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828"/>
          <w:tab w:val="left" w:pos="3920"/>
          <w:tab w:val="left" w:pos="4480"/>
          <w:tab w:val="left" w:pos="5600"/>
          <w:tab w:val="left" w:pos="6160"/>
          <w:tab w:val="left" w:pos="6720"/>
        </w:tabs>
        <w:spacing w:after="0" w:line="276" w:lineRule="auto"/>
        <w:ind w:left="3969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Spett.le Regione Abruzzo</w:t>
      </w:r>
    </w:p>
    <w:p w14:paraId="68E3B753" w14:textId="77777777" w:rsidR="00AE7C6F" w:rsidRDefault="00393A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6" w:lineRule="auto"/>
        <w:ind w:left="396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Dipartimento Sviluppo Economico – Turismo DPA</w:t>
      </w:r>
    </w:p>
    <w:p w14:paraId="02FCDACD" w14:textId="77777777" w:rsidR="00AE7C6F" w:rsidRDefault="00393A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6" w:lineRule="auto"/>
        <w:ind w:left="396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Servizio Programmazione e Promozione Turistica e Sportiva DPA017</w:t>
      </w:r>
    </w:p>
    <w:p w14:paraId="39629050" w14:textId="77777777" w:rsidR="00AE7C6F" w:rsidRDefault="00393A80">
      <w:pPr>
        <w:pStyle w:val="Testofumetto"/>
        <w:tabs>
          <w:tab w:val="left" w:pos="3828"/>
          <w:tab w:val="left" w:pos="6379"/>
        </w:tabs>
        <w:spacing w:line="276" w:lineRule="auto"/>
        <w:ind w:left="396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Via </w:t>
      </w:r>
      <w:proofErr w:type="spellStart"/>
      <w:r>
        <w:rPr>
          <w:rFonts w:ascii="Times New Roman" w:hAnsi="Times New Roman" w:cs="Times New Roman"/>
          <w:sz w:val="22"/>
          <w:szCs w:val="22"/>
        </w:rPr>
        <w:t>Passolanciano</w:t>
      </w:r>
      <w:proofErr w:type="spellEnd"/>
      <w:r>
        <w:rPr>
          <w:rFonts w:ascii="Times New Roman" w:hAnsi="Times New Roman" w:cs="Times New Roman"/>
          <w:sz w:val="22"/>
          <w:szCs w:val="22"/>
        </w:rPr>
        <w:t>, 75, 65124 Pescara</w:t>
      </w:r>
    </w:p>
    <w:p w14:paraId="15471C7E" w14:textId="3B18BCD9" w:rsidR="00AE7C6F" w:rsidRDefault="00393A80">
      <w:pPr>
        <w:pStyle w:val="Testofumetto"/>
        <w:tabs>
          <w:tab w:val="left" w:pos="3828"/>
          <w:tab w:val="left" w:pos="6379"/>
        </w:tabs>
        <w:spacing w:line="276" w:lineRule="auto"/>
        <w:ind w:left="396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7" w:history="1">
        <w:r w:rsidR="00AC2D3B" w:rsidRPr="00192268">
          <w:rPr>
            <w:rStyle w:val="Collegamentoipertestuale"/>
            <w:rFonts w:ascii="Times New Roman" w:hAnsi="Times New Roman" w:cs="Times New Roman"/>
            <w:sz w:val="22"/>
            <w:szCs w:val="22"/>
          </w:rPr>
          <w:t>dpa017@pec.regione.abruzzo.it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641CC691" w14:textId="77777777" w:rsidR="00AE7C6F" w:rsidRDefault="00AE7C6F">
      <w:pPr>
        <w:pStyle w:val="Testofumetto"/>
        <w:tabs>
          <w:tab w:val="left" w:pos="3828"/>
          <w:tab w:val="left" w:pos="6379"/>
        </w:tabs>
        <w:spacing w:line="276" w:lineRule="auto"/>
        <w:ind w:left="3969"/>
        <w:rPr>
          <w:rFonts w:ascii="Times New Roman" w:hAnsi="Times New Roman" w:cs="Times New Roman"/>
          <w:sz w:val="22"/>
          <w:szCs w:val="22"/>
        </w:rPr>
      </w:pPr>
    </w:p>
    <w:p w14:paraId="3EFA9CBD" w14:textId="77777777" w:rsidR="00AE7C6F" w:rsidRDefault="00AE7C6F">
      <w:pPr>
        <w:pStyle w:val="Testofumetto"/>
        <w:tabs>
          <w:tab w:val="left" w:pos="3828"/>
          <w:tab w:val="left" w:pos="6379"/>
        </w:tabs>
        <w:spacing w:line="276" w:lineRule="auto"/>
        <w:ind w:left="3969"/>
        <w:rPr>
          <w:rFonts w:ascii="Times New Roman" w:hAnsi="Times New Roman" w:cs="Times New Roman"/>
          <w:sz w:val="22"/>
          <w:szCs w:val="22"/>
        </w:rPr>
      </w:pPr>
    </w:p>
    <w:p w14:paraId="2F5BE65D" w14:textId="77777777" w:rsidR="00AE7C6F" w:rsidRDefault="00AE7C6F">
      <w:pPr>
        <w:pStyle w:val="Testofumetto"/>
        <w:tabs>
          <w:tab w:val="left" w:pos="3828"/>
          <w:tab w:val="left" w:pos="6379"/>
        </w:tabs>
        <w:spacing w:line="276" w:lineRule="auto"/>
        <w:ind w:left="5103"/>
        <w:rPr>
          <w:rFonts w:ascii="Times New Roman" w:hAnsi="Times New Roman" w:cs="Times New Roman"/>
          <w:sz w:val="22"/>
          <w:szCs w:val="22"/>
        </w:rPr>
      </w:pPr>
    </w:p>
    <w:p w14:paraId="73A1403E" w14:textId="77777777" w:rsidR="00AE7C6F" w:rsidRDefault="00393A8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____________________________________ 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_____________________________ il ____/____/_____, residente in_________________, in qualità di L</w:t>
      </w:r>
      <w:r>
        <w:rPr>
          <w:rFonts w:ascii="Times New Roman" w:hAnsi="Times New Roman" w:cs="Times New Roman"/>
          <w:iCs/>
        </w:rPr>
        <w:t xml:space="preserve">egale rappresentante </w:t>
      </w:r>
      <w:r>
        <w:rPr>
          <w:rFonts w:ascii="Times New Roman" w:hAnsi="Times New Roman" w:cs="Times New Roman"/>
        </w:rPr>
        <w:t xml:space="preserve">di (Ragione Sociale) ____________________________________________, avente sede legale in______________________, e sede operativa in_____________________, partita IVA/C.F._____________________, sito web________________________________, </w:t>
      </w:r>
      <w:r>
        <w:rPr>
          <w:rFonts w:ascii="Times New Roman" w:hAnsi="Times New Roman" w:cs="Times New Roman"/>
        </w:rPr>
        <w:t xml:space="preserve">indirizzo e-mail: _____________________________, Telefono   ________________, </w:t>
      </w:r>
    </w:p>
    <w:p w14:paraId="0C2A8F26" w14:textId="77777777" w:rsidR="00AE7C6F" w:rsidRDefault="00AE7C6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7C26BC3" w14:textId="77777777" w:rsidR="00AE7C6F" w:rsidRDefault="00393A8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Indicare il nome commerciale (Company name): __________________________________________________________</w:t>
      </w:r>
    </w:p>
    <w:p w14:paraId="58ACF234" w14:textId="77777777" w:rsidR="00AE7C6F" w:rsidRDefault="00AE7C6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D490F9" w14:textId="77777777" w:rsidR="00AE7C6F" w:rsidRDefault="00393A8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Indicare il referente per le comunicazioni presente in fiera:</w:t>
      </w:r>
    </w:p>
    <w:p w14:paraId="5ECAA9B9" w14:textId="77777777" w:rsidR="00AE7C6F" w:rsidRDefault="00AE7C6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DE156C" w14:textId="77777777" w:rsidR="00AE7C6F" w:rsidRDefault="00393A8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Nome____</w:t>
      </w:r>
      <w:r>
        <w:rPr>
          <w:rFonts w:ascii="Times New Roman" w:hAnsi="Times New Roman" w:cs="Times New Roman"/>
        </w:rPr>
        <w:t xml:space="preserve">____________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.___________________email_______________</w:t>
      </w:r>
      <w:proofErr w:type="spellStart"/>
      <w:r>
        <w:rPr>
          <w:rFonts w:ascii="Times New Roman" w:hAnsi="Times New Roman" w:cs="Times New Roman"/>
        </w:rPr>
        <w:t>pec</w:t>
      </w:r>
      <w:proofErr w:type="spellEnd"/>
      <w:r>
        <w:rPr>
          <w:rFonts w:ascii="Times New Roman" w:hAnsi="Times New Roman" w:cs="Times New Roman"/>
        </w:rPr>
        <w:t xml:space="preserve"> _____________________</w:t>
      </w:r>
    </w:p>
    <w:p w14:paraId="25E88356" w14:textId="77777777" w:rsidR="00AE7C6F" w:rsidRDefault="00AE7C6F">
      <w:pPr>
        <w:tabs>
          <w:tab w:val="left" w:pos="709"/>
          <w:tab w:val="left" w:pos="3686"/>
          <w:tab w:val="left" w:pos="4395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64034F6F" w14:textId="77777777" w:rsidR="00AE7C6F" w:rsidRDefault="00393A80">
      <w:pPr>
        <w:pStyle w:val="Default"/>
        <w:spacing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consapevole che, in caso di mendace dichiarazione, verranno applicate nei suoi riguardi, ai sensi dell’articolo 76 del decreto del Presidente della Repubblica 28 dicembre 20</w:t>
      </w:r>
      <w:r>
        <w:rPr>
          <w:rFonts w:ascii="Times New Roman" w:hAnsi="Times New Roman" w:cs="Times New Roman"/>
          <w:i/>
          <w:iCs/>
          <w:sz w:val="20"/>
          <w:szCs w:val="20"/>
        </w:rPr>
        <w:t>00 n. 445, le sanzioni previste dal Codice Penale e speciali in materia di falsità negli atti,</w:t>
      </w:r>
    </w:p>
    <w:p w14:paraId="6E0B4351" w14:textId="77777777" w:rsidR="00AE7C6F" w:rsidRDefault="00AE7C6F">
      <w:pPr>
        <w:spacing w:after="0" w:line="276" w:lineRule="auto"/>
        <w:jc w:val="center"/>
        <w:rPr>
          <w:rFonts w:ascii="Times New Roman" w:hAnsi="Times New Roman" w:cs="Times New Roman"/>
          <w:b/>
          <w:lang w:eastAsia="it-IT"/>
        </w:rPr>
      </w:pPr>
    </w:p>
    <w:p w14:paraId="41226D24" w14:textId="77777777" w:rsidR="00AE7C6F" w:rsidRDefault="00AE7C6F">
      <w:pPr>
        <w:spacing w:after="0" w:line="276" w:lineRule="auto"/>
        <w:jc w:val="center"/>
        <w:rPr>
          <w:rFonts w:ascii="Times New Roman" w:hAnsi="Times New Roman" w:cs="Times New Roman"/>
          <w:b/>
          <w:sz w:val="14"/>
          <w:szCs w:val="14"/>
          <w:lang w:eastAsia="it-IT"/>
        </w:rPr>
      </w:pPr>
    </w:p>
    <w:p w14:paraId="60C1DB83" w14:textId="77777777" w:rsidR="00AE7C6F" w:rsidRDefault="00393A80">
      <w:pPr>
        <w:spacing w:after="0" w:line="276" w:lineRule="auto"/>
        <w:jc w:val="center"/>
        <w:rPr>
          <w:rFonts w:ascii="Times New Roman" w:hAnsi="Times New Roman" w:cs="Times New Roman"/>
          <w:b/>
          <w:lang w:eastAsia="it-IT"/>
        </w:rPr>
      </w:pPr>
      <w:r>
        <w:rPr>
          <w:rFonts w:ascii="Times New Roman" w:hAnsi="Times New Roman" w:cs="Times New Roman"/>
          <w:b/>
          <w:lang w:eastAsia="it-IT"/>
        </w:rPr>
        <w:t>MANIFESTA</w:t>
      </w:r>
    </w:p>
    <w:p w14:paraId="080F1DD7" w14:textId="77777777" w:rsidR="00AE7C6F" w:rsidRDefault="00AE7C6F">
      <w:pPr>
        <w:spacing w:after="0" w:line="276" w:lineRule="auto"/>
        <w:jc w:val="center"/>
        <w:rPr>
          <w:rFonts w:ascii="Times New Roman" w:hAnsi="Times New Roman" w:cs="Times New Roman"/>
          <w:b/>
          <w:lang w:eastAsia="it-IT"/>
        </w:rPr>
      </w:pPr>
    </w:p>
    <w:p w14:paraId="46F86E23" w14:textId="77777777" w:rsidR="00AE7C6F" w:rsidRDefault="00393A80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il proprio interesse a partecipare alla </w:t>
      </w:r>
      <w:r>
        <w:rPr>
          <w:rFonts w:ascii="Times New Roman" w:hAnsi="Times New Roman" w:cs="Times New Roman"/>
          <w:i/>
        </w:rPr>
        <w:t>manifestazione fieristica BMT - Borsa Mediterranea del Turismo che si svolgerà presso Quartiere Fieristico M</w:t>
      </w:r>
      <w:r>
        <w:rPr>
          <w:rFonts w:ascii="Times New Roman" w:hAnsi="Times New Roman" w:cs="Times New Roman"/>
          <w:i/>
        </w:rPr>
        <w:t>ostra d’Oltremare - Napoli dal 13 al 15 marzo 2025</w:t>
      </w:r>
    </w:p>
    <w:p w14:paraId="43A614EC" w14:textId="77777777" w:rsidR="00AE7C6F" w:rsidRDefault="00AE7C6F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557D8444" w14:textId="77777777" w:rsidR="00AE7C6F" w:rsidRDefault="00AE7C6F">
      <w:pPr>
        <w:spacing w:after="0" w:line="276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4B47F912" w14:textId="77777777" w:rsidR="00AE7C6F" w:rsidRDefault="00393A80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 il sottoscritto, ai sensi dell’art. 47 del D.P.R. n. 445 del 28 dicembre 2000,</w:t>
      </w:r>
    </w:p>
    <w:p w14:paraId="232B159C" w14:textId="77777777" w:rsidR="00AE7C6F" w:rsidRDefault="00AE7C6F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46E8D4FE" w14:textId="77777777" w:rsidR="00AE7C6F" w:rsidRDefault="00393A8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14:paraId="6D3FED83" w14:textId="77777777" w:rsidR="00AE7C6F" w:rsidRDefault="00AE7C6F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887A13E" w14:textId="77777777" w:rsidR="00AE7C6F" w:rsidRDefault="00393A8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asellaControllo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llaControllo_1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0"/>
      <w:r>
        <w:rPr>
          <w:rFonts w:ascii="Times New Roman" w:hAnsi="Times New Roman" w:cs="Times New Roman"/>
        </w:rPr>
        <w:t xml:space="preserve"> di rientrare tra i soggetti ammessi a partecipare </w:t>
      </w:r>
      <w:r>
        <w:rPr>
          <w:rFonts w:ascii="Times New Roman" w:hAnsi="Times New Roman" w:cs="Times New Roman"/>
          <w:i/>
        </w:rPr>
        <w:t xml:space="preserve">all’Avviso per la selezione degli operatori turistici abruzzesi interessati a partecipare alla manifestazione fieristica BMT- Borsa Mediterranea del Turismo che si svolgerà presso Quartiere Fieristico Mostra d’Oltremare - Napoli dal 13 al 15 marzo 2025 </w:t>
      </w:r>
      <w:r>
        <w:rPr>
          <w:rFonts w:ascii="Times New Roman" w:hAnsi="Times New Roman" w:cs="Times New Roman"/>
        </w:rPr>
        <w:t>(ba</w:t>
      </w:r>
      <w:r>
        <w:rPr>
          <w:rFonts w:ascii="Times New Roman" w:hAnsi="Times New Roman" w:cs="Times New Roman"/>
        </w:rPr>
        <w:t>rrare la casella d’interesse):</w:t>
      </w:r>
    </w:p>
    <w:p w14:paraId="16419BAC" w14:textId="77777777" w:rsidR="00AE7C6F" w:rsidRDefault="00393A80">
      <w:pPr>
        <w:pStyle w:val="Paragrafoelenco"/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asellaControllo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llaControllo_2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"/>
      <w:r>
        <w:rPr>
          <w:rFonts w:ascii="Times New Roman" w:hAnsi="Times New Roman" w:cs="Times New Roman"/>
        </w:rPr>
        <w:t xml:space="preserve"> Product Management Companies (PMC) e </w:t>
      </w:r>
      <w:proofErr w:type="spellStart"/>
      <w:r>
        <w:rPr>
          <w:rFonts w:ascii="Times New Roman" w:hAnsi="Times New Roman" w:cs="Times New Roman"/>
        </w:rPr>
        <w:t>Destination</w:t>
      </w:r>
      <w:proofErr w:type="spellEnd"/>
      <w:r>
        <w:rPr>
          <w:rFonts w:ascii="Times New Roman" w:hAnsi="Times New Roman" w:cs="Times New Roman"/>
        </w:rPr>
        <w:t xml:space="preserve"> Management Companies (DMC), riconosciute ai sensi della L.R. 10/2023;</w:t>
      </w:r>
    </w:p>
    <w:p w14:paraId="6DFDC849" w14:textId="77777777" w:rsidR="00AE7C6F" w:rsidRDefault="00393A80">
      <w:pPr>
        <w:pStyle w:val="Paragrafoelenco"/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asellaControllo 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llaControllo_3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2"/>
      <w:r>
        <w:rPr>
          <w:rFonts w:ascii="Times New Roman" w:hAnsi="Times New Roman" w:cs="Times New Roman"/>
        </w:rPr>
        <w:t xml:space="preserve"> Consorzi di promozione turistica;</w:t>
      </w:r>
    </w:p>
    <w:p w14:paraId="3BF97834" w14:textId="77777777" w:rsidR="00AE7C6F" w:rsidRDefault="00393A80">
      <w:pPr>
        <w:pStyle w:val="Paragrafoelenco"/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asellaControllo 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llaControllo_4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3"/>
      <w:r>
        <w:rPr>
          <w:rFonts w:ascii="Times New Roman" w:hAnsi="Times New Roman" w:cs="Times New Roman"/>
        </w:rPr>
        <w:t xml:space="preserve"> Agenzie di Viaggio / OLTA - Agenzia di viaggio online / Tour</w:t>
      </w:r>
      <w:r>
        <w:rPr>
          <w:rFonts w:ascii="Times New Roman" w:hAnsi="Times New Roman" w:cs="Times New Roman"/>
        </w:rPr>
        <w:t xml:space="preserve"> operator;</w:t>
      </w:r>
    </w:p>
    <w:p w14:paraId="6C853B14" w14:textId="77777777" w:rsidR="00AE7C6F" w:rsidRDefault="00393A80">
      <w:pPr>
        <w:pStyle w:val="Paragrafoelenco"/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asellaControllo 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ellaControllo_5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>
        <w:rPr>
          <w:rFonts w:ascii="Times New Roman" w:hAnsi="Times New Roman" w:cs="Times New Roman"/>
        </w:rPr>
        <w:t xml:space="preserve"> Strutture ricettive alberghiere ed extralberghiere, in forma: </w:t>
      </w:r>
      <w:r>
        <w:rPr>
          <w:rFonts w:ascii="Times New Roman" w:hAnsi="Times New Roman" w:cs="Times New Roman"/>
        </w:rPr>
        <w:fldChar w:fldCharType="begin">
          <w:ffData>
            <w:name w:val="CasellaControllo 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asellaControllo_6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5"/>
      <w:r>
        <w:rPr>
          <w:rFonts w:ascii="Times New Roman" w:hAnsi="Times New Roman" w:cs="Times New Roman"/>
        </w:rPr>
        <w:t>singo</w:t>
      </w:r>
      <w:r>
        <w:rPr>
          <w:rFonts w:ascii="Times New Roman" w:hAnsi="Times New Roman" w:cs="Times New Roman"/>
        </w:rPr>
        <w:t xml:space="preserve">la </w:t>
      </w:r>
      <w:r>
        <w:rPr>
          <w:rFonts w:ascii="Times New Roman" w:hAnsi="Times New Roman" w:cs="Times New Roman"/>
        </w:rPr>
        <w:fldChar w:fldCharType="begin">
          <w:ffData>
            <w:name w:val="CasellaControllo 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llaControllo_7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6"/>
      <w:r>
        <w:rPr>
          <w:rFonts w:ascii="Times New Roman" w:hAnsi="Times New Roman" w:cs="Times New Roman"/>
        </w:rPr>
        <w:t xml:space="preserve"> aggregata;</w:t>
      </w:r>
    </w:p>
    <w:p w14:paraId="4E386673" w14:textId="77777777" w:rsidR="00AE7C6F" w:rsidRDefault="00393A80">
      <w:pPr>
        <w:pStyle w:val="Paragrafoelenco"/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asellaControllo 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asellaControllo_8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  <w:r>
        <w:rPr>
          <w:rFonts w:ascii="Times New Roman" w:hAnsi="Times New Roman" w:cs="Times New Roman"/>
        </w:rPr>
        <w:t xml:space="preserve"> Enti di governo di cammini riconosciuti dalla Regione Abruzzo;</w:t>
      </w:r>
    </w:p>
    <w:p w14:paraId="64BF311A" w14:textId="77777777" w:rsidR="00AE7C6F" w:rsidRDefault="00393A80">
      <w:pPr>
        <w:pStyle w:val="Paragrafoelenco"/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asellaControllo 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asellaControllo_9"/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instrText xml:space="preserve">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8"/>
      <w:r>
        <w:rPr>
          <w:rFonts w:ascii="Times New Roman" w:hAnsi="Times New Roman" w:cs="Times New Roman"/>
        </w:rPr>
        <w:t xml:space="preserve"> Soggetti gestori di attrazioni turistiche</w:t>
      </w:r>
    </w:p>
    <w:p w14:paraId="15CB9ECB" w14:textId="66538BE6" w:rsidR="00AE7C6F" w:rsidRDefault="00393A80">
      <w:pPr>
        <w:pStyle w:val="Paragrafoelenco"/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asellaControllo 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asellaControllo_10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9"/>
      <w:r>
        <w:rPr>
          <w:rFonts w:ascii="Times New Roman" w:hAnsi="Times New Roman" w:cs="Times New Roman"/>
        </w:rPr>
        <w:t xml:space="preserve"> Ulteriori operatori in ambito turistico</w:t>
      </w:r>
      <w:r>
        <w:rPr>
          <w:rFonts w:ascii="Times New Roman" w:hAnsi="Times New Roman" w:cs="Times New Roman"/>
        </w:rPr>
        <w:t>.</w:t>
      </w:r>
    </w:p>
    <w:p w14:paraId="3F979E40" w14:textId="77777777" w:rsidR="00AE7C6F" w:rsidRDefault="00AE7C6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69EC22F" w14:textId="77777777" w:rsidR="00AE7C6F" w:rsidRDefault="00393A8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asellaControllo 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asellaControllo_11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0"/>
      <w:r>
        <w:rPr>
          <w:rFonts w:ascii="Times New Roman" w:hAnsi="Times New Roman" w:cs="Times New Roman"/>
        </w:rPr>
        <w:t xml:space="preserve"> di avere sede operativa ubicata nel territorio de</w:t>
      </w:r>
      <w:r>
        <w:rPr>
          <w:rFonts w:ascii="Times New Roman" w:hAnsi="Times New Roman" w:cs="Times New Roman"/>
        </w:rPr>
        <w:t>lla regione Abruzzo;</w:t>
      </w:r>
    </w:p>
    <w:p w14:paraId="038C631D" w14:textId="77777777" w:rsidR="00AE7C6F" w:rsidRDefault="00AE7C6F">
      <w:pPr>
        <w:pStyle w:val="Paragrafoelenco"/>
        <w:spacing w:after="0" w:line="276" w:lineRule="auto"/>
        <w:jc w:val="both"/>
        <w:rPr>
          <w:rFonts w:ascii="Times New Roman" w:hAnsi="Times New Roman" w:cs="Times New Roman"/>
        </w:rPr>
      </w:pPr>
    </w:p>
    <w:p w14:paraId="3BC30170" w14:textId="77777777" w:rsidR="00AE7C6F" w:rsidRDefault="00393A8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asellaControllo 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asellaControllo_12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1"/>
      <w:r>
        <w:rPr>
          <w:rFonts w:ascii="Times New Roman" w:hAnsi="Times New Roman" w:cs="Times New Roman"/>
        </w:rPr>
        <w:t xml:space="preserve"> di svolgere espressamente attività di </w:t>
      </w:r>
      <w:r>
        <w:rPr>
          <w:rFonts w:ascii="Times New Roman" w:hAnsi="Times New Roman" w:cs="Times New Roman"/>
          <w:i/>
        </w:rPr>
        <w:t>incoming</w:t>
      </w:r>
      <w:r>
        <w:rPr>
          <w:rFonts w:ascii="Times New Roman" w:hAnsi="Times New Roman" w:cs="Times New Roman"/>
        </w:rPr>
        <w:t xml:space="preserve"> o di promozione turistica del territorio abruzzese;</w:t>
      </w:r>
    </w:p>
    <w:p w14:paraId="431AFE7A" w14:textId="77777777" w:rsidR="00AE7C6F" w:rsidRDefault="00AE7C6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DA17186" w14:textId="77777777" w:rsidR="00AE7C6F" w:rsidRDefault="00393A8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asellaControllo 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asellaControllo_13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2"/>
      <w:r>
        <w:rPr>
          <w:rFonts w:ascii="Times New Roman" w:hAnsi="Times New Roman" w:cs="Times New Roman"/>
        </w:rPr>
        <w:t xml:space="preserve"> di svolgere (o rappresentare soggetti che svolgono) attività diretta di commercializzazione dell’offerta turistica;</w:t>
      </w:r>
    </w:p>
    <w:p w14:paraId="358D0E67" w14:textId="77777777" w:rsidR="00AE7C6F" w:rsidRDefault="00AE7C6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F6E4E78" w14:textId="77777777" w:rsidR="00AE7C6F" w:rsidRDefault="00393A8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asellaControllo 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asellaControllo_14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3"/>
      <w:r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i essere in regola con gli obblighi relativi al pagamento dei contributi previdenziali e assistenziali a favore dei lavoratori;</w:t>
      </w:r>
    </w:p>
    <w:p w14:paraId="45C5559E" w14:textId="77777777" w:rsidR="00AE7C6F" w:rsidRDefault="00AE7C6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3A6CA86" w14:textId="77777777" w:rsidR="00AE7C6F" w:rsidRDefault="00393A8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asellaControllo 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asellaControllo_18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4"/>
      <w:r>
        <w:rPr>
          <w:rFonts w:ascii="Times New Roman" w:hAnsi="Times New Roman" w:cs="Times New Roman"/>
        </w:rPr>
        <w:t xml:space="preserve"> di accettare espressamente le condizioni e i termini posti nell’Avviso e nei suoi allegati;</w:t>
      </w:r>
    </w:p>
    <w:p w14:paraId="60B47754" w14:textId="77777777" w:rsidR="00AE7C6F" w:rsidRDefault="00AE7C6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652CD14" w14:textId="77777777" w:rsidR="00AE7C6F" w:rsidRDefault="00393A8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asellaControllo 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asellaControllo_19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5"/>
      <w:r>
        <w:rPr>
          <w:rFonts w:ascii="Times New Roman" w:hAnsi="Times New Roman" w:cs="Times New Roman"/>
        </w:rPr>
        <w:t xml:space="preserve"> di essere a conoscenza che l’Avviso non costituisce obbligazione per la Regione Abruzzo la quale si riserva la facoltà, in qualsiasi fase del procedimento e per qualsiasi causa, di annullare lo stesso senza </w:t>
      </w:r>
      <w:r>
        <w:rPr>
          <w:rFonts w:ascii="Times New Roman" w:hAnsi="Times New Roman" w:cs="Times New Roman"/>
        </w:rPr>
        <w:t xml:space="preserve">che </w:t>
      </w:r>
      <w:proofErr w:type="spellStart"/>
      <w:r>
        <w:rPr>
          <w:rFonts w:ascii="Times New Roman" w:hAnsi="Times New Roman" w:cs="Times New Roman"/>
        </w:rPr>
        <w:t>cio</w:t>
      </w:r>
      <w:proofErr w:type="spellEnd"/>
      <w:r>
        <w:rPr>
          <w:rFonts w:ascii="Times New Roman" w:hAnsi="Times New Roman" w:cs="Times New Roman"/>
        </w:rPr>
        <w:t>̀ costituisca motivo di rivalsa a qualsiasi titolo da parte dei soggetti richiedenti;</w:t>
      </w:r>
    </w:p>
    <w:p w14:paraId="31921989" w14:textId="77777777" w:rsidR="00AE7C6F" w:rsidRDefault="00AE7C6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CEA691F" w14:textId="77777777" w:rsidR="00AE7C6F" w:rsidRDefault="00393A8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asellaControllo 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asellaControllo_20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6"/>
      <w:r>
        <w:rPr>
          <w:rFonts w:ascii="Times New Roman" w:hAnsi="Times New Roman" w:cs="Times New Roman"/>
        </w:rPr>
        <w:t xml:space="preserve"> di assicurare la propria presenza o quella di altro rappresentante dell</w:t>
      </w:r>
      <w:r>
        <w:rPr>
          <w:rFonts w:ascii="Times New Roman" w:hAnsi="Times New Roman" w:cs="Times New Roman"/>
        </w:rPr>
        <w:t>’operatore turistico, dall’inizio della manifestazione al giorno di chiusura;</w:t>
      </w:r>
    </w:p>
    <w:p w14:paraId="57CFA79F" w14:textId="77777777" w:rsidR="00AE7C6F" w:rsidRDefault="00AE7C6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45E650A" w14:textId="77777777" w:rsidR="00AE7C6F" w:rsidRDefault="00393A8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asellaControllo 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asellaControllo_21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7"/>
      <w:r>
        <w:rPr>
          <w:rFonts w:ascii="Times New Roman" w:hAnsi="Times New Roman" w:cs="Times New Roman"/>
        </w:rPr>
        <w:t xml:space="preserve"> di impegnarsi, a seguito della manifestazione, a compilare la scheda di feedback relati</w:t>
      </w:r>
      <w:r>
        <w:rPr>
          <w:rFonts w:ascii="Times New Roman" w:hAnsi="Times New Roman" w:cs="Times New Roman"/>
        </w:rPr>
        <w:t>va alla propria partecipazione secondo il modello predisposto dall’Amministrazione;</w:t>
      </w:r>
    </w:p>
    <w:p w14:paraId="44570826" w14:textId="77777777" w:rsidR="00AE7C6F" w:rsidRDefault="00AE7C6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9E079A3" w14:textId="77777777" w:rsidR="00AE7C6F" w:rsidRDefault="00393A8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asellaControllo 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asellaControllo_22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8"/>
      <w:r>
        <w:rPr>
          <w:rFonts w:ascii="Times New Roman" w:hAnsi="Times New Roman" w:cs="Times New Roman"/>
        </w:rPr>
        <w:t xml:space="preserve"> che i dati inseriti nella scheda anagrafica e nella scheda tecnica sono veritieri</w:t>
      </w:r>
      <w:r>
        <w:rPr>
          <w:rFonts w:ascii="Times New Roman" w:hAnsi="Times New Roman" w:cs="Times New Roman"/>
        </w:rPr>
        <w:t>;</w:t>
      </w:r>
    </w:p>
    <w:p w14:paraId="13A74845" w14:textId="77777777" w:rsidR="00AE7C6F" w:rsidRDefault="00AE7C6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38C41AE" w14:textId="77777777" w:rsidR="00AE7C6F" w:rsidRDefault="00393A80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fldChar w:fldCharType="begin">
          <w:ffData>
            <w:name w:val="CasellaControllo 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asellaControllo_23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9"/>
      <w:r>
        <w:rPr>
          <w:rFonts w:ascii="Times New Roman" w:hAnsi="Times New Roman" w:cs="Times New Roman"/>
        </w:rPr>
        <w:t xml:space="preserve"> di aver preso visione e di accettare incondizionatamente le prescrizioni previste nelle </w:t>
      </w:r>
      <w:r>
        <w:rPr>
          <w:rFonts w:ascii="Times New Roman" w:hAnsi="Times New Roman" w:cs="Times New Roman"/>
          <w:i/>
        </w:rPr>
        <w:t xml:space="preserve">Linee Guida finalizzate a disciplinare la partecipazione degli </w:t>
      </w:r>
      <w:r>
        <w:rPr>
          <w:rFonts w:ascii="Times New Roman" w:hAnsi="Times New Roman" w:cs="Times New Roman"/>
          <w:i/>
        </w:rPr>
        <w:t>operatori turistici alle iniziative di promozione turistica nazionali e internazionali</w:t>
      </w:r>
      <w:r>
        <w:rPr>
          <w:rFonts w:ascii="Times New Roman" w:hAnsi="Times New Roman" w:cs="Times New Roman"/>
        </w:rPr>
        <w:t>;</w:t>
      </w:r>
    </w:p>
    <w:p w14:paraId="06C0760C" w14:textId="77777777" w:rsidR="00AE7C6F" w:rsidRDefault="00AE7C6F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07D68ED" w14:textId="77777777" w:rsidR="00AE7C6F" w:rsidRDefault="00393A8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tal fine, ALLEGA:</w:t>
      </w:r>
    </w:p>
    <w:p w14:paraId="062F1947" w14:textId="77777777" w:rsidR="00AE7C6F" w:rsidRDefault="00AE7C6F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57E96FB7" w14:textId="14CE953B" w:rsidR="00AE7C6F" w:rsidRDefault="00393A8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asellaControllo 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asellaControllo_24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20"/>
      <w:r>
        <w:rPr>
          <w:rFonts w:ascii="Times New Roman" w:hAnsi="Times New Roman" w:cs="Times New Roman"/>
        </w:rPr>
        <w:t xml:space="preserve"> Allegato B – SCHEDA ANAGRAFICA E TECNICA</w:t>
      </w:r>
    </w:p>
    <w:p w14:paraId="543FC04A" w14:textId="2CC0B824" w:rsidR="00AC2D3B" w:rsidRDefault="00AC2D3B">
      <w:pPr>
        <w:spacing w:after="0" w:line="276" w:lineRule="auto"/>
        <w:rPr>
          <w:rFonts w:ascii="Times New Roman" w:hAnsi="Times New Roman" w:cs="Times New Roman"/>
        </w:rPr>
      </w:pPr>
    </w:p>
    <w:p w14:paraId="57D9D64D" w14:textId="77777777" w:rsidR="00AC2D3B" w:rsidRDefault="00AC2D3B" w:rsidP="00AC2D3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Pr="00D001F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MANIFESTA L’INTERESSE per il seguente workshop (è possibile selezionare solo un’opzione):</w:t>
      </w:r>
    </w:p>
    <w:p w14:paraId="5AFF3B49" w14:textId="77777777" w:rsidR="00AC2D3B" w:rsidRPr="00D001F2" w:rsidRDefault="00AC2D3B" w:rsidP="00AC2D3B">
      <w:pPr>
        <w:spacing w:after="0" w:line="276" w:lineRule="auto"/>
        <w:jc w:val="center"/>
        <w:rPr>
          <w:rFonts w:ascii="Times New Roman" w:hAnsi="Times New Roman" w:cs="Times New Roman"/>
          <w:b/>
          <w:highlight w:val="yellow"/>
        </w:rPr>
      </w:pPr>
    </w:p>
    <w:p w14:paraId="0C924E44" w14:textId="77777777" w:rsidR="00AC2D3B" w:rsidRPr="00D001F2" w:rsidRDefault="00AC2D3B" w:rsidP="00AC2D3B">
      <w:pPr>
        <w:spacing w:after="0" w:line="276" w:lineRule="auto"/>
        <w:rPr>
          <w:rFonts w:ascii="Times New Roman" w:hAnsi="Times New Roman" w:cs="Times New Roman"/>
        </w:rPr>
      </w:pPr>
      <w:r w:rsidRPr="00D001F2">
        <w:rPr>
          <w:rFonts w:ascii="Segoe UI Symbol" w:hAnsi="Segoe UI Symbol" w:cs="Segoe UI Symbol"/>
        </w:rPr>
        <w:t>☐</w:t>
      </w:r>
      <w:r w:rsidRPr="00D001F2">
        <w:rPr>
          <w:rFonts w:ascii="Times New Roman" w:hAnsi="Times New Roman" w:cs="Times New Roman"/>
        </w:rPr>
        <w:t xml:space="preserve"> </w:t>
      </w:r>
      <w:r w:rsidRPr="00D001F2">
        <w:rPr>
          <w:rFonts w:ascii="Times New Roman" w:hAnsi="Times New Roman" w:cs="Times New Roman"/>
          <w:b/>
        </w:rPr>
        <w:t>Incoming</w:t>
      </w:r>
      <w:r w:rsidRPr="00D001F2">
        <w:rPr>
          <w:rFonts w:ascii="Times New Roman" w:hAnsi="Times New Roman" w:cs="Times New Roman"/>
        </w:rPr>
        <w:t xml:space="preserve"> con circa 50 buyers internazionali selezionati </w:t>
      </w:r>
      <w:proofErr w:type="spellStart"/>
      <w:r w:rsidRPr="00D001F2">
        <w:rPr>
          <w:rFonts w:ascii="Times New Roman" w:hAnsi="Times New Roman" w:cs="Times New Roman"/>
        </w:rPr>
        <w:t>dall’Enit</w:t>
      </w:r>
      <w:proofErr w:type="spellEnd"/>
      <w:r w:rsidRPr="00D001F2">
        <w:rPr>
          <w:rFonts w:ascii="Times New Roman" w:hAnsi="Times New Roman" w:cs="Times New Roman"/>
        </w:rPr>
        <w:t xml:space="preserve"> specializzati sul prodotto Italia</w:t>
      </w:r>
    </w:p>
    <w:p w14:paraId="63D14C03" w14:textId="77777777" w:rsidR="00AC2D3B" w:rsidRDefault="00AC2D3B" w:rsidP="00AC2D3B">
      <w:pPr>
        <w:spacing w:after="0" w:line="276" w:lineRule="auto"/>
        <w:rPr>
          <w:rFonts w:ascii="Times New Roman" w:hAnsi="Times New Roman" w:cs="Times New Roman"/>
        </w:rPr>
      </w:pPr>
      <w:r w:rsidRPr="00D001F2">
        <w:rPr>
          <w:rFonts w:ascii="Segoe UI Symbol" w:hAnsi="Segoe UI Symbol" w:cs="Segoe UI Symbol"/>
        </w:rPr>
        <w:t>☐</w:t>
      </w:r>
      <w:r w:rsidRPr="00D001F2">
        <w:rPr>
          <w:rFonts w:ascii="Times New Roman" w:hAnsi="Times New Roman" w:cs="Times New Roman"/>
        </w:rPr>
        <w:t xml:space="preserve"> </w:t>
      </w:r>
      <w:r w:rsidRPr="00D001F2">
        <w:rPr>
          <w:rFonts w:ascii="Times New Roman" w:hAnsi="Times New Roman" w:cs="Times New Roman"/>
          <w:b/>
        </w:rPr>
        <w:t>Terme, Benessere &amp; Vacanza attiva</w:t>
      </w:r>
      <w:r w:rsidRPr="00D001F2">
        <w:rPr>
          <w:rFonts w:ascii="Times New Roman" w:hAnsi="Times New Roman" w:cs="Times New Roman"/>
        </w:rPr>
        <w:t xml:space="preserve"> con 20 buyer specializzati nel segmento specifico</w:t>
      </w:r>
    </w:p>
    <w:p w14:paraId="78650E13" w14:textId="77777777" w:rsidR="00AC2D3B" w:rsidRDefault="00AC2D3B">
      <w:pPr>
        <w:spacing w:after="0" w:line="276" w:lineRule="auto"/>
        <w:rPr>
          <w:rFonts w:ascii="Times New Roman" w:hAnsi="Times New Roman" w:cs="Times New Roman"/>
        </w:rPr>
      </w:pPr>
    </w:p>
    <w:p w14:paraId="7AE7AA46" w14:textId="77777777" w:rsidR="00AE7C6F" w:rsidRDefault="00AE7C6F">
      <w:pPr>
        <w:spacing w:after="0" w:line="276" w:lineRule="auto"/>
        <w:rPr>
          <w:rFonts w:ascii="Times New Roman" w:hAnsi="Times New Roman" w:cs="Times New Roman"/>
        </w:rPr>
      </w:pPr>
    </w:p>
    <w:p w14:paraId="247C2901" w14:textId="77777777" w:rsidR="00AE7C6F" w:rsidRDefault="00393A8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 altresì</w:t>
      </w:r>
    </w:p>
    <w:p w14:paraId="4A3DE2A8" w14:textId="77777777" w:rsidR="00AE7C6F" w:rsidRDefault="00AE7C6F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32D11F6" w14:textId="77777777" w:rsidR="00AE7C6F" w:rsidRDefault="00393A80">
      <w:pPr>
        <w:pStyle w:val="Paragrafoelenco"/>
        <w:numPr>
          <w:ilvl w:val="0"/>
          <w:numId w:val="6"/>
        </w:numPr>
        <w:spacing w:after="0" w:line="276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</w:t>
      </w:r>
      <w:r>
        <w:rPr>
          <w:rFonts w:ascii="Times New Roman" w:hAnsi="Times New Roman" w:cs="Times New Roman"/>
        </w:rPr>
        <w:t>ver preso visione dell’informativa sul trattamento dei dati personali - allegato C dell’Avviso e fornisce il consenso al trattamento dei dati medesimi ai sensi del Reg. (UE) 679/2016 (GDPR);</w:t>
      </w:r>
    </w:p>
    <w:p w14:paraId="3316D66C" w14:textId="77777777" w:rsidR="00AE7C6F" w:rsidRDefault="00AE7C6F">
      <w:pPr>
        <w:rPr>
          <w:rFonts w:ascii="Times New Roman" w:hAnsi="Times New Roman" w:cs="Times New Roman"/>
        </w:rPr>
      </w:pPr>
    </w:p>
    <w:p w14:paraId="0E2CAEBA" w14:textId="77777777" w:rsidR="00AE7C6F" w:rsidRDefault="00AE7C6F">
      <w:pPr>
        <w:rPr>
          <w:rFonts w:ascii="Times New Roman" w:hAnsi="Times New Roman" w:cs="Times New Roman"/>
        </w:rPr>
      </w:pPr>
    </w:p>
    <w:tbl>
      <w:tblPr>
        <w:tblW w:w="9949" w:type="dxa"/>
        <w:jc w:val="center"/>
        <w:tblLook w:val="01E0" w:firstRow="1" w:lastRow="1" w:firstColumn="1" w:lastColumn="1" w:noHBand="0" w:noVBand="0"/>
      </w:tblPr>
      <w:tblGrid>
        <w:gridCol w:w="3979"/>
        <w:gridCol w:w="1990"/>
        <w:gridCol w:w="3980"/>
      </w:tblGrid>
      <w:tr w:rsidR="00AE7C6F" w14:paraId="6766D2DF" w14:textId="77777777">
        <w:trPr>
          <w:trHeight w:val="729"/>
          <w:jc w:val="center"/>
        </w:trPr>
        <w:tc>
          <w:tcPr>
            <w:tcW w:w="3979" w:type="dxa"/>
          </w:tcPr>
          <w:p w14:paraId="6337BF9A" w14:textId="77777777" w:rsidR="00AE7C6F" w:rsidRDefault="00AE7C6F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</w:p>
          <w:p w14:paraId="6CBE7353" w14:textId="77777777" w:rsidR="00AE7C6F" w:rsidRDefault="00393A80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Luogo e data</w:t>
            </w:r>
          </w:p>
          <w:p w14:paraId="615B2512" w14:textId="77777777" w:rsidR="00AE7C6F" w:rsidRDefault="00AE7C6F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</w:p>
          <w:p w14:paraId="00AA0F5D" w14:textId="77777777" w:rsidR="00AE7C6F" w:rsidRDefault="00393A80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___________</w:t>
            </w:r>
            <w:r>
              <w:rPr>
                <w:rFonts w:ascii="Times New Roman" w:hAnsi="Times New Roman" w:cs="Times New Roman"/>
                <w:smallCaps/>
              </w:rPr>
              <w:t>________________</w:t>
            </w:r>
          </w:p>
        </w:tc>
        <w:tc>
          <w:tcPr>
            <w:tcW w:w="1990" w:type="dxa"/>
          </w:tcPr>
          <w:p w14:paraId="171C24E0" w14:textId="77777777" w:rsidR="00AE7C6F" w:rsidRDefault="00AE7C6F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3980" w:type="dxa"/>
          </w:tcPr>
          <w:p w14:paraId="2DBF60CC" w14:textId="77777777" w:rsidR="00AE7C6F" w:rsidRDefault="00AE7C6F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</w:p>
          <w:p w14:paraId="21F132AA" w14:textId="77777777" w:rsidR="00AE7C6F" w:rsidRDefault="00393A80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firma del legale r</w:t>
            </w:r>
            <w:r>
              <w:rPr>
                <w:rFonts w:ascii="Times New Roman" w:hAnsi="Times New Roman" w:cs="Times New Roman"/>
                <w:b/>
                <w:smallCaps/>
              </w:rPr>
              <w:t>appresentante</w:t>
            </w:r>
          </w:p>
          <w:p w14:paraId="3D315699" w14:textId="77777777" w:rsidR="00AE7C6F" w:rsidRDefault="00AE7C6F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</w:p>
          <w:p w14:paraId="28D3FB92" w14:textId="77777777" w:rsidR="00AE7C6F" w:rsidRDefault="00393A80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>_________________________________</w:t>
            </w:r>
          </w:p>
        </w:tc>
      </w:tr>
    </w:tbl>
    <w:p w14:paraId="6EB4B61C" w14:textId="77777777" w:rsidR="00AE7C6F" w:rsidRDefault="00AE7C6F">
      <w:pPr>
        <w:rPr>
          <w:rFonts w:ascii="Times New Roman" w:hAnsi="Times New Roman" w:cs="Times New Roman"/>
          <w:b/>
        </w:rPr>
      </w:pPr>
    </w:p>
    <w:p w14:paraId="25BB4F1A" w14:textId="77777777" w:rsidR="00AE7C6F" w:rsidRDefault="00AE7C6F">
      <w:pPr>
        <w:rPr>
          <w:rFonts w:ascii="Times New Roman" w:hAnsi="Times New Roman" w:cs="Times New Roman"/>
          <w:b/>
        </w:rPr>
      </w:pPr>
    </w:p>
    <w:p w14:paraId="1DD666E6" w14:textId="77777777" w:rsidR="00AE7C6F" w:rsidRDefault="00393A8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</w:rPr>
        <w:t>In caso di firma olografa, allegare copia del documento d’identità in corso di validità del sottoscrittore</w:t>
      </w:r>
    </w:p>
    <w:sectPr w:rsidR="00AE7C6F">
      <w:headerReference w:type="default" r:id="rId8"/>
      <w:pgSz w:w="11906" w:h="16838"/>
      <w:pgMar w:top="1417" w:right="1134" w:bottom="1134" w:left="1134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9C28A" w14:textId="77777777" w:rsidR="00393A80" w:rsidRDefault="00393A80">
      <w:pPr>
        <w:spacing w:after="0" w:line="240" w:lineRule="auto"/>
      </w:pPr>
      <w:r>
        <w:separator/>
      </w:r>
    </w:p>
  </w:endnote>
  <w:endnote w:type="continuationSeparator" w:id="0">
    <w:p w14:paraId="64EC6B6A" w14:textId="77777777" w:rsidR="00393A80" w:rsidRDefault="00393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AD77D" w14:textId="77777777" w:rsidR="00393A80" w:rsidRDefault="00393A80">
      <w:pPr>
        <w:spacing w:after="0" w:line="240" w:lineRule="auto"/>
      </w:pPr>
      <w:r>
        <w:separator/>
      </w:r>
    </w:p>
  </w:footnote>
  <w:footnote w:type="continuationSeparator" w:id="0">
    <w:p w14:paraId="2DE83D10" w14:textId="77777777" w:rsidR="00393A80" w:rsidRDefault="00393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1120F" w14:textId="77777777" w:rsidR="00AE7C6F" w:rsidRDefault="00393A80">
    <w:pPr>
      <w:pStyle w:val="Intestazione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Allegato A “Manifestazione di interesse” BMT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0DB"/>
    <w:multiLevelType w:val="hybridMultilevel"/>
    <w:tmpl w:val="AC189452"/>
    <w:name w:val="Elenco numerato 3"/>
    <w:lvl w:ilvl="0" w:tplc="7B18DA6A">
      <w:numFmt w:val="bullet"/>
      <w:lvlText w:val="-"/>
      <w:lvlJc w:val="left"/>
      <w:pPr>
        <w:ind w:left="360" w:firstLine="0"/>
      </w:pPr>
      <w:rPr>
        <w:rFonts w:ascii="Times New Roman" w:eastAsia="Calibri" w:hAnsi="Times New Roman" w:cs="Times New Roman"/>
      </w:rPr>
    </w:lvl>
    <w:lvl w:ilvl="1" w:tplc="AC2E170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C1268C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AB6220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5F042A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7CE950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414CF7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AF0839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5F8662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2BE8135D"/>
    <w:multiLevelType w:val="hybridMultilevel"/>
    <w:tmpl w:val="05D04C72"/>
    <w:lvl w:ilvl="0" w:tplc="FF2A87C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682665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5FCB99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E86B57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99E42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AFC7E1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839D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4D0E0B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082764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FE637DA"/>
    <w:multiLevelType w:val="hybridMultilevel"/>
    <w:tmpl w:val="CA7EBC8A"/>
    <w:name w:val="Elenco numerato 1"/>
    <w:lvl w:ilvl="0" w:tplc="7A4ADABC">
      <w:start w:val="1"/>
      <w:numFmt w:val="decimal"/>
      <w:lvlText w:val="%1."/>
      <w:lvlJc w:val="left"/>
      <w:pPr>
        <w:ind w:left="1080" w:firstLine="0"/>
      </w:pPr>
    </w:lvl>
    <w:lvl w:ilvl="1" w:tplc="DC0E8EB4">
      <w:start w:val="1"/>
      <w:numFmt w:val="lowerLetter"/>
      <w:lvlText w:val="%2."/>
      <w:lvlJc w:val="left"/>
      <w:pPr>
        <w:ind w:left="1800" w:firstLine="0"/>
      </w:pPr>
    </w:lvl>
    <w:lvl w:ilvl="2" w:tplc="148E0A28">
      <w:start w:val="1"/>
      <w:numFmt w:val="lowerRoman"/>
      <w:lvlText w:val="%3."/>
      <w:lvlJc w:val="right"/>
      <w:pPr>
        <w:ind w:left="2700" w:firstLine="0"/>
      </w:pPr>
    </w:lvl>
    <w:lvl w:ilvl="3" w:tplc="F614159E">
      <w:start w:val="1"/>
      <w:numFmt w:val="decimal"/>
      <w:lvlText w:val="%4."/>
      <w:lvlJc w:val="left"/>
      <w:pPr>
        <w:ind w:left="3240" w:firstLine="0"/>
      </w:pPr>
    </w:lvl>
    <w:lvl w:ilvl="4" w:tplc="C1FEC7EA">
      <w:start w:val="1"/>
      <w:numFmt w:val="lowerLetter"/>
      <w:lvlText w:val="%5."/>
      <w:lvlJc w:val="left"/>
      <w:pPr>
        <w:ind w:left="3960" w:firstLine="0"/>
      </w:pPr>
    </w:lvl>
    <w:lvl w:ilvl="5" w:tplc="E20A4AF0">
      <w:start w:val="1"/>
      <w:numFmt w:val="lowerRoman"/>
      <w:lvlText w:val="%6."/>
      <w:lvlJc w:val="right"/>
      <w:pPr>
        <w:ind w:left="4860" w:firstLine="0"/>
      </w:pPr>
    </w:lvl>
    <w:lvl w:ilvl="6" w:tplc="56E27346">
      <w:start w:val="1"/>
      <w:numFmt w:val="decimal"/>
      <w:lvlText w:val="%7."/>
      <w:lvlJc w:val="left"/>
      <w:pPr>
        <w:ind w:left="5400" w:firstLine="0"/>
      </w:pPr>
    </w:lvl>
    <w:lvl w:ilvl="7" w:tplc="E1ECB28E">
      <w:start w:val="1"/>
      <w:numFmt w:val="lowerLetter"/>
      <w:lvlText w:val="%8."/>
      <w:lvlJc w:val="left"/>
      <w:pPr>
        <w:ind w:left="6120" w:firstLine="0"/>
      </w:pPr>
    </w:lvl>
    <w:lvl w:ilvl="8" w:tplc="6852AA6C">
      <w:start w:val="1"/>
      <w:numFmt w:val="lowerRoman"/>
      <w:lvlText w:val="%9."/>
      <w:lvlJc w:val="right"/>
      <w:pPr>
        <w:ind w:left="7020" w:firstLine="0"/>
      </w:pPr>
    </w:lvl>
  </w:abstractNum>
  <w:abstractNum w:abstractNumId="3" w15:restartNumberingAfterBreak="0">
    <w:nsid w:val="31CA48CB"/>
    <w:multiLevelType w:val="hybridMultilevel"/>
    <w:tmpl w:val="B2BC8552"/>
    <w:name w:val="Elenco numerato 8"/>
    <w:lvl w:ilvl="0" w:tplc="3A0A047E">
      <w:start w:val="1"/>
      <w:numFmt w:val="decimal"/>
      <w:lvlText w:val="%1."/>
      <w:lvlJc w:val="left"/>
      <w:pPr>
        <w:ind w:left="360" w:firstLine="0"/>
      </w:pPr>
    </w:lvl>
    <w:lvl w:ilvl="1" w:tplc="9B3858D6">
      <w:start w:val="1"/>
      <w:numFmt w:val="lowerLetter"/>
      <w:lvlText w:val="%2."/>
      <w:lvlJc w:val="left"/>
      <w:pPr>
        <w:ind w:left="1080" w:firstLine="0"/>
      </w:pPr>
    </w:lvl>
    <w:lvl w:ilvl="2" w:tplc="9650257C">
      <w:start w:val="1"/>
      <w:numFmt w:val="lowerRoman"/>
      <w:lvlText w:val="%3."/>
      <w:lvlJc w:val="right"/>
      <w:pPr>
        <w:ind w:left="1980" w:firstLine="0"/>
      </w:pPr>
    </w:lvl>
    <w:lvl w:ilvl="3" w:tplc="837ED832">
      <w:start w:val="1"/>
      <w:numFmt w:val="decimal"/>
      <w:lvlText w:val="%4."/>
      <w:lvlJc w:val="left"/>
      <w:pPr>
        <w:ind w:left="2520" w:firstLine="0"/>
      </w:pPr>
    </w:lvl>
    <w:lvl w:ilvl="4" w:tplc="70DAD6C6">
      <w:start w:val="1"/>
      <w:numFmt w:val="lowerLetter"/>
      <w:lvlText w:val="%5."/>
      <w:lvlJc w:val="left"/>
      <w:pPr>
        <w:ind w:left="3240" w:firstLine="0"/>
      </w:pPr>
    </w:lvl>
    <w:lvl w:ilvl="5" w:tplc="02CA517A">
      <w:start w:val="1"/>
      <w:numFmt w:val="lowerRoman"/>
      <w:lvlText w:val="%6."/>
      <w:lvlJc w:val="right"/>
      <w:pPr>
        <w:ind w:left="4140" w:firstLine="0"/>
      </w:pPr>
    </w:lvl>
    <w:lvl w:ilvl="6" w:tplc="15B88A2C">
      <w:start w:val="1"/>
      <w:numFmt w:val="decimal"/>
      <w:lvlText w:val="%7."/>
      <w:lvlJc w:val="left"/>
      <w:pPr>
        <w:ind w:left="4680" w:firstLine="0"/>
      </w:pPr>
    </w:lvl>
    <w:lvl w:ilvl="7" w:tplc="3E4447C8">
      <w:start w:val="1"/>
      <w:numFmt w:val="lowerLetter"/>
      <w:lvlText w:val="%8."/>
      <w:lvlJc w:val="left"/>
      <w:pPr>
        <w:ind w:left="5400" w:firstLine="0"/>
      </w:pPr>
    </w:lvl>
    <w:lvl w:ilvl="8" w:tplc="440E314C">
      <w:start w:val="1"/>
      <w:numFmt w:val="lowerRoman"/>
      <w:lvlText w:val="%9."/>
      <w:lvlJc w:val="right"/>
      <w:pPr>
        <w:ind w:left="6300" w:firstLine="0"/>
      </w:pPr>
    </w:lvl>
  </w:abstractNum>
  <w:abstractNum w:abstractNumId="4" w15:restartNumberingAfterBreak="0">
    <w:nsid w:val="341B31A9"/>
    <w:multiLevelType w:val="hybridMultilevel"/>
    <w:tmpl w:val="C1383E06"/>
    <w:name w:val="Elenco numerato 10"/>
    <w:lvl w:ilvl="0" w:tplc="D934366C">
      <w:numFmt w:val="bullet"/>
      <w:lvlText w:val=""/>
      <w:lvlJc w:val="left"/>
      <w:pPr>
        <w:ind w:left="360" w:firstLine="0"/>
      </w:pPr>
      <w:rPr>
        <w:rFonts w:ascii="Wingdings" w:hAnsi="Wingdings"/>
      </w:rPr>
    </w:lvl>
    <w:lvl w:ilvl="1" w:tplc="38C43FD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7C6C7F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30029E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7E07FF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9C487B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C3C9EB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DAAFAD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9067D7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412B480D"/>
    <w:multiLevelType w:val="hybridMultilevel"/>
    <w:tmpl w:val="AECA1D9E"/>
    <w:name w:val="Elenco numerato 9"/>
    <w:lvl w:ilvl="0" w:tplc="BC2C88E4">
      <w:numFmt w:val="bullet"/>
      <w:lvlText w:val=""/>
      <w:lvlJc w:val="left"/>
      <w:pPr>
        <w:ind w:left="0" w:firstLine="0"/>
      </w:pPr>
      <w:rPr>
        <w:rFonts w:ascii="Wingdings" w:hAnsi="Wingdings"/>
      </w:rPr>
    </w:lvl>
    <w:lvl w:ilvl="1" w:tplc="FC52820A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2" w:tplc="57E67BE6">
      <w:numFmt w:val="bullet"/>
      <w:lvlText w:val=""/>
      <w:lvlJc w:val="left"/>
      <w:pPr>
        <w:ind w:left="720" w:firstLine="0"/>
      </w:pPr>
      <w:rPr>
        <w:rFonts w:ascii="Wingdings" w:eastAsia="Wingdings" w:hAnsi="Wingdings" w:cs="Wingdings"/>
      </w:rPr>
    </w:lvl>
    <w:lvl w:ilvl="3" w:tplc="BDAA9292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4" w:tplc="64B4D350">
      <w:numFmt w:val="bullet"/>
      <w:lvlText w:val=""/>
      <w:lvlJc w:val="left"/>
      <w:pPr>
        <w:ind w:left="1440" w:firstLine="0"/>
      </w:pPr>
      <w:rPr>
        <w:rFonts w:ascii="Symbol" w:hAnsi="Symbol"/>
      </w:rPr>
    </w:lvl>
    <w:lvl w:ilvl="5" w:tplc="4650B902">
      <w:numFmt w:val="bullet"/>
      <w:lvlText w:val=""/>
      <w:lvlJc w:val="left"/>
      <w:pPr>
        <w:ind w:left="1800" w:firstLine="0"/>
      </w:pPr>
      <w:rPr>
        <w:rFonts w:ascii="Wingdings" w:hAnsi="Wingdings"/>
      </w:rPr>
    </w:lvl>
    <w:lvl w:ilvl="6" w:tplc="FAD0B964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7" w:tplc="D46A89E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8" w:tplc="80A84062">
      <w:numFmt w:val="bullet"/>
      <w:lvlText w:val=""/>
      <w:lvlJc w:val="left"/>
      <w:pPr>
        <w:ind w:left="2880" w:firstLine="0"/>
      </w:pPr>
      <w:rPr>
        <w:rFonts w:ascii="Symbol" w:hAnsi="Symbol"/>
      </w:rPr>
    </w:lvl>
  </w:abstractNum>
  <w:abstractNum w:abstractNumId="6" w15:restartNumberingAfterBreak="0">
    <w:nsid w:val="42D22368"/>
    <w:multiLevelType w:val="hybridMultilevel"/>
    <w:tmpl w:val="1936A0EA"/>
    <w:name w:val="Elenco numerato 5"/>
    <w:lvl w:ilvl="0" w:tplc="CC463DE0">
      <w:numFmt w:val="bullet"/>
      <w:lvlText w:val=""/>
      <w:lvlJc w:val="left"/>
      <w:pPr>
        <w:ind w:left="0" w:firstLine="0"/>
      </w:pPr>
      <w:rPr>
        <w:rFonts w:ascii="Wingdings" w:hAnsi="Wingdings"/>
      </w:rPr>
    </w:lvl>
    <w:lvl w:ilvl="1" w:tplc="1DEADA4C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2" w:tplc="21A03F0C">
      <w:numFmt w:val="bullet"/>
      <w:lvlText w:val=""/>
      <w:lvlJc w:val="left"/>
      <w:pPr>
        <w:ind w:left="720" w:firstLine="0"/>
      </w:pPr>
      <w:rPr>
        <w:rFonts w:ascii="Wingdings" w:eastAsia="Wingdings" w:hAnsi="Wingdings" w:cs="Wingdings"/>
      </w:rPr>
    </w:lvl>
    <w:lvl w:ilvl="3" w:tplc="FDBC9D98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4" w:tplc="3DA8D2D4">
      <w:numFmt w:val="bullet"/>
      <w:lvlText w:val=""/>
      <w:lvlJc w:val="left"/>
      <w:pPr>
        <w:ind w:left="1440" w:firstLine="0"/>
      </w:pPr>
      <w:rPr>
        <w:rFonts w:ascii="Symbol" w:hAnsi="Symbol"/>
      </w:rPr>
    </w:lvl>
    <w:lvl w:ilvl="5" w:tplc="957C443E">
      <w:numFmt w:val="bullet"/>
      <w:lvlText w:val=""/>
      <w:lvlJc w:val="left"/>
      <w:pPr>
        <w:ind w:left="1800" w:firstLine="0"/>
      </w:pPr>
      <w:rPr>
        <w:rFonts w:ascii="Wingdings" w:hAnsi="Wingdings"/>
      </w:rPr>
    </w:lvl>
    <w:lvl w:ilvl="6" w:tplc="4CF8185A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7" w:tplc="934E7AA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8" w:tplc="F342C338">
      <w:numFmt w:val="bullet"/>
      <w:lvlText w:val=""/>
      <w:lvlJc w:val="left"/>
      <w:pPr>
        <w:ind w:left="2880" w:firstLine="0"/>
      </w:pPr>
      <w:rPr>
        <w:rFonts w:ascii="Symbol" w:hAnsi="Symbol"/>
      </w:rPr>
    </w:lvl>
  </w:abstractNum>
  <w:abstractNum w:abstractNumId="7" w15:restartNumberingAfterBreak="0">
    <w:nsid w:val="431E118F"/>
    <w:multiLevelType w:val="hybridMultilevel"/>
    <w:tmpl w:val="7DB04A4C"/>
    <w:name w:val="Elenco numerato 2"/>
    <w:lvl w:ilvl="0" w:tplc="B682148C">
      <w:start w:val="1"/>
      <w:numFmt w:val="decimal"/>
      <w:lvlText w:val="%1."/>
      <w:lvlJc w:val="left"/>
      <w:pPr>
        <w:ind w:left="360" w:firstLine="0"/>
      </w:pPr>
    </w:lvl>
    <w:lvl w:ilvl="1" w:tplc="98A0D118">
      <w:start w:val="1"/>
      <w:numFmt w:val="lowerLetter"/>
      <w:lvlText w:val="%2."/>
      <w:lvlJc w:val="left"/>
      <w:pPr>
        <w:ind w:left="1080" w:firstLine="0"/>
      </w:pPr>
    </w:lvl>
    <w:lvl w:ilvl="2" w:tplc="0F1274F4">
      <w:start w:val="1"/>
      <w:numFmt w:val="lowerRoman"/>
      <w:lvlText w:val="%3."/>
      <w:lvlJc w:val="right"/>
      <w:pPr>
        <w:ind w:left="1980" w:firstLine="0"/>
      </w:pPr>
    </w:lvl>
    <w:lvl w:ilvl="3" w:tplc="17CC5CB4">
      <w:start w:val="1"/>
      <w:numFmt w:val="decimal"/>
      <w:lvlText w:val="%4."/>
      <w:lvlJc w:val="left"/>
      <w:pPr>
        <w:ind w:left="2520" w:firstLine="0"/>
      </w:pPr>
    </w:lvl>
    <w:lvl w:ilvl="4" w:tplc="E88CE4BC">
      <w:start w:val="1"/>
      <w:numFmt w:val="lowerLetter"/>
      <w:lvlText w:val="%5."/>
      <w:lvlJc w:val="left"/>
      <w:pPr>
        <w:ind w:left="3240" w:firstLine="0"/>
      </w:pPr>
    </w:lvl>
    <w:lvl w:ilvl="5" w:tplc="7F042C02">
      <w:start w:val="1"/>
      <w:numFmt w:val="lowerRoman"/>
      <w:lvlText w:val="%6."/>
      <w:lvlJc w:val="right"/>
      <w:pPr>
        <w:ind w:left="4140" w:firstLine="0"/>
      </w:pPr>
    </w:lvl>
    <w:lvl w:ilvl="6" w:tplc="8DBA8CAA">
      <w:start w:val="1"/>
      <w:numFmt w:val="decimal"/>
      <w:lvlText w:val="%7."/>
      <w:lvlJc w:val="left"/>
      <w:pPr>
        <w:ind w:left="4680" w:firstLine="0"/>
      </w:pPr>
    </w:lvl>
    <w:lvl w:ilvl="7" w:tplc="CE9CE69E">
      <w:start w:val="1"/>
      <w:numFmt w:val="lowerLetter"/>
      <w:lvlText w:val="%8."/>
      <w:lvlJc w:val="left"/>
      <w:pPr>
        <w:ind w:left="5400" w:firstLine="0"/>
      </w:pPr>
    </w:lvl>
    <w:lvl w:ilvl="8" w:tplc="FEDE4B94">
      <w:start w:val="1"/>
      <w:numFmt w:val="lowerRoman"/>
      <w:lvlText w:val="%9."/>
      <w:lvlJc w:val="right"/>
      <w:pPr>
        <w:ind w:left="6300" w:firstLine="0"/>
      </w:pPr>
    </w:lvl>
  </w:abstractNum>
  <w:abstractNum w:abstractNumId="8" w15:restartNumberingAfterBreak="0">
    <w:nsid w:val="5A6519D3"/>
    <w:multiLevelType w:val="hybridMultilevel"/>
    <w:tmpl w:val="CAE66180"/>
    <w:name w:val="Elenco numerato 7"/>
    <w:lvl w:ilvl="0" w:tplc="F23802D2">
      <w:numFmt w:val="bullet"/>
      <w:lvlText w:val="-"/>
      <w:lvlJc w:val="left"/>
      <w:pPr>
        <w:ind w:left="360" w:firstLine="0"/>
      </w:pPr>
      <w:rPr>
        <w:rFonts w:ascii="Verdana" w:eastAsia="Times New Roman" w:hAnsi="Verdana"/>
      </w:rPr>
    </w:lvl>
    <w:lvl w:ilvl="1" w:tplc="9FF4C636">
      <w:numFmt w:val="bullet"/>
      <w:lvlText w:val="o"/>
      <w:lvlJc w:val="left"/>
      <w:pPr>
        <w:ind w:left="1080" w:firstLine="0"/>
      </w:pPr>
      <w:rPr>
        <w:rFonts w:ascii="Courier New" w:hAnsi="Courier New" w:cs="Times New Roman"/>
      </w:rPr>
    </w:lvl>
    <w:lvl w:ilvl="2" w:tplc="866C7E9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E8CF63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3FA7892">
      <w:numFmt w:val="bullet"/>
      <w:lvlText w:val="o"/>
      <w:lvlJc w:val="left"/>
      <w:pPr>
        <w:ind w:left="3240" w:firstLine="0"/>
      </w:pPr>
      <w:rPr>
        <w:rFonts w:ascii="Courier New" w:hAnsi="Courier New" w:cs="Times New Roman"/>
      </w:rPr>
    </w:lvl>
    <w:lvl w:ilvl="5" w:tplc="EA84623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B6C703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ADEBABA">
      <w:numFmt w:val="bullet"/>
      <w:lvlText w:val="o"/>
      <w:lvlJc w:val="left"/>
      <w:pPr>
        <w:ind w:left="5400" w:firstLine="0"/>
      </w:pPr>
      <w:rPr>
        <w:rFonts w:ascii="Courier New" w:hAnsi="Courier New" w:cs="Times New Roman"/>
      </w:rPr>
    </w:lvl>
    <w:lvl w:ilvl="8" w:tplc="04BE55E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5C1F51B6"/>
    <w:multiLevelType w:val="hybridMultilevel"/>
    <w:tmpl w:val="0C7070CC"/>
    <w:name w:val="Elenco numerato 4"/>
    <w:lvl w:ilvl="0" w:tplc="B66AB9C4">
      <w:numFmt w:val="bullet"/>
      <w:lvlText w:val="-"/>
      <w:lvlJc w:val="left"/>
      <w:pPr>
        <w:ind w:left="360" w:firstLine="0"/>
      </w:pPr>
      <w:rPr>
        <w:rFonts w:ascii="Times New Roman" w:eastAsia="Calibri" w:hAnsi="Times New Roman" w:cs="Times New Roman"/>
      </w:rPr>
    </w:lvl>
    <w:lvl w:ilvl="1" w:tplc="19EA6A8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B6663B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AB8490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AA8CC3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FC4EFD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2967D0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1D0636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9A0949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73CD6281"/>
    <w:multiLevelType w:val="hybridMultilevel"/>
    <w:tmpl w:val="80DAA40C"/>
    <w:name w:val="Elenco numerato 6"/>
    <w:lvl w:ilvl="0" w:tplc="FDC2A56C">
      <w:numFmt w:val="bullet"/>
      <w:lvlText w:val="-"/>
      <w:lvlJc w:val="left"/>
      <w:pPr>
        <w:ind w:left="360" w:firstLine="0"/>
      </w:pPr>
      <w:rPr>
        <w:rFonts w:ascii="Times New Roman" w:eastAsia="Calibri" w:hAnsi="Times New Roman" w:cs="Times New Roman"/>
      </w:rPr>
    </w:lvl>
    <w:lvl w:ilvl="1" w:tplc="AE4E8BB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D60586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43ECCB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5546EF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C12E04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F16CFA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FCA9D3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5B63E1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6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C6F"/>
    <w:rsid w:val="00393A80"/>
    <w:rsid w:val="00AC2D3B"/>
    <w:rsid w:val="00A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BE4C"/>
  <w15:docId w15:val="{35DDD079-868B-49F0-A09D-F3CBCACF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en-US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qFormat/>
    <w:pPr>
      <w:spacing w:after="0" w:line="240" w:lineRule="auto"/>
    </w:pPr>
    <w:rPr>
      <w:rFonts w:ascii="Arial" w:hAnsi="Arial" w:cs="Arial"/>
      <w:color w:val="000000"/>
      <w:sz w:val="24"/>
      <w:szCs w:val="24"/>
      <w:lang w:eastAsia="it-IT"/>
    </w:rPr>
  </w:style>
  <w:style w:type="paragraph" w:customStyle="1" w:styleId="Testocommento1">
    <w:name w:val="Testo commento1"/>
    <w:basedOn w:val="Normale"/>
    <w:qFormat/>
    <w:pPr>
      <w:spacing w:after="0" w:line="240" w:lineRule="auto"/>
    </w:pPr>
    <w:rPr>
      <w:rFonts w:cs="Times New Roman"/>
      <w:noProof/>
      <w:sz w:val="20"/>
      <w:szCs w:val="20"/>
      <w:lang w:eastAsia="de-DE"/>
    </w:rPr>
  </w:style>
  <w:style w:type="paragraph" w:styleId="Testonotaapidipagina">
    <w:name w:val="footnote text"/>
    <w:basedOn w:val="Normale"/>
    <w:qFormat/>
    <w:pPr>
      <w:spacing w:after="0" w:line="240" w:lineRule="auto"/>
    </w:pPr>
    <w:rPr>
      <w:sz w:val="20"/>
      <w:szCs w:val="20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character" w:customStyle="1" w:styleId="TestocommentoCarattere">
    <w:name w:val="Testo commento Carattere"/>
    <w:basedOn w:val="Carpredefinitoparagrafo"/>
    <w:rPr>
      <w:rFonts w:ascii="Calibri" w:eastAsia="Calibri" w:hAnsi="Calibri" w:cs="Times New Roman"/>
      <w:noProof/>
      <w:sz w:val="20"/>
      <w:szCs w:val="20"/>
      <w:lang w:eastAsia="de-DE"/>
    </w:rPr>
  </w:style>
  <w:style w:type="character" w:customStyle="1" w:styleId="Rimandocommento1">
    <w:name w:val="Rimando commento1"/>
    <w:rPr>
      <w:sz w:val="16"/>
      <w:szCs w:val="16"/>
    </w:rPr>
  </w:style>
  <w:style w:type="character" w:styleId="Testosegnaposto">
    <w:name w:val="Placeholder Text"/>
    <w:rPr>
      <w:color w:val="80808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AC2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a017@pec.regione.abruzz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794</Words>
  <Characters>4529</Characters>
  <Application>Microsoft Office Word</Application>
  <DocSecurity>0</DocSecurity>
  <Lines>37</Lines>
  <Paragraphs>10</Paragraphs>
  <ScaleCrop>false</ScaleCrop>
  <Company>Regione Abruzzo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Liberatore</dc:creator>
  <cp:keywords/>
  <dc:description/>
  <cp:lastModifiedBy>Cinzia Liberatore</cp:lastModifiedBy>
  <cp:revision>5</cp:revision>
  <cp:lastPrinted>2024-07-02T11:04:00Z</cp:lastPrinted>
  <dcterms:created xsi:type="dcterms:W3CDTF">2024-12-11T16:13:00Z</dcterms:created>
  <dcterms:modified xsi:type="dcterms:W3CDTF">2025-02-07T09:44:00Z</dcterms:modified>
</cp:coreProperties>
</file>