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BANDO ABRUZZO GIOVANI- ANNO 2023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Relazione finale</w:t>
      </w:r>
      <w:r w:rsidDel="00000000" w:rsidR="00000000" w:rsidRPr="00000000">
        <w:rPr>
          <w:b w:val="1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inerente la descrizione dell'attuazione degli interventi realizzati, la loro efficacia,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 il loro impatto sociale e gli obiettivi conseguiti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5097"/>
        <w:tblGridChange w:id="0">
          <w:tblGrid>
            <w:gridCol w:w="4531"/>
            <w:gridCol w:w="5097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DENOMINAZIONE ENTE 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(SOGGETTO PROPONENTE/CAPOFILA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PROGETTO 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TELEFONO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EMAIL/PEO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PEC 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LEGALE RAPPRESENTANTE (nome, cognome, email)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REFERENTE PROGETTO (nome, cognome, email, telefono)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Contesto di riferimento in cui è stato svolto il progetto ed eventuali criticità riscontrate nella realizzazione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515620</wp:posOffset>
                </wp:positionV>
                <wp:extent cx="6196965" cy="2880995"/>
                <wp:effectExtent b="0" l="0" r="0" t="0"/>
                <wp:wrapSquare wrapText="bothSides" distB="45720" distT="45720" distL="114300" distR="114300"/>
                <wp:docPr id="175661000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2280" y="2344265"/>
                          <a:ext cx="6187440" cy="287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Indicare i Comuni in cui sono state concretamente realizzate le attività progettuali e riportare eventuali criticità riscontrate nella realizzazione delle attività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515620</wp:posOffset>
                </wp:positionV>
                <wp:extent cx="6196965" cy="2880995"/>
                <wp:effectExtent b="0" l="0" r="0" t="0"/>
                <wp:wrapSquare wrapText="bothSides" distB="45720" distT="45720" distL="114300" distR="114300"/>
                <wp:docPr id="175661000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6965" cy="2880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2.Descrizione dell’attuazione degli interventi realizzati (come da progetto presentato)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325120</wp:posOffset>
                </wp:positionV>
                <wp:extent cx="6196965" cy="1737995"/>
                <wp:effectExtent b="0" l="0" r="0" t="0"/>
                <wp:wrapSquare wrapText="bothSides" distB="45720" distT="45720" distL="114300" distR="114300"/>
                <wp:docPr id="175661000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252280" y="2915765"/>
                          <a:ext cx="6187440" cy="172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Indicare gli interventi realizzati (come da proposta progettuale) e i risultati conseguiti rispetto agli obiettivi programmati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325120</wp:posOffset>
                </wp:positionV>
                <wp:extent cx="6196965" cy="1737995"/>
                <wp:effectExtent b="0" l="0" r="0" t="0"/>
                <wp:wrapSquare wrapText="bothSides" distB="45720" distT="45720" distL="114300" distR="114300"/>
                <wp:docPr id="175661000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6965" cy="1737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Outcomes e outputs raggiunti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6196965" cy="3103245"/>
                <wp:effectExtent b="0" l="0" r="0" t="0"/>
                <wp:wrapSquare wrapText="bothSides" distB="45720" distT="45720" distL="114300" distR="114300"/>
                <wp:docPr id="175661000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252280" y="2233140"/>
                          <a:ext cx="6187440" cy="309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Indicare: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a) i destinatari diretti ed indiretti (tipologia, numero, fascia anagrafica) che hanno preso concretamente parte agli interventi previsti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b) attività realizzate secondo le azioni progettuali da un punto di vista quanti-qualitativo (es. laboratori, percorsi, corsi, servizi ecc):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6196965" cy="3103245"/>
                <wp:effectExtent b="0" l="0" r="0" t="0"/>
                <wp:wrapSquare wrapText="bothSides" distB="45720" distT="45720" distL="114300" distR="114300"/>
                <wp:docPr id="175661000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6965" cy="3103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Collaborazioni e partenariato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299720</wp:posOffset>
                </wp:positionV>
                <wp:extent cx="6217920" cy="1654175"/>
                <wp:effectExtent b="0" l="0" r="0" t="0"/>
                <wp:wrapSquare wrapText="bothSides" distB="45720" distT="45720" distL="114300" distR="114300"/>
                <wp:docPr id="175661000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241803" y="2957675"/>
                          <a:ext cx="6208395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 caso di partenariato indicare l’effettivo ruolo di ciascun partner e la quota di cofinanziamento a carico di ciascun soggetto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 ricorre il caso, indicare anche le collaborazioni a titolo gratuito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299720</wp:posOffset>
                </wp:positionV>
                <wp:extent cx="6217920" cy="1654175"/>
                <wp:effectExtent b="0" l="0" r="0" t="0"/>
                <wp:wrapSquare wrapText="bothSides" distB="45720" distT="45720" distL="114300" distR="114300"/>
                <wp:docPr id="175661000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7920" cy="1654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Impatto sociale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325120</wp:posOffset>
                </wp:positionV>
                <wp:extent cx="6196965" cy="1600200"/>
                <wp:effectExtent b="0" l="0" r="0" t="0"/>
                <wp:wrapSquare wrapText="bothSides" distB="45720" distT="45720" distL="114300" distR="114300"/>
                <wp:docPr id="175661000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252280" y="2984663"/>
                          <a:ext cx="618744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Descrivere l’impatto sociale derivante dall’iniziativa progettuale rispetto ai destinatari diretti, alla rete territoriale e al contesto di riferimento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325120</wp:posOffset>
                </wp:positionV>
                <wp:extent cx="6196965" cy="1600200"/>
                <wp:effectExtent b="0" l="0" r="0" t="0"/>
                <wp:wrapSquare wrapText="bothSides" distB="45720" distT="45720" distL="114300" distR="114300"/>
                <wp:docPr id="175661000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6965" cy="160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Comunicazione e pubblicità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426720</wp:posOffset>
                </wp:positionV>
                <wp:extent cx="6196965" cy="1942465"/>
                <wp:effectExtent b="0" l="0" r="0" t="0"/>
                <wp:wrapSquare wrapText="bothSides" distB="45720" distT="45720" distL="114300" distR="114300"/>
                <wp:docPr id="175661000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252280" y="2813530"/>
                          <a:ext cx="6187440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Descrivere le attività di comunicazione/disseminazione delle attività progettuali e i relativi risultati in termini di popolazione target raggiunta (inserire in caso collegamenti ipertestuali per disseminazione online)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426720</wp:posOffset>
                </wp:positionV>
                <wp:extent cx="6196965" cy="1942465"/>
                <wp:effectExtent b="0" l="0" r="0" t="0"/>
                <wp:wrapSquare wrapText="bothSides" distB="45720" distT="45720" distL="114300" distR="114300"/>
                <wp:docPr id="175661000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6965" cy="1942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Monitoraggio e valutazione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6196965" cy="1942465"/>
                <wp:effectExtent b="0" l="0" r="0" t="0"/>
                <wp:wrapSquare wrapText="bothSides" distB="45720" distT="45720" distL="114300" distR="114300"/>
                <wp:docPr id="175661000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252280" y="2813530"/>
                          <a:ext cx="6187440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Inserire, se previsti, gli strumenti di monitoraggio e/o valutazione applicati con riferimento a ciascuna attività rappresentata per misurare da un punto di vista quali-quantitativo i relativi risultati e outcomes.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6196965" cy="1942465"/>
                <wp:effectExtent b="0" l="0" r="0" t="0"/>
                <wp:wrapSquare wrapText="bothSides" distB="45720" distT="45720" distL="114300" distR="114300"/>
                <wp:docPr id="175661000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6965" cy="1942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tabs>
          <w:tab w:val="left" w:leader="none" w:pos="130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130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130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130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130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130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1302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8. Eventuali proroghe e/o variazioni progettuali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6196965" cy="1942465"/>
                <wp:effectExtent b="0" l="0" r="0" t="0"/>
                <wp:wrapSquare wrapText="bothSides" distB="45720" distT="45720" distL="114300" distR="114300"/>
                <wp:docPr id="175661000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52280" y="2813530"/>
                          <a:ext cx="6187440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Indicare, se intervenute, variazioni rispetto alla realizzazioni delle attività progettuali, al budget proposto o al cronoprogramma. Indicare, se presente, riferimento a note di richiesta proroga.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6196965" cy="1942465"/>
                <wp:effectExtent b="0" l="0" r="0" t="0"/>
                <wp:wrapSquare wrapText="bothSides" distB="45720" distT="45720" distL="114300" distR="114300"/>
                <wp:docPr id="175661000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6965" cy="1942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Luogo, lì                                                                                                                Legale Rappresentante</w:t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      </w:t>
        <w:tab/>
        <w:tab/>
        <w:t xml:space="preserve">                                                  </w:t>
        <w:tab/>
        <w:t xml:space="preserve">(nome e cognome) </w:t>
      </w:r>
    </w:p>
    <w:p w:rsidR="00000000" w:rsidDel="00000000" w:rsidP="00000000" w:rsidRDefault="00000000" w:rsidRPr="00000000" w14:paraId="00000031">
      <w:pPr>
        <w:spacing w:after="0" w:line="240" w:lineRule="auto"/>
        <w:ind w:left="637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e timbro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headerReference r:id="rId16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Trasmettere entro 30 giorni dalla data di conclusione delle attività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314325</wp:posOffset>
          </wp:positionH>
          <wp:positionV relativeFrom="paragraph">
            <wp:posOffset>-247649</wp:posOffset>
          </wp:positionV>
          <wp:extent cx="3238500" cy="866775"/>
          <wp:effectExtent b="0" l="0" r="0" t="0"/>
          <wp:wrapNone/>
          <wp:docPr descr="Immagine che contiene testo, Carattere, cerchio&#10;&#10;Descrizione generata automaticamente" id="1756610008" name="image2.png"/>
          <a:graphic>
            <a:graphicData uri="http://schemas.openxmlformats.org/drawingml/2006/picture">
              <pic:pic>
                <pic:nvPicPr>
                  <pic:cNvPr descr="Immagine che contiene testo, Carattere, cerchio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8500" cy="866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4057650</wp:posOffset>
          </wp:positionH>
          <wp:positionV relativeFrom="paragraph">
            <wp:posOffset>-449579</wp:posOffset>
          </wp:positionV>
          <wp:extent cx="1001940" cy="1415415"/>
          <wp:effectExtent b="0" l="0" r="0" t="0"/>
          <wp:wrapNone/>
          <wp:docPr descr="Immagine che contiene testo, logo, mammifero, design&#10;&#10;Descrizione generata automaticamente" id="1756610009" name="image1.png"/>
          <a:graphic>
            <a:graphicData uri="http://schemas.openxmlformats.org/drawingml/2006/picture">
              <pic:pic>
                <pic:nvPicPr>
                  <pic:cNvPr descr="Immagine che contiene testo, logo, mammifero, design&#10;&#10;Descrizione generata automaticamen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1940" cy="14154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lang w:val="en-GB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580BD9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580BD9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580BD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 w:val="1"/>
    <w:rsid w:val="00580BD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80BD9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 w:val="1"/>
    <w:rsid w:val="00580BD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80BD9"/>
    <w:rPr>
      <w:lang w:val="en-GB"/>
    </w:rPr>
  </w:style>
  <w:style w:type="table" w:styleId="Grigliatabella">
    <w:name w:val="Table Grid"/>
    <w:basedOn w:val="Tabellanormale"/>
    <w:uiPriority w:val="39"/>
    <w:rsid w:val="00580BD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9.pn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5" Type="http://schemas.openxmlformats.org/officeDocument/2006/relationships/image" Target="media/image4.png"/><Relationship Id="rId14" Type="http://schemas.openxmlformats.org/officeDocument/2006/relationships/image" Target="media/image8.png"/><Relationship Id="rId16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D+R5aVQxZ8qNBpvU4LjZKT0hZA==">CgMxLjA4AHIhMVktaHpFQVBsbXNPUlRiT19rNDRMWWdZeTVfeWppam1E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2023-12-05T10:52:00Z</dcterms:created>
  <dc:creator>Giulia Ferri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1909fd6f-a556-4ebe-b5ed-ece724e5160c</vt:lpwstr>
  </property>
</Properties>
</file>