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9586B" w14:textId="7F50F53E" w:rsidR="00B13786" w:rsidRDefault="00E405D0" w:rsidP="00E405D0">
      <w:pPr>
        <w:pStyle w:val="Corpotesto"/>
        <w:spacing w:before="4"/>
        <w:jc w:val="center"/>
        <w:rPr>
          <w:sz w:val="18"/>
        </w:rPr>
      </w:pPr>
      <w:r>
        <w:rPr>
          <w:sz w:val="18"/>
        </w:rPr>
        <w:t xml:space="preserve">CSR 23-27 Nome Intervento: ACA 16-Conservazione </w:t>
      </w:r>
      <w:proofErr w:type="spellStart"/>
      <w:r>
        <w:rPr>
          <w:sz w:val="18"/>
        </w:rPr>
        <w:t>agrobiodiversità</w:t>
      </w:r>
      <w:proofErr w:type="spellEnd"/>
      <w:r>
        <w:rPr>
          <w:sz w:val="18"/>
        </w:rPr>
        <w:t xml:space="preserve"> – banche del </w:t>
      </w:r>
      <w:proofErr w:type="spellStart"/>
      <w:r>
        <w:rPr>
          <w:sz w:val="18"/>
        </w:rPr>
        <w:t>germoplasma</w:t>
      </w:r>
      <w:proofErr w:type="spellEnd"/>
    </w:p>
    <w:p w14:paraId="7CE5EAC8" w14:textId="77777777" w:rsidR="00E405D0" w:rsidRDefault="00E405D0" w:rsidP="00E405D0">
      <w:pPr>
        <w:pStyle w:val="Corpotesto"/>
        <w:spacing w:before="4"/>
        <w:jc w:val="center"/>
        <w:rPr>
          <w:sz w:val="22"/>
        </w:rPr>
      </w:pPr>
    </w:p>
    <w:p w14:paraId="3E91DC5C" w14:textId="77777777" w:rsidR="00B13786" w:rsidRDefault="00931B2A">
      <w:pPr>
        <w:spacing w:before="1"/>
        <w:ind w:right="56"/>
        <w:jc w:val="center"/>
        <w:rPr>
          <w:b/>
          <w:i/>
          <w:sz w:val="28"/>
        </w:rPr>
      </w:pPr>
      <w:r>
        <w:rPr>
          <w:b/>
          <w:sz w:val="28"/>
        </w:rPr>
        <w:t xml:space="preserve">Allegato 3 – Format Dichiarazione coltivazioni </w:t>
      </w:r>
      <w:r>
        <w:rPr>
          <w:b/>
          <w:i/>
          <w:sz w:val="28"/>
        </w:rPr>
        <w:t>in situ</w:t>
      </w:r>
    </w:p>
    <w:p w14:paraId="7CBF86F1" w14:textId="77777777" w:rsidR="00B13786" w:rsidRDefault="00B13786">
      <w:pPr>
        <w:pStyle w:val="Corpotesto"/>
        <w:spacing w:before="4"/>
        <w:rPr>
          <w:b/>
          <w:i/>
          <w:sz w:val="42"/>
        </w:rPr>
      </w:pPr>
    </w:p>
    <w:p w14:paraId="5AA8BD5E" w14:textId="77777777" w:rsidR="00B13786" w:rsidRDefault="00931B2A">
      <w:pPr>
        <w:tabs>
          <w:tab w:val="left" w:pos="5234"/>
          <w:tab w:val="left" w:pos="7661"/>
          <w:tab w:val="left" w:pos="10517"/>
        </w:tabs>
        <w:spacing w:before="1"/>
        <w:ind w:right="7"/>
        <w:jc w:val="center"/>
      </w:pPr>
      <w:r>
        <w:t>Il/</w:t>
      </w:r>
      <w:proofErr w:type="gramStart"/>
      <w:r>
        <w:t>la  sottoscritto</w:t>
      </w:r>
      <w:proofErr w:type="gramEnd"/>
      <w:r>
        <w:t>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2"/>
        </w:rPr>
        <w:t xml:space="preserve"> </w:t>
      </w:r>
      <w:r>
        <w:t xml:space="preserve">nato/a </w:t>
      </w:r>
      <w:r>
        <w:rPr>
          <w:spacing w:val="4"/>
        </w:rPr>
        <w:t xml:space="preserve"> </w:t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a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7595B2" w14:textId="1B6CF5EA" w:rsidR="00B13786" w:rsidRDefault="00931B2A">
      <w:pPr>
        <w:tabs>
          <w:tab w:val="left" w:pos="1388"/>
          <w:tab w:val="left" w:pos="4594"/>
          <w:tab w:val="left" w:pos="8132"/>
          <w:tab w:val="left" w:pos="10617"/>
        </w:tabs>
        <w:spacing w:before="1"/>
        <w:ind w:left="100"/>
      </w:pPr>
      <w:r>
        <w:rPr>
          <w:spacing w:val="-3"/>
        </w:rPr>
        <w:t>(</w:t>
      </w:r>
      <w:proofErr w:type="spellStart"/>
      <w:r>
        <w:rPr>
          <w:spacing w:val="-3"/>
        </w:rPr>
        <w:t>prov</w:t>
      </w:r>
      <w:proofErr w:type="spellEnd"/>
      <w:r>
        <w:rPr>
          <w:spacing w:val="-3"/>
        </w:rPr>
        <w:t>.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proofErr w:type="gramStart"/>
      <w:r>
        <w:t xml:space="preserve">),  </w:t>
      </w:r>
      <w:r>
        <w:rPr>
          <w:spacing w:val="15"/>
        </w:rPr>
        <w:t xml:space="preserve"> </w:t>
      </w:r>
      <w:proofErr w:type="gramEnd"/>
      <w:r>
        <w:rPr>
          <w:spacing w:val="-6"/>
        </w:rPr>
        <w:t>C.F.</w:t>
      </w:r>
      <w:r>
        <w:rPr>
          <w:spacing w:val="-6"/>
          <w:u w:val="single"/>
        </w:rPr>
        <w:t xml:space="preserve"> </w:t>
      </w:r>
      <w:r>
        <w:rPr>
          <w:spacing w:val="-6"/>
          <w:u w:val="single"/>
        </w:rPr>
        <w:tab/>
      </w:r>
      <w:r>
        <w:t xml:space="preserve">residente  </w:t>
      </w:r>
      <w:r>
        <w:rPr>
          <w:spacing w:val="9"/>
        </w:rPr>
        <w:t xml:space="preserve"> </w:t>
      </w:r>
      <w:r>
        <w:t>in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ab/>
      </w:r>
      <w:r>
        <w:t>,  città</w:t>
      </w:r>
      <w:proofErr w:type="gramEnd"/>
      <w:r>
        <w:t xml:space="preserve">  </w:t>
      </w:r>
      <w:r>
        <w:rPr>
          <w:spacing w:val="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7FC7946" w14:textId="77777777" w:rsidR="00B13786" w:rsidRDefault="00931B2A">
      <w:pPr>
        <w:tabs>
          <w:tab w:val="left" w:pos="1388"/>
          <w:tab w:val="left" w:pos="8776"/>
        </w:tabs>
        <w:spacing w:line="252" w:lineRule="exact"/>
        <w:ind w:left="100"/>
      </w:pPr>
      <w:r>
        <w:rPr>
          <w:spacing w:val="-3"/>
        </w:rPr>
        <w:t>(</w:t>
      </w:r>
      <w:proofErr w:type="spellStart"/>
      <w:r>
        <w:rPr>
          <w:spacing w:val="-3"/>
        </w:rPr>
        <w:t>prov</w:t>
      </w:r>
      <w:proofErr w:type="spellEnd"/>
      <w:r>
        <w:rPr>
          <w:spacing w:val="-3"/>
        </w:rPr>
        <w:t>.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 xml:space="preserve">), in qualità di </w:t>
      </w:r>
      <w:proofErr w:type="gramStart"/>
      <w:r>
        <w:t xml:space="preserve">rappresentante </w:t>
      </w:r>
      <w:r>
        <w:rPr>
          <w:spacing w:val="22"/>
        </w:rPr>
        <w:t xml:space="preserve"> </w:t>
      </w:r>
      <w:r>
        <w:t>legale</w:t>
      </w:r>
      <w:proofErr w:type="gramEnd"/>
      <w:r>
        <w:rPr>
          <w:spacing w:val="16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- con sede legale </w:t>
      </w:r>
      <w:r>
        <w:rPr>
          <w:spacing w:val="13"/>
        </w:rPr>
        <w:t xml:space="preserve"> </w:t>
      </w:r>
      <w:r>
        <w:t>in</w:t>
      </w:r>
    </w:p>
    <w:p w14:paraId="6BC54154" w14:textId="77777777" w:rsidR="00B13786" w:rsidRDefault="00931B2A">
      <w:pPr>
        <w:tabs>
          <w:tab w:val="left" w:pos="2850"/>
          <w:tab w:val="left" w:pos="5189"/>
          <w:tab w:val="left" w:pos="6530"/>
          <w:tab w:val="left" w:pos="9704"/>
        </w:tabs>
        <w:spacing w:before="1"/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città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(</w:t>
      </w:r>
      <w:proofErr w:type="spellStart"/>
      <w:r>
        <w:rPr>
          <w:spacing w:val="-3"/>
        </w:rPr>
        <w:t>prov</w:t>
      </w:r>
      <w:proofErr w:type="spellEnd"/>
      <w:r>
        <w:rPr>
          <w:spacing w:val="-3"/>
        </w:rPr>
        <w:t>.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),</w:t>
      </w:r>
      <w:r>
        <w:rPr>
          <w:spacing w:val="49"/>
        </w:rPr>
        <w:t xml:space="preserve"> </w:t>
      </w:r>
      <w:r>
        <w:rPr>
          <w:spacing w:val="-6"/>
        </w:rPr>
        <w:t>C.F.</w:t>
      </w:r>
      <w:r>
        <w:rPr>
          <w:spacing w:val="-6"/>
          <w:u w:val="single"/>
        </w:rPr>
        <w:t xml:space="preserve"> </w:t>
      </w:r>
      <w:r>
        <w:rPr>
          <w:spacing w:val="-6"/>
          <w:u w:val="single"/>
        </w:rPr>
        <w:tab/>
      </w:r>
      <w:proofErr w:type="gramStart"/>
      <w:r>
        <w:t xml:space="preserve">e  </w:t>
      </w:r>
      <w:r>
        <w:rPr>
          <w:spacing w:val="-13"/>
        </w:rPr>
        <w:t>P.</w:t>
      </w:r>
      <w:proofErr w:type="gramEnd"/>
      <w:r>
        <w:rPr>
          <w:spacing w:val="-13"/>
        </w:rPr>
        <w:t xml:space="preserve"> </w:t>
      </w:r>
      <w:r>
        <w:rPr>
          <w:spacing w:val="3"/>
        </w:rPr>
        <w:t xml:space="preserve"> </w:t>
      </w:r>
      <w:r>
        <w:rPr>
          <w:spacing w:val="-11"/>
        </w:rPr>
        <w:t>IVA</w:t>
      </w:r>
    </w:p>
    <w:p w14:paraId="096817A0" w14:textId="77777777" w:rsidR="00B13786" w:rsidRDefault="00B13786">
      <w:pPr>
        <w:sectPr w:rsidR="00B13786">
          <w:type w:val="continuous"/>
          <w:pgSz w:w="11910" w:h="16840"/>
          <w:pgMar w:top="620" w:right="560" w:bottom="280" w:left="620" w:header="720" w:footer="720" w:gutter="0"/>
          <w:cols w:space="720"/>
        </w:sectPr>
      </w:pPr>
    </w:p>
    <w:p w14:paraId="795EFC02" w14:textId="77777777" w:rsidR="00B13786" w:rsidRDefault="00931B2A">
      <w:pPr>
        <w:tabs>
          <w:tab w:val="left" w:pos="1971"/>
          <w:tab w:val="left" w:pos="7062"/>
        </w:tabs>
        <w:spacing w:line="252" w:lineRule="exact"/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 xml:space="preserve">,  </w:t>
      </w:r>
      <w:r>
        <w:rPr>
          <w:spacing w:val="15"/>
        </w:rPr>
        <w:t xml:space="preserve"> </w:t>
      </w:r>
      <w:proofErr w:type="gramEnd"/>
      <w:r>
        <w:t xml:space="preserve">domiciliato  </w:t>
      </w:r>
      <w:r>
        <w:rPr>
          <w:spacing w:val="12"/>
        </w:rPr>
        <w:t xml:space="preserve"> </w:t>
      </w:r>
      <w:r>
        <w:t xml:space="preserve">per  </w:t>
      </w:r>
      <w:r>
        <w:rPr>
          <w:spacing w:val="14"/>
        </w:rPr>
        <w:t xml:space="preserve"> </w:t>
      </w:r>
      <w:r>
        <w:t xml:space="preserve">la  </w:t>
      </w:r>
      <w:r>
        <w:rPr>
          <w:spacing w:val="15"/>
        </w:rPr>
        <w:t xml:space="preserve"> </w:t>
      </w:r>
      <w:r>
        <w:t xml:space="preserve">carica  </w:t>
      </w:r>
      <w:r>
        <w:rPr>
          <w:spacing w:val="13"/>
        </w:rPr>
        <w:t xml:space="preserve"> </w:t>
      </w:r>
      <w:r>
        <w:t xml:space="preserve">in  </w:t>
      </w:r>
      <w:r>
        <w:rPr>
          <w:spacing w:val="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BF6E358" w14:textId="77777777" w:rsidR="00B13786" w:rsidRDefault="00931B2A">
      <w:pPr>
        <w:tabs>
          <w:tab w:val="left" w:pos="1643"/>
          <w:tab w:val="left" w:pos="3701"/>
        </w:tabs>
        <w:spacing w:line="252" w:lineRule="exact"/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proofErr w:type="spellStart"/>
      <w:r>
        <w:t>pec</w:t>
      </w:r>
      <w:proofErr w:type="spellEnd"/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97C824E" w14:textId="77777777" w:rsidR="00B13786" w:rsidRDefault="00931B2A">
      <w:pPr>
        <w:tabs>
          <w:tab w:val="left" w:pos="2352"/>
        </w:tabs>
        <w:spacing w:line="252" w:lineRule="exact"/>
        <w:ind w:left="89"/>
      </w:pPr>
      <w:r>
        <w:br w:type="column"/>
      </w:r>
      <w:r>
        <w:t xml:space="preserve">via  </w:t>
      </w:r>
      <w:r>
        <w:rPr>
          <w:spacing w:val="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89FD44A" w14:textId="77777777" w:rsidR="00B13786" w:rsidRDefault="00931B2A">
      <w:pPr>
        <w:spacing w:line="252" w:lineRule="exact"/>
        <w:ind w:left="89"/>
      </w:pPr>
      <w:r>
        <w:br w:type="column"/>
      </w:r>
      <w:r>
        <w:t>, e- mail</w:t>
      </w:r>
    </w:p>
    <w:p w14:paraId="469FC837" w14:textId="77777777" w:rsidR="00B13786" w:rsidRDefault="00B13786">
      <w:pPr>
        <w:spacing w:line="252" w:lineRule="exact"/>
        <w:sectPr w:rsidR="00B13786">
          <w:type w:val="continuous"/>
          <w:pgSz w:w="11910" w:h="16840"/>
          <w:pgMar w:top="620" w:right="560" w:bottom="280" w:left="620" w:header="720" w:footer="720" w:gutter="0"/>
          <w:cols w:num="3" w:space="720" w:equalWidth="0">
            <w:col w:w="7063" w:space="40"/>
            <w:col w:w="2353" w:space="39"/>
            <w:col w:w="1235"/>
          </w:cols>
        </w:sectPr>
      </w:pPr>
    </w:p>
    <w:p w14:paraId="7AD0BBB2" w14:textId="77777777" w:rsidR="00B13786" w:rsidRDefault="00B13786">
      <w:pPr>
        <w:pStyle w:val="Corpotesto"/>
        <w:rPr>
          <w:sz w:val="20"/>
        </w:rPr>
      </w:pPr>
    </w:p>
    <w:p w14:paraId="34BD9413" w14:textId="77777777" w:rsidR="00B13786" w:rsidRDefault="00B13786">
      <w:pPr>
        <w:pStyle w:val="Corpotesto"/>
        <w:spacing w:before="3"/>
        <w:rPr>
          <w:sz w:val="23"/>
        </w:rPr>
      </w:pPr>
    </w:p>
    <w:p w14:paraId="67E672D8" w14:textId="77777777" w:rsidR="00B13786" w:rsidRDefault="00931B2A">
      <w:pPr>
        <w:ind w:right="57"/>
        <w:jc w:val="center"/>
        <w:rPr>
          <w:b/>
        </w:rPr>
      </w:pPr>
      <w:r>
        <w:rPr>
          <w:b/>
        </w:rPr>
        <w:t>PREMESSO</w:t>
      </w:r>
    </w:p>
    <w:p w14:paraId="0ED0AF6C" w14:textId="5DD5D678" w:rsidR="00B13786" w:rsidRDefault="00931B2A">
      <w:pPr>
        <w:pStyle w:val="Paragrafoelenco"/>
        <w:numPr>
          <w:ilvl w:val="0"/>
          <w:numId w:val="1"/>
        </w:numPr>
        <w:tabs>
          <w:tab w:val="left" w:pos="821"/>
        </w:tabs>
        <w:spacing w:before="118"/>
        <w:rPr>
          <w:sz w:val="24"/>
        </w:rPr>
      </w:pPr>
      <w:r>
        <w:rPr>
          <w:sz w:val="24"/>
        </w:rPr>
        <w:t xml:space="preserve">che la Regione Abruzzo ha pubblicato </w:t>
      </w:r>
      <w:r>
        <w:rPr>
          <w:spacing w:val="-3"/>
          <w:sz w:val="24"/>
        </w:rPr>
        <w:t xml:space="preserve">l’Avviso </w:t>
      </w:r>
      <w:r>
        <w:rPr>
          <w:sz w:val="24"/>
        </w:rPr>
        <w:t xml:space="preserve">per l’attuazione del </w:t>
      </w:r>
      <w:r w:rsidR="00A15675" w:rsidRPr="00A15675">
        <w:rPr>
          <w:sz w:val="24"/>
        </w:rPr>
        <w:t xml:space="preserve">CSR 23-27 Nome Intervento: ACA 16-Conservazione </w:t>
      </w:r>
      <w:proofErr w:type="spellStart"/>
      <w:r w:rsidR="00A15675" w:rsidRPr="00A15675">
        <w:rPr>
          <w:sz w:val="24"/>
        </w:rPr>
        <w:t>agrobiodiversità</w:t>
      </w:r>
      <w:proofErr w:type="spellEnd"/>
      <w:r w:rsidR="00A15675" w:rsidRPr="00A15675">
        <w:rPr>
          <w:sz w:val="24"/>
        </w:rPr>
        <w:t xml:space="preserve"> – banche del </w:t>
      </w:r>
      <w:proofErr w:type="spellStart"/>
      <w:r w:rsidR="00A15675" w:rsidRPr="00A15675">
        <w:rPr>
          <w:sz w:val="24"/>
        </w:rPr>
        <w:t>germoplasma</w:t>
      </w:r>
      <w:proofErr w:type="spellEnd"/>
      <w:r>
        <w:rPr>
          <w:sz w:val="24"/>
        </w:rPr>
        <w:t>”;</w:t>
      </w:r>
    </w:p>
    <w:p w14:paraId="76E68BBC" w14:textId="0C235EC0" w:rsidR="00B13786" w:rsidRDefault="00931B2A">
      <w:pPr>
        <w:pStyle w:val="Paragrafoelenco"/>
        <w:numPr>
          <w:ilvl w:val="0"/>
          <w:numId w:val="1"/>
        </w:numPr>
        <w:tabs>
          <w:tab w:val="left" w:pos="821"/>
        </w:tabs>
        <w:ind w:right="155"/>
        <w:rPr>
          <w:sz w:val="24"/>
        </w:rPr>
      </w:pPr>
      <w:r>
        <w:rPr>
          <w:sz w:val="24"/>
        </w:rPr>
        <w:t xml:space="preserve">che ai sensi dell’art. </w:t>
      </w:r>
      <w:r w:rsidR="001F3408">
        <w:rPr>
          <w:sz w:val="24"/>
        </w:rPr>
        <w:t>9</w:t>
      </w:r>
      <w:bookmarkStart w:id="0" w:name="_GoBack"/>
      <w:bookmarkEnd w:id="0"/>
      <w:r>
        <w:rPr>
          <w:sz w:val="24"/>
        </w:rPr>
        <w:t xml:space="preserve"> dell’Avviso, sono ammesse azioni mirate di cui alla </w:t>
      </w:r>
      <w:proofErr w:type="spellStart"/>
      <w:r>
        <w:rPr>
          <w:sz w:val="24"/>
        </w:rPr>
        <w:t>lett</w:t>
      </w:r>
      <w:proofErr w:type="spellEnd"/>
      <w:r>
        <w:rPr>
          <w:sz w:val="24"/>
        </w:rPr>
        <w:t>. a) comma 2, art. 8 del Reg. UE 807/14 tra le quali sono comprese azioni che promuovono la conservazione in situ, la caratterizzazione, la raccolta e l’utilizzo delle risorse genetiche nel settore</w:t>
      </w:r>
      <w:r>
        <w:rPr>
          <w:spacing w:val="-8"/>
          <w:sz w:val="24"/>
        </w:rPr>
        <w:t xml:space="preserve"> </w:t>
      </w:r>
      <w:r>
        <w:rPr>
          <w:sz w:val="24"/>
        </w:rPr>
        <w:t>agricolo;</w:t>
      </w:r>
    </w:p>
    <w:p w14:paraId="058BB2C5" w14:textId="16592EF7" w:rsidR="00B13786" w:rsidRDefault="00931B2A">
      <w:pPr>
        <w:pStyle w:val="Paragrafoelenco"/>
        <w:numPr>
          <w:ilvl w:val="0"/>
          <w:numId w:val="1"/>
        </w:numPr>
        <w:tabs>
          <w:tab w:val="left" w:pos="821"/>
        </w:tabs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544576" behindDoc="1" locked="0" layoutInCell="1" allowOverlap="1" wp14:anchorId="1AB74B20" wp14:editId="2C17565E">
                <wp:simplePos x="0" y="0"/>
                <wp:positionH relativeFrom="page">
                  <wp:posOffset>1245235</wp:posOffset>
                </wp:positionH>
                <wp:positionV relativeFrom="paragraph">
                  <wp:posOffset>80010</wp:posOffset>
                </wp:positionV>
                <wp:extent cx="1237615" cy="17526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7615" cy="17526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22A691A1" id="Rectangle 3" o:spid="_x0000_s1026" style="position:absolute;margin-left:98.05pt;margin-top:6.3pt;width:97.45pt;height:13.8pt;z-index:-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" fillcolor="#d2d2d2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545600" behindDoc="1" locked="0" layoutInCell="1" allowOverlap="1" wp14:anchorId="04C9CCCA" wp14:editId="068F854A">
                <wp:simplePos x="0" y="0"/>
                <wp:positionH relativeFrom="page">
                  <wp:posOffset>6101715</wp:posOffset>
                </wp:positionH>
                <wp:positionV relativeFrom="paragraph">
                  <wp:posOffset>74930</wp:posOffset>
                </wp:positionV>
                <wp:extent cx="0" cy="18034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noFill/>
                        <a:ln w="33528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63A27338" id="Line 2" o:spid="_x0000_s1026" style="position:absolute;z-index:-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0.45pt,5.9pt" to="480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" strokecolor="#d9d9d9" strokeweight="2.64pt">
                <w10:wrap anchorx="page"/>
              </v:line>
            </w:pict>
          </mc:Fallback>
        </mc:AlternateContent>
      </w:r>
      <w:r>
        <w:rPr>
          <w:sz w:val="24"/>
        </w:rPr>
        <w:t>che</w:t>
      </w:r>
      <w:r>
        <w:rPr>
          <w:spacing w:val="-7"/>
          <w:sz w:val="24"/>
        </w:rPr>
        <w:t xml:space="preserve"> </w:t>
      </w:r>
      <w:r>
        <w:rPr>
          <w:sz w:val="24"/>
        </w:rPr>
        <w:t>&lt;soggetto</w:t>
      </w:r>
      <w:r>
        <w:rPr>
          <w:spacing w:val="-8"/>
          <w:sz w:val="24"/>
        </w:rPr>
        <w:t xml:space="preserve"> </w:t>
      </w:r>
      <w:r>
        <w:rPr>
          <w:sz w:val="24"/>
        </w:rPr>
        <w:t>proponente&gt;</w:t>
      </w:r>
      <w:r>
        <w:rPr>
          <w:spacing w:val="-10"/>
          <w:sz w:val="24"/>
        </w:rPr>
        <w:t xml:space="preserve"> </w:t>
      </w:r>
      <w:r>
        <w:rPr>
          <w:sz w:val="24"/>
        </w:rPr>
        <w:t>sta</w:t>
      </w:r>
      <w:r>
        <w:rPr>
          <w:spacing w:val="-6"/>
          <w:sz w:val="24"/>
        </w:rPr>
        <w:t xml:space="preserve"> </w:t>
      </w:r>
      <w:r>
        <w:rPr>
          <w:sz w:val="24"/>
        </w:rPr>
        <w:t>presentando</w:t>
      </w:r>
      <w:r>
        <w:rPr>
          <w:spacing w:val="-9"/>
          <w:sz w:val="24"/>
        </w:rPr>
        <w:t xml:space="preserve"> </w:t>
      </w:r>
      <w:r>
        <w:rPr>
          <w:sz w:val="24"/>
        </w:rPr>
        <w:t>una</w:t>
      </w:r>
      <w:r>
        <w:rPr>
          <w:spacing w:val="-9"/>
          <w:sz w:val="24"/>
        </w:rPr>
        <w:t xml:space="preserve"> </w:t>
      </w:r>
      <w:r>
        <w:rPr>
          <w:sz w:val="24"/>
        </w:rPr>
        <w:t>domanda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sostegno</w:t>
      </w:r>
      <w:r>
        <w:rPr>
          <w:spacing w:val="-7"/>
          <w:sz w:val="24"/>
        </w:rPr>
        <w:t xml:space="preserve"> </w:t>
      </w:r>
      <w:r>
        <w:rPr>
          <w:sz w:val="24"/>
        </w:rPr>
        <w:t>per</w:t>
      </w:r>
      <w:r>
        <w:rPr>
          <w:spacing w:val="-8"/>
          <w:sz w:val="24"/>
        </w:rPr>
        <w:t xml:space="preserve"> </w:t>
      </w:r>
      <w:r>
        <w:rPr>
          <w:sz w:val="24"/>
        </w:rPr>
        <w:t>l’intervento</w:t>
      </w:r>
      <w:r>
        <w:rPr>
          <w:spacing w:val="-7"/>
          <w:sz w:val="24"/>
          <w:shd w:val="clear" w:color="auto" w:fill="D2D2D2"/>
        </w:rPr>
        <w:t xml:space="preserve"> </w:t>
      </w:r>
      <w:r>
        <w:rPr>
          <w:sz w:val="24"/>
          <w:shd w:val="clear" w:color="auto" w:fill="D2D2D2"/>
        </w:rPr>
        <w:t>&lt;inserire</w:t>
      </w:r>
      <w:r>
        <w:rPr>
          <w:spacing w:val="-6"/>
          <w:sz w:val="24"/>
          <w:shd w:val="clear" w:color="auto" w:fill="D2D2D2"/>
        </w:rPr>
        <w:t xml:space="preserve"> </w:t>
      </w:r>
      <w:r>
        <w:rPr>
          <w:sz w:val="24"/>
          <w:shd w:val="clear" w:color="auto" w:fill="D2D2D2"/>
        </w:rPr>
        <w:t>titolo&gt;</w:t>
      </w:r>
      <w:r>
        <w:rPr>
          <w:sz w:val="24"/>
        </w:rPr>
        <w:t xml:space="preserve"> nell’ambito dell’Avviso</w:t>
      </w:r>
      <w:r>
        <w:rPr>
          <w:spacing w:val="-1"/>
          <w:sz w:val="24"/>
        </w:rPr>
        <w:t xml:space="preserve"> </w:t>
      </w:r>
      <w:r>
        <w:rPr>
          <w:sz w:val="24"/>
        </w:rPr>
        <w:t>menzionato;</w:t>
      </w:r>
    </w:p>
    <w:p w14:paraId="5B55F2A0" w14:textId="77777777" w:rsidR="00B13786" w:rsidRDefault="00B13786">
      <w:pPr>
        <w:pStyle w:val="Corpotesto"/>
        <w:rPr>
          <w:sz w:val="26"/>
        </w:rPr>
      </w:pPr>
    </w:p>
    <w:p w14:paraId="0B49D3C6" w14:textId="77777777" w:rsidR="00B13786" w:rsidRDefault="00931B2A">
      <w:pPr>
        <w:spacing w:before="222"/>
        <w:ind w:left="272" w:right="327" w:hanging="4"/>
        <w:jc w:val="center"/>
        <w:rPr>
          <w:b/>
          <w:sz w:val="24"/>
        </w:rPr>
      </w:pPr>
      <w:r>
        <w:rPr>
          <w:b/>
          <w:sz w:val="24"/>
        </w:rPr>
        <w:t xml:space="preserve">ai sensi degli </w:t>
      </w:r>
      <w:r>
        <w:rPr>
          <w:b/>
          <w:spacing w:val="-3"/>
          <w:sz w:val="24"/>
        </w:rPr>
        <w:t xml:space="preserve">artt. </w:t>
      </w:r>
      <w:r>
        <w:rPr>
          <w:b/>
          <w:sz w:val="24"/>
        </w:rPr>
        <w:t xml:space="preserve">46 e 47 del </w:t>
      </w:r>
      <w:r>
        <w:rPr>
          <w:b/>
          <w:spacing w:val="-2"/>
          <w:sz w:val="24"/>
        </w:rPr>
        <w:t xml:space="preserve">D.P.R. </w:t>
      </w:r>
      <w:r>
        <w:rPr>
          <w:b/>
          <w:spacing w:val="-4"/>
          <w:sz w:val="24"/>
        </w:rPr>
        <w:t xml:space="preserve">n. </w:t>
      </w:r>
      <w:r>
        <w:rPr>
          <w:b/>
          <w:sz w:val="24"/>
        </w:rPr>
        <w:t xml:space="preserve">445 </w:t>
      </w:r>
      <w:r>
        <w:rPr>
          <w:b/>
          <w:spacing w:val="-3"/>
          <w:sz w:val="24"/>
        </w:rPr>
        <w:t xml:space="preserve">del </w:t>
      </w:r>
      <w:r>
        <w:rPr>
          <w:b/>
          <w:sz w:val="24"/>
        </w:rPr>
        <w:t xml:space="preserve">28/12/2000, consapevole </w:t>
      </w:r>
      <w:r>
        <w:rPr>
          <w:b/>
          <w:spacing w:val="-3"/>
          <w:sz w:val="24"/>
        </w:rPr>
        <w:t xml:space="preserve">delle </w:t>
      </w:r>
      <w:r>
        <w:rPr>
          <w:b/>
          <w:sz w:val="24"/>
        </w:rPr>
        <w:t xml:space="preserve">sanzioni </w:t>
      </w:r>
      <w:r>
        <w:rPr>
          <w:b/>
          <w:spacing w:val="-3"/>
          <w:sz w:val="24"/>
        </w:rPr>
        <w:t xml:space="preserve">penali, </w:t>
      </w:r>
      <w:r>
        <w:rPr>
          <w:b/>
          <w:spacing w:val="-4"/>
          <w:sz w:val="24"/>
        </w:rPr>
        <w:t>nel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 xml:space="preserve">caso di dichiarazioni non veritiere e falsità negli atti, richiamate dall’art. 76 e della conseguente decadenza dai benefici di cui all’art. 75 </w:t>
      </w:r>
      <w:r>
        <w:rPr>
          <w:b/>
          <w:spacing w:val="-2"/>
          <w:sz w:val="24"/>
        </w:rPr>
        <w:t xml:space="preserve">del </w:t>
      </w:r>
      <w:r>
        <w:rPr>
          <w:b/>
          <w:sz w:val="24"/>
        </w:rPr>
        <w:t>citato</w:t>
      </w:r>
      <w:r>
        <w:rPr>
          <w:b/>
          <w:spacing w:val="-27"/>
          <w:sz w:val="24"/>
        </w:rPr>
        <w:t xml:space="preserve"> </w:t>
      </w:r>
      <w:r>
        <w:rPr>
          <w:b/>
          <w:spacing w:val="-3"/>
          <w:sz w:val="24"/>
        </w:rPr>
        <w:t>decreto</w:t>
      </w:r>
    </w:p>
    <w:p w14:paraId="2A4DF8C5" w14:textId="77777777" w:rsidR="00B13786" w:rsidRDefault="00B13786">
      <w:pPr>
        <w:pStyle w:val="Corpotesto"/>
        <w:rPr>
          <w:b/>
          <w:sz w:val="26"/>
        </w:rPr>
      </w:pPr>
    </w:p>
    <w:p w14:paraId="0C4D6CFE" w14:textId="77777777" w:rsidR="00B13786" w:rsidRDefault="00931B2A">
      <w:pPr>
        <w:spacing w:before="193"/>
        <w:ind w:right="57"/>
        <w:jc w:val="center"/>
        <w:rPr>
          <w:b/>
        </w:rPr>
      </w:pPr>
      <w:r>
        <w:rPr>
          <w:b/>
        </w:rPr>
        <w:t>DICHIARA</w:t>
      </w:r>
    </w:p>
    <w:p w14:paraId="115B146F" w14:textId="77777777" w:rsidR="00B13786" w:rsidRDefault="00931B2A">
      <w:pPr>
        <w:pStyle w:val="Corpotesto"/>
        <w:spacing w:before="115"/>
        <w:ind w:left="100"/>
      </w:pPr>
      <w:r>
        <w:t>che la propria</w:t>
      </w:r>
      <w:r>
        <w:rPr>
          <w:shd w:val="clear" w:color="auto" w:fill="D2D2D2"/>
        </w:rPr>
        <w:t xml:space="preserve"> azienda/ ente/ associazione/ organizzazione/ ecc.</w:t>
      </w:r>
      <w:r>
        <w:t xml:space="preserve"> conserva presso i propri terreni</w:t>
      </w:r>
      <w:r>
        <w:rPr>
          <w:shd w:val="clear" w:color="auto" w:fill="D2D2D2"/>
        </w:rPr>
        <w:t xml:space="preserve"> la/le seguente/i</w:t>
      </w:r>
    </w:p>
    <w:p w14:paraId="6E2B96BA" w14:textId="77777777" w:rsidR="00B13786" w:rsidRDefault="00931B2A">
      <w:pPr>
        <w:pStyle w:val="Corpotesto"/>
        <w:ind w:left="100"/>
      </w:pPr>
      <w:r>
        <w:rPr>
          <w:spacing w:val="-60"/>
          <w:shd w:val="clear" w:color="auto" w:fill="D2D2D2"/>
        </w:rPr>
        <w:t xml:space="preserve"> </w:t>
      </w:r>
      <w:r>
        <w:rPr>
          <w:shd w:val="clear" w:color="auto" w:fill="D2D2D2"/>
        </w:rPr>
        <w:t>risorsa/e genetica/he vegetale/i</w:t>
      </w:r>
      <w:r>
        <w:t xml:space="preserve"> che</w:t>
      </w:r>
      <w:r>
        <w:rPr>
          <w:shd w:val="clear" w:color="auto" w:fill="D2D2D2"/>
        </w:rPr>
        <w:t xml:space="preserve"> sarà/anno</w:t>
      </w:r>
      <w:r>
        <w:t xml:space="preserve"> oggetto di caratterizzazione nell’ambito dell’intervento menzionato:</w:t>
      </w:r>
    </w:p>
    <w:p w14:paraId="19424473" w14:textId="77777777" w:rsidR="00B13786" w:rsidRDefault="00B13786">
      <w:pPr>
        <w:pStyle w:val="Corpotesto"/>
        <w:rPr>
          <w:sz w:val="20"/>
        </w:rPr>
      </w:pPr>
    </w:p>
    <w:p w14:paraId="1E48B264" w14:textId="77777777" w:rsidR="00B13786" w:rsidRDefault="00B13786">
      <w:pPr>
        <w:pStyle w:val="Corpotesto"/>
        <w:spacing w:before="11"/>
        <w:rPr>
          <w:sz w:val="14"/>
        </w:rPr>
      </w:pPr>
    </w:p>
    <w:tbl>
      <w:tblPr>
        <w:tblStyle w:val="TableNormal"/>
        <w:tblW w:w="0" w:type="auto"/>
        <w:tblInd w:w="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1"/>
        <w:gridCol w:w="1630"/>
        <w:gridCol w:w="4649"/>
      </w:tblGrid>
      <w:tr w:rsidR="00B13786" w14:paraId="6EDAAE4C" w14:textId="77777777">
        <w:trPr>
          <w:trHeight w:val="616"/>
        </w:trPr>
        <w:tc>
          <w:tcPr>
            <w:tcW w:w="3471" w:type="dxa"/>
            <w:vMerge w:val="restart"/>
          </w:tcPr>
          <w:p w14:paraId="65F06C29" w14:textId="77777777" w:rsidR="00B13786" w:rsidRDefault="00931B2A">
            <w:pPr>
              <w:pStyle w:val="TableParagraph"/>
              <w:spacing w:before="119"/>
              <w:ind w:left="1166"/>
              <w:rPr>
                <w:b/>
                <w:sz w:val="24"/>
              </w:rPr>
            </w:pPr>
            <w:r>
              <w:rPr>
                <w:b/>
                <w:sz w:val="24"/>
              </w:rPr>
              <w:t>Ubicazione</w:t>
            </w:r>
          </w:p>
          <w:p w14:paraId="537245D2" w14:textId="77777777" w:rsidR="00B13786" w:rsidRDefault="00931B2A">
            <w:pPr>
              <w:pStyle w:val="TableParagraph"/>
              <w:spacing w:before="114"/>
              <w:ind w:left="203" w:right="177" w:firstLine="115"/>
              <w:rPr>
                <w:i/>
              </w:rPr>
            </w:pPr>
            <w:r>
              <w:rPr>
                <w:i/>
              </w:rPr>
              <w:t>Coordinate GPS o dati catastali (foglio, particella, superficie, ecc.)</w:t>
            </w:r>
          </w:p>
        </w:tc>
        <w:tc>
          <w:tcPr>
            <w:tcW w:w="6279" w:type="dxa"/>
            <w:gridSpan w:val="2"/>
          </w:tcPr>
          <w:p w14:paraId="61ED7CD4" w14:textId="77777777" w:rsidR="00B13786" w:rsidRDefault="00931B2A">
            <w:pPr>
              <w:pStyle w:val="TableParagraph"/>
              <w:spacing w:before="119"/>
              <w:ind w:left="2509" w:right="2506"/>
              <w:jc w:val="center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 xml:space="preserve">RGV </w:t>
            </w:r>
            <w:r>
              <w:rPr>
                <w:b/>
                <w:i/>
                <w:sz w:val="24"/>
              </w:rPr>
              <w:t>in situ</w:t>
            </w:r>
          </w:p>
        </w:tc>
      </w:tr>
      <w:tr w:rsidR="00B13786" w14:paraId="1D5E9B78" w14:textId="77777777">
        <w:trPr>
          <w:trHeight w:val="515"/>
        </w:trPr>
        <w:tc>
          <w:tcPr>
            <w:tcW w:w="3471" w:type="dxa"/>
            <w:vMerge/>
            <w:tcBorders>
              <w:top w:val="nil"/>
            </w:tcBorders>
          </w:tcPr>
          <w:p w14:paraId="565D9F48" w14:textId="77777777" w:rsidR="00B13786" w:rsidRDefault="00B13786"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 w14:paraId="60B468CB" w14:textId="77777777" w:rsidR="00B13786" w:rsidRDefault="00931B2A">
            <w:pPr>
              <w:pStyle w:val="TableParagraph"/>
              <w:spacing w:before="119"/>
              <w:ind w:left="525" w:right="5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RGV</w:t>
            </w:r>
          </w:p>
        </w:tc>
        <w:tc>
          <w:tcPr>
            <w:tcW w:w="4649" w:type="dxa"/>
          </w:tcPr>
          <w:p w14:paraId="04251335" w14:textId="77777777" w:rsidR="00B13786" w:rsidRDefault="00931B2A">
            <w:pPr>
              <w:pStyle w:val="TableParagraph"/>
              <w:spacing w:before="119"/>
              <w:ind w:left="1916" w:right="19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Varietà</w:t>
            </w:r>
          </w:p>
        </w:tc>
      </w:tr>
      <w:tr w:rsidR="00B13786" w14:paraId="718D4ADA" w14:textId="77777777">
        <w:trPr>
          <w:trHeight w:val="515"/>
        </w:trPr>
        <w:tc>
          <w:tcPr>
            <w:tcW w:w="3471" w:type="dxa"/>
          </w:tcPr>
          <w:p w14:paraId="517EFB72" w14:textId="77777777" w:rsidR="00B13786" w:rsidRDefault="00B13786">
            <w:pPr>
              <w:pStyle w:val="TableParagraph"/>
            </w:pPr>
          </w:p>
        </w:tc>
        <w:tc>
          <w:tcPr>
            <w:tcW w:w="1630" w:type="dxa"/>
          </w:tcPr>
          <w:p w14:paraId="0F812EBE" w14:textId="77777777" w:rsidR="00B13786" w:rsidRDefault="00B13786">
            <w:pPr>
              <w:pStyle w:val="TableParagraph"/>
            </w:pPr>
          </w:p>
        </w:tc>
        <w:tc>
          <w:tcPr>
            <w:tcW w:w="4649" w:type="dxa"/>
          </w:tcPr>
          <w:p w14:paraId="69EAD8D5" w14:textId="77777777" w:rsidR="00B13786" w:rsidRDefault="00B13786">
            <w:pPr>
              <w:pStyle w:val="TableParagraph"/>
            </w:pPr>
          </w:p>
        </w:tc>
      </w:tr>
      <w:tr w:rsidR="00B13786" w14:paraId="619DEEB9" w14:textId="77777777">
        <w:trPr>
          <w:trHeight w:val="518"/>
        </w:trPr>
        <w:tc>
          <w:tcPr>
            <w:tcW w:w="3471" w:type="dxa"/>
          </w:tcPr>
          <w:p w14:paraId="547D877A" w14:textId="77777777" w:rsidR="00B13786" w:rsidRDefault="00B13786">
            <w:pPr>
              <w:pStyle w:val="TableParagraph"/>
            </w:pPr>
          </w:p>
        </w:tc>
        <w:tc>
          <w:tcPr>
            <w:tcW w:w="1630" w:type="dxa"/>
          </w:tcPr>
          <w:p w14:paraId="6EC33DF1" w14:textId="77777777" w:rsidR="00B13786" w:rsidRDefault="00B13786">
            <w:pPr>
              <w:pStyle w:val="TableParagraph"/>
            </w:pPr>
          </w:p>
        </w:tc>
        <w:tc>
          <w:tcPr>
            <w:tcW w:w="4649" w:type="dxa"/>
          </w:tcPr>
          <w:p w14:paraId="532C3299" w14:textId="77777777" w:rsidR="00B13786" w:rsidRDefault="00B13786">
            <w:pPr>
              <w:pStyle w:val="TableParagraph"/>
            </w:pPr>
          </w:p>
        </w:tc>
      </w:tr>
      <w:tr w:rsidR="00B13786" w14:paraId="734AA996" w14:textId="77777777">
        <w:trPr>
          <w:trHeight w:val="515"/>
        </w:trPr>
        <w:tc>
          <w:tcPr>
            <w:tcW w:w="3471" w:type="dxa"/>
          </w:tcPr>
          <w:p w14:paraId="02DC1291" w14:textId="77777777" w:rsidR="00B13786" w:rsidRDefault="00B13786">
            <w:pPr>
              <w:pStyle w:val="TableParagraph"/>
            </w:pPr>
          </w:p>
        </w:tc>
        <w:tc>
          <w:tcPr>
            <w:tcW w:w="1630" w:type="dxa"/>
          </w:tcPr>
          <w:p w14:paraId="4FC0F29B" w14:textId="77777777" w:rsidR="00B13786" w:rsidRDefault="00B13786">
            <w:pPr>
              <w:pStyle w:val="TableParagraph"/>
            </w:pPr>
          </w:p>
        </w:tc>
        <w:tc>
          <w:tcPr>
            <w:tcW w:w="4649" w:type="dxa"/>
          </w:tcPr>
          <w:p w14:paraId="38280B6A" w14:textId="77777777" w:rsidR="00B13786" w:rsidRDefault="00B13786">
            <w:pPr>
              <w:pStyle w:val="TableParagraph"/>
            </w:pPr>
          </w:p>
        </w:tc>
      </w:tr>
    </w:tbl>
    <w:p w14:paraId="1258D5A8" w14:textId="77777777" w:rsidR="00B13786" w:rsidRDefault="00B13786">
      <w:pPr>
        <w:pStyle w:val="Corpotesto"/>
        <w:rPr>
          <w:sz w:val="20"/>
        </w:rPr>
      </w:pPr>
    </w:p>
    <w:p w14:paraId="750952BD" w14:textId="77777777" w:rsidR="00B13786" w:rsidRDefault="00B13786">
      <w:pPr>
        <w:pStyle w:val="Corpotesto"/>
        <w:spacing w:before="3"/>
        <w:rPr>
          <w:sz w:val="28"/>
        </w:rPr>
      </w:pPr>
    </w:p>
    <w:p w14:paraId="01B80C28" w14:textId="77777777" w:rsidR="00B13786" w:rsidRDefault="00931B2A">
      <w:pPr>
        <w:tabs>
          <w:tab w:val="left" w:pos="3063"/>
          <w:tab w:val="left" w:pos="5441"/>
          <w:tab w:val="left" w:pos="6615"/>
          <w:tab w:val="left" w:pos="7116"/>
          <w:tab w:val="left" w:pos="8001"/>
        </w:tabs>
        <w:spacing w:before="92"/>
        <w:ind w:left="100" w:right="158"/>
      </w:pPr>
      <w:r>
        <w:rPr>
          <w:b/>
        </w:rPr>
        <w:t>Ai</w:t>
      </w:r>
      <w:r>
        <w:rPr>
          <w:b/>
          <w:spacing w:val="-11"/>
        </w:rPr>
        <w:t xml:space="preserve"> </w:t>
      </w:r>
      <w:r>
        <w:rPr>
          <w:b/>
        </w:rPr>
        <w:t>sensi</w:t>
      </w:r>
      <w:r>
        <w:rPr>
          <w:b/>
          <w:spacing w:val="-11"/>
        </w:rPr>
        <w:t xml:space="preserve"> </w:t>
      </w:r>
      <w:r>
        <w:rPr>
          <w:b/>
        </w:rPr>
        <w:t>dell’art.</w:t>
      </w:r>
      <w:r>
        <w:rPr>
          <w:b/>
          <w:spacing w:val="-11"/>
        </w:rPr>
        <w:t xml:space="preserve"> </w:t>
      </w:r>
      <w:r>
        <w:rPr>
          <w:b/>
        </w:rPr>
        <w:t>38</w:t>
      </w:r>
      <w:r>
        <w:rPr>
          <w:b/>
          <w:spacing w:val="-12"/>
        </w:rPr>
        <w:t xml:space="preserve"> </w:t>
      </w:r>
      <w:r>
        <w:rPr>
          <w:b/>
        </w:rPr>
        <w:t>del</w:t>
      </w:r>
      <w:r>
        <w:rPr>
          <w:b/>
          <w:spacing w:val="-10"/>
        </w:rPr>
        <w:t xml:space="preserve"> </w:t>
      </w:r>
      <w:r>
        <w:rPr>
          <w:b/>
        </w:rPr>
        <w:t>DPR</w:t>
      </w:r>
      <w:r>
        <w:rPr>
          <w:b/>
          <w:spacing w:val="-13"/>
        </w:rPr>
        <w:t xml:space="preserve"> </w:t>
      </w:r>
      <w:r>
        <w:rPr>
          <w:b/>
        </w:rPr>
        <w:t>n.</w:t>
      </w:r>
      <w:r>
        <w:rPr>
          <w:b/>
          <w:spacing w:val="-11"/>
        </w:rPr>
        <w:t xml:space="preserve"> </w:t>
      </w:r>
      <w:r>
        <w:rPr>
          <w:b/>
        </w:rPr>
        <w:t>445/2000,</w:t>
      </w:r>
      <w:r>
        <w:rPr>
          <w:b/>
          <w:spacing w:val="-12"/>
        </w:rPr>
        <w:t xml:space="preserve"> </w:t>
      </w:r>
      <w:r>
        <w:rPr>
          <w:b/>
        </w:rPr>
        <w:t>si</w:t>
      </w:r>
      <w:r>
        <w:rPr>
          <w:b/>
          <w:spacing w:val="-10"/>
        </w:rPr>
        <w:t xml:space="preserve"> </w:t>
      </w:r>
      <w:r>
        <w:rPr>
          <w:b/>
        </w:rPr>
        <w:t>allega</w:t>
      </w:r>
      <w:r>
        <w:rPr>
          <w:b/>
          <w:spacing w:val="-10"/>
        </w:rPr>
        <w:t xml:space="preserve"> </w:t>
      </w:r>
      <w:r>
        <w:rPr>
          <w:b/>
        </w:rPr>
        <w:t>copia</w:t>
      </w:r>
      <w:r>
        <w:rPr>
          <w:b/>
          <w:spacing w:val="-14"/>
        </w:rPr>
        <w:t xml:space="preserve"> </w:t>
      </w:r>
      <w:r>
        <w:rPr>
          <w:b/>
        </w:rPr>
        <w:t>fronte</w:t>
      </w:r>
      <w:r>
        <w:rPr>
          <w:b/>
          <w:spacing w:val="-10"/>
        </w:rPr>
        <w:t xml:space="preserve"> </w:t>
      </w:r>
      <w:r>
        <w:rPr>
          <w:b/>
          <w:spacing w:val="-3"/>
        </w:rPr>
        <w:t>retro</w:t>
      </w:r>
      <w:r>
        <w:rPr>
          <w:b/>
          <w:spacing w:val="-12"/>
        </w:rPr>
        <w:t xml:space="preserve"> </w:t>
      </w:r>
      <w:r>
        <w:rPr>
          <w:b/>
        </w:rPr>
        <w:t>del</w:t>
      </w:r>
      <w:r>
        <w:rPr>
          <w:b/>
          <w:spacing w:val="-11"/>
        </w:rPr>
        <w:t xml:space="preserve"> </w:t>
      </w:r>
      <w:r>
        <w:rPr>
          <w:b/>
        </w:rPr>
        <w:t>documento</w:t>
      </w:r>
      <w:r>
        <w:rPr>
          <w:b/>
          <w:spacing w:val="-11"/>
        </w:rPr>
        <w:t xml:space="preserve"> </w:t>
      </w:r>
      <w:r>
        <w:rPr>
          <w:b/>
        </w:rPr>
        <w:t>di</w:t>
      </w:r>
      <w:r>
        <w:rPr>
          <w:b/>
          <w:spacing w:val="-14"/>
        </w:rPr>
        <w:t xml:space="preserve"> </w:t>
      </w:r>
      <w:r>
        <w:rPr>
          <w:b/>
        </w:rPr>
        <w:t>identità</w:t>
      </w:r>
      <w:r>
        <w:rPr>
          <w:b/>
          <w:spacing w:val="-11"/>
        </w:rPr>
        <w:t xml:space="preserve"> </w:t>
      </w:r>
      <w:r>
        <w:rPr>
          <w:b/>
        </w:rPr>
        <w:t>in</w:t>
      </w:r>
      <w:r>
        <w:rPr>
          <w:b/>
          <w:spacing w:val="-15"/>
        </w:rPr>
        <w:t xml:space="preserve"> </w:t>
      </w:r>
      <w:r>
        <w:rPr>
          <w:b/>
        </w:rPr>
        <w:t>corso</w:t>
      </w:r>
      <w:r>
        <w:rPr>
          <w:b/>
          <w:spacing w:val="-11"/>
        </w:rPr>
        <w:t xml:space="preserve"> </w:t>
      </w:r>
      <w:r>
        <w:rPr>
          <w:b/>
        </w:rPr>
        <w:t>di</w:t>
      </w:r>
      <w:r>
        <w:rPr>
          <w:b/>
          <w:spacing w:val="-14"/>
        </w:rPr>
        <w:t xml:space="preserve"> </w:t>
      </w:r>
      <w:r>
        <w:rPr>
          <w:b/>
        </w:rPr>
        <w:t>validità: Tipo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>n.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>scadenza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>/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CB718CD" w14:textId="77777777" w:rsidR="00B13786" w:rsidRDefault="00B13786">
      <w:pPr>
        <w:pStyle w:val="Corpotesto"/>
        <w:rPr>
          <w:sz w:val="20"/>
        </w:rPr>
      </w:pPr>
    </w:p>
    <w:p w14:paraId="673F21C7" w14:textId="77777777" w:rsidR="00B13786" w:rsidRDefault="00B13786">
      <w:pPr>
        <w:pStyle w:val="Corpotesto"/>
        <w:rPr>
          <w:sz w:val="23"/>
        </w:rPr>
      </w:pPr>
    </w:p>
    <w:p w14:paraId="7BFFADB1" w14:textId="77777777" w:rsidR="00B13786" w:rsidRDefault="00931B2A">
      <w:pPr>
        <w:ind w:left="100"/>
        <w:rPr>
          <w:b/>
        </w:rPr>
      </w:pPr>
      <w:r>
        <w:rPr>
          <w:b/>
        </w:rPr>
        <w:t>Luogo e data FIRMA</w:t>
      </w:r>
    </w:p>
    <w:sectPr w:rsidR="00B13786">
      <w:type w:val="continuous"/>
      <w:pgSz w:w="11910" w:h="16840"/>
      <w:pgMar w:top="620" w:right="5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E33F8"/>
    <w:multiLevelType w:val="hybridMultilevel"/>
    <w:tmpl w:val="C9B22EFE"/>
    <w:lvl w:ilvl="0" w:tplc="4E2A10CA"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8EAE2704">
      <w:numFmt w:val="bullet"/>
      <w:lvlText w:val="•"/>
      <w:lvlJc w:val="left"/>
      <w:pPr>
        <w:ind w:left="1810" w:hanging="361"/>
      </w:pPr>
      <w:rPr>
        <w:rFonts w:hint="default"/>
        <w:lang w:val="it-IT" w:eastAsia="it-IT" w:bidi="it-IT"/>
      </w:rPr>
    </w:lvl>
    <w:lvl w:ilvl="2" w:tplc="1E28677E">
      <w:numFmt w:val="bullet"/>
      <w:lvlText w:val="•"/>
      <w:lvlJc w:val="left"/>
      <w:pPr>
        <w:ind w:left="2801" w:hanging="361"/>
      </w:pPr>
      <w:rPr>
        <w:rFonts w:hint="default"/>
        <w:lang w:val="it-IT" w:eastAsia="it-IT" w:bidi="it-IT"/>
      </w:rPr>
    </w:lvl>
    <w:lvl w:ilvl="3" w:tplc="D15C6998">
      <w:numFmt w:val="bullet"/>
      <w:lvlText w:val="•"/>
      <w:lvlJc w:val="left"/>
      <w:pPr>
        <w:ind w:left="3791" w:hanging="361"/>
      </w:pPr>
      <w:rPr>
        <w:rFonts w:hint="default"/>
        <w:lang w:val="it-IT" w:eastAsia="it-IT" w:bidi="it-IT"/>
      </w:rPr>
    </w:lvl>
    <w:lvl w:ilvl="4" w:tplc="580C3962">
      <w:numFmt w:val="bullet"/>
      <w:lvlText w:val="•"/>
      <w:lvlJc w:val="left"/>
      <w:pPr>
        <w:ind w:left="4782" w:hanging="361"/>
      </w:pPr>
      <w:rPr>
        <w:rFonts w:hint="default"/>
        <w:lang w:val="it-IT" w:eastAsia="it-IT" w:bidi="it-IT"/>
      </w:rPr>
    </w:lvl>
    <w:lvl w:ilvl="5" w:tplc="C32CFE28">
      <w:numFmt w:val="bullet"/>
      <w:lvlText w:val="•"/>
      <w:lvlJc w:val="left"/>
      <w:pPr>
        <w:ind w:left="5773" w:hanging="361"/>
      </w:pPr>
      <w:rPr>
        <w:rFonts w:hint="default"/>
        <w:lang w:val="it-IT" w:eastAsia="it-IT" w:bidi="it-IT"/>
      </w:rPr>
    </w:lvl>
    <w:lvl w:ilvl="6" w:tplc="FD4C1A4A">
      <w:numFmt w:val="bullet"/>
      <w:lvlText w:val="•"/>
      <w:lvlJc w:val="left"/>
      <w:pPr>
        <w:ind w:left="6763" w:hanging="361"/>
      </w:pPr>
      <w:rPr>
        <w:rFonts w:hint="default"/>
        <w:lang w:val="it-IT" w:eastAsia="it-IT" w:bidi="it-IT"/>
      </w:rPr>
    </w:lvl>
    <w:lvl w:ilvl="7" w:tplc="E01883C0">
      <w:numFmt w:val="bullet"/>
      <w:lvlText w:val="•"/>
      <w:lvlJc w:val="left"/>
      <w:pPr>
        <w:ind w:left="7754" w:hanging="361"/>
      </w:pPr>
      <w:rPr>
        <w:rFonts w:hint="default"/>
        <w:lang w:val="it-IT" w:eastAsia="it-IT" w:bidi="it-IT"/>
      </w:rPr>
    </w:lvl>
    <w:lvl w:ilvl="8" w:tplc="00DEC50A">
      <w:numFmt w:val="bullet"/>
      <w:lvlText w:val="•"/>
      <w:lvlJc w:val="left"/>
      <w:pPr>
        <w:ind w:left="8745" w:hanging="361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86"/>
    <w:rsid w:val="000E12B4"/>
    <w:rsid w:val="001F3408"/>
    <w:rsid w:val="003C4605"/>
    <w:rsid w:val="00532ABF"/>
    <w:rsid w:val="007413B3"/>
    <w:rsid w:val="00824A05"/>
    <w:rsid w:val="00931B2A"/>
    <w:rsid w:val="009A52F3"/>
    <w:rsid w:val="00A15675"/>
    <w:rsid w:val="00B13786"/>
    <w:rsid w:val="00E405D0"/>
    <w:rsid w:val="00EB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DA9D9"/>
  <w15:docId w15:val="{42698AD9-B1C0-4750-8464-19B0158E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820" w:right="156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BOZZA</vt:lpstr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BOZZA</dc:title>
  <dc:creator>Federica Raggi</dc:creator>
  <cp:lastModifiedBy>Agostino Sacchetti</cp:lastModifiedBy>
  <cp:revision>3</cp:revision>
  <dcterms:created xsi:type="dcterms:W3CDTF">2024-07-16T06:28:00Z</dcterms:created>
  <dcterms:modified xsi:type="dcterms:W3CDTF">2024-07-23T11:05:00Z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