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B131B" w14:textId="77777777" w:rsidR="00880842" w:rsidRPr="004C025B" w:rsidRDefault="00880842" w:rsidP="005575B5">
      <w:pPr>
        <w:pStyle w:val="Intestazione"/>
        <w:spacing w:before="120" w:after="120"/>
        <w:contextualSpacing/>
        <w:jc w:val="center"/>
        <w:rPr>
          <w:rFonts w:ascii="Times New Roman" w:hAnsi="Times New Roman"/>
        </w:rPr>
      </w:pPr>
      <w:bookmarkStart w:id="0" w:name="_GoBack"/>
      <w:bookmarkEnd w:id="0"/>
      <w:r w:rsidRPr="004C025B">
        <w:rPr>
          <w:rFonts w:ascii="Times New Roman" w:hAnsi="Times New Roman"/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02A3F7FE" wp14:editId="676D8AF6">
            <wp:simplePos x="0" y="0"/>
            <wp:positionH relativeFrom="column">
              <wp:posOffset>1933575</wp:posOffset>
            </wp:positionH>
            <wp:positionV relativeFrom="paragraph">
              <wp:posOffset>68580</wp:posOffset>
            </wp:positionV>
            <wp:extent cx="612140" cy="86360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lang w:eastAsia="it-IT"/>
        </w:rPr>
        <w:drawing>
          <wp:anchor distT="0" distB="0" distL="114300" distR="114300" simplePos="0" relativeHeight="251662336" behindDoc="0" locked="0" layoutInCell="1" allowOverlap="1" wp14:anchorId="7078E857" wp14:editId="697654CD">
            <wp:simplePos x="0" y="0"/>
            <wp:positionH relativeFrom="margin">
              <wp:align>right</wp:align>
            </wp:positionH>
            <wp:positionV relativeFrom="margin">
              <wp:posOffset>9525</wp:posOffset>
            </wp:positionV>
            <wp:extent cx="953770" cy="899795"/>
            <wp:effectExtent l="0" t="0" r="0" b="0"/>
            <wp:wrapSquare wrapText="bothSides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77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025B">
        <w:rPr>
          <w:rFonts w:ascii="Times New Roman" w:hAnsi="Times New Roman"/>
        </w:rPr>
        <w:t xml:space="preserve">                             </w:t>
      </w:r>
    </w:p>
    <w:p w14:paraId="7228A5C2" w14:textId="77777777" w:rsidR="00880842" w:rsidRPr="004C025B" w:rsidRDefault="00880842" w:rsidP="005575B5">
      <w:pPr>
        <w:pStyle w:val="Intestazione"/>
        <w:spacing w:before="120" w:after="120"/>
        <w:contextualSpacing/>
        <w:rPr>
          <w:rFonts w:ascii="Times New Roman" w:hAnsi="Times New Roman"/>
          <w:sz w:val="24"/>
        </w:rPr>
      </w:pPr>
      <w:r w:rsidRPr="004C025B">
        <w:rPr>
          <w:rFonts w:ascii="Times New Roman" w:hAnsi="Times New Roman"/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7BA03EC5" wp14:editId="4D9506E6">
            <wp:simplePos x="0" y="0"/>
            <wp:positionH relativeFrom="column">
              <wp:posOffset>3423920</wp:posOffset>
            </wp:positionH>
            <wp:positionV relativeFrom="paragraph">
              <wp:posOffset>58420</wp:posOffset>
            </wp:positionV>
            <wp:extent cx="631190" cy="719455"/>
            <wp:effectExtent l="0" t="0" r="0" b="4445"/>
            <wp:wrapSquare wrapText="bothSides"/>
            <wp:docPr id="52" name="Immagin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mblem_of_Italy.sv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3119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025B">
        <w:rPr>
          <w:rFonts w:ascii="Times New Roman" w:hAnsi="Times New Roman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69367ECB" wp14:editId="6AAB1865">
            <wp:simplePos x="0" y="0"/>
            <wp:positionH relativeFrom="margin">
              <wp:align>left</wp:align>
            </wp:positionH>
            <wp:positionV relativeFrom="paragraph">
              <wp:posOffset>56515</wp:posOffset>
            </wp:positionV>
            <wp:extent cx="1075690" cy="719455"/>
            <wp:effectExtent l="0" t="0" r="0" b="4445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eu_flag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69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025B">
        <w:rPr>
          <w:rFonts w:ascii="Times New Roman" w:hAnsi="Times New Roman"/>
          <w:sz w:val="24"/>
        </w:rPr>
        <w:t xml:space="preserve">                                             </w:t>
      </w:r>
    </w:p>
    <w:p w14:paraId="1C6BF11A" w14:textId="77777777" w:rsidR="00880842" w:rsidRPr="004C025B" w:rsidRDefault="00880842" w:rsidP="005575B5">
      <w:pPr>
        <w:pStyle w:val="Intestazione"/>
        <w:spacing w:before="120" w:after="120"/>
        <w:contextualSpacing/>
        <w:rPr>
          <w:rFonts w:ascii="Times New Roman" w:hAnsi="Times New Roman"/>
          <w:sz w:val="24"/>
        </w:rPr>
      </w:pPr>
    </w:p>
    <w:p w14:paraId="740D32F5" w14:textId="77777777" w:rsidR="00880842" w:rsidRPr="004C025B" w:rsidRDefault="00880842" w:rsidP="005575B5">
      <w:pPr>
        <w:pStyle w:val="Intestazione"/>
        <w:spacing w:before="120" w:after="120"/>
        <w:contextualSpacing/>
        <w:rPr>
          <w:rFonts w:ascii="Times New Roman" w:hAnsi="Times New Roman"/>
          <w:sz w:val="24"/>
        </w:rPr>
      </w:pPr>
    </w:p>
    <w:p w14:paraId="3968C9E7" w14:textId="77777777" w:rsidR="00880842" w:rsidRPr="004C025B" w:rsidRDefault="00880842" w:rsidP="005575B5">
      <w:pPr>
        <w:pStyle w:val="Intestazione"/>
        <w:spacing w:before="120" w:after="120"/>
        <w:contextualSpacing/>
        <w:rPr>
          <w:rFonts w:ascii="Times New Roman" w:hAnsi="Times New Roman"/>
          <w:sz w:val="24"/>
        </w:rPr>
      </w:pPr>
    </w:p>
    <w:p w14:paraId="04168826" w14:textId="77777777" w:rsidR="00880842" w:rsidRPr="004C025B" w:rsidRDefault="00880842" w:rsidP="005575B5">
      <w:pPr>
        <w:pStyle w:val="Intestazione"/>
        <w:spacing w:before="120" w:after="120"/>
        <w:contextualSpacing/>
        <w:rPr>
          <w:rFonts w:ascii="Times New Roman" w:hAnsi="Times New Roman"/>
          <w:sz w:val="24"/>
        </w:rPr>
      </w:pPr>
      <w:r w:rsidRPr="004C025B">
        <w:rPr>
          <w:rFonts w:ascii="Times New Roman" w:hAnsi="Times New Roman"/>
          <w:sz w:val="24"/>
        </w:rPr>
        <w:t xml:space="preserve">                                        </w:t>
      </w:r>
    </w:p>
    <w:p w14:paraId="6F71DC7D" w14:textId="77777777" w:rsidR="00880842" w:rsidRPr="004C025B" w:rsidRDefault="00880842" w:rsidP="005575B5">
      <w:pPr>
        <w:pStyle w:val="Intestazione"/>
        <w:spacing w:before="120" w:after="120"/>
        <w:contextualSpacing/>
        <w:jc w:val="center"/>
        <w:rPr>
          <w:rFonts w:ascii="Times New Roman" w:hAnsi="Times New Roman"/>
          <w:sz w:val="10"/>
          <w:szCs w:val="10"/>
        </w:rPr>
      </w:pPr>
    </w:p>
    <w:p w14:paraId="22A8F026" w14:textId="77777777" w:rsidR="00880842" w:rsidRPr="004C025B" w:rsidRDefault="00880842" w:rsidP="005575B5">
      <w:pPr>
        <w:spacing w:before="120" w:after="120" w:line="240" w:lineRule="auto"/>
        <w:contextualSpacing/>
        <w:jc w:val="center"/>
        <w:rPr>
          <w:rFonts w:ascii="Times New Roman" w:hAnsi="Times New Roman"/>
          <w:b/>
          <w:bCs/>
          <w:sz w:val="24"/>
        </w:rPr>
      </w:pPr>
    </w:p>
    <w:p w14:paraId="4E7888DF" w14:textId="41384C9E" w:rsidR="001470ED" w:rsidRDefault="001470ED" w:rsidP="005575B5">
      <w:pPr>
        <w:spacing w:before="120" w:after="120"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841"/>
        <w:gridCol w:w="2523"/>
        <w:gridCol w:w="2872"/>
        <w:gridCol w:w="1039"/>
        <w:gridCol w:w="1353"/>
      </w:tblGrid>
      <w:tr w:rsidR="00EB42C7" w:rsidRPr="00885F16" w14:paraId="24209472" w14:textId="609DC4A5" w:rsidTr="007B1295">
        <w:trPr>
          <w:cantSplit/>
          <w:jc w:val="center"/>
        </w:trPr>
        <w:tc>
          <w:tcPr>
            <w:tcW w:w="9628" w:type="dxa"/>
            <w:gridSpan w:val="5"/>
          </w:tcPr>
          <w:p w14:paraId="0E17094C" w14:textId="77777777" w:rsidR="00EB42C7" w:rsidRDefault="00EB42C7" w:rsidP="00885F16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01</w:t>
            </w:r>
            <w:r w:rsidRPr="00885F1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</w:t>
            </w:r>
            <w:r w:rsidRPr="00885F16">
              <w:rPr>
                <w:rFonts w:ascii="Times New Roman" w:hAnsi="Times New Roman"/>
                <w:b/>
                <w:bCs/>
                <w:sz w:val="22"/>
                <w:szCs w:val="22"/>
              </w:rPr>
              <w:t>ARATTERISTICHE E COMPOSIZIONE DEL PARTENARIATO</w:t>
            </w:r>
          </w:p>
          <w:p w14:paraId="1F8DDC03" w14:textId="24CC6C1F" w:rsidR="00EB42C7" w:rsidRDefault="00EB42C7" w:rsidP="00885F16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85F16">
              <w:rPr>
                <w:rFonts w:ascii="Times New Roman" w:hAnsi="Times New Roman"/>
                <w:i/>
                <w:sz w:val="22"/>
                <w:szCs w:val="22"/>
              </w:rPr>
              <w:t>Il partenariato è identificato come i soci del GAL verificabili attraverso il Registro delle Imprese (CCIAA) per i GAL esistenti o per i GAL costituendi attraverso la sottoscrizione di un mandato collettivo speciale con rappresentanza nella forma dell’atto pubblico o della scrittura privata autenticata, sottoscritto dal Capofila e da ogni soggetto Partner</w:t>
            </w:r>
          </w:p>
        </w:tc>
      </w:tr>
      <w:tr w:rsidR="00EB42C7" w:rsidRPr="00EB42C7" w14:paraId="7B84E671" w14:textId="203E326A" w:rsidTr="00E9329E">
        <w:trPr>
          <w:cantSplit/>
          <w:jc w:val="center"/>
        </w:trPr>
        <w:tc>
          <w:tcPr>
            <w:tcW w:w="7236" w:type="dxa"/>
            <w:gridSpan w:val="3"/>
          </w:tcPr>
          <w:p w14:paraId="17087D45" w14:textId="2BC5E90E" w:rsidR="00EB42C7" w:rsidRPr="00885F16" w:rsidRDefault="00EB42C7" w:rsidP="008B46BA">
            <w:pPr>
              <w:spacing w:before="120" w:after="12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b/>
                <w:sz w:val="22"/>
                <w:szCs w:val="22"/>
              </w:rPr>
              <w:t>A1 – Composizione del partenariato</w:t>
            </w:r>
          </w:p>
        </w:tc>
        <w:tc>
          <w:tcPr>
            <w:tcW w:w="1039" w:type="dxa"/>
          </w:tcPr>
          <w:p w14:paraId="3BBA7770" w14:textId="3FC730E1" w:rsidR="00EB42C7" w:rsidRPr="00EB42C7" w:rsidRDefault="00EB42C7" w:rsidP="00885F1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EB42C7">
              <w:rPr>
                <w:rFonts w:ascii="Times New Roman" w:hAnsi="Times New Roman"/>
                <w:sz w:val="20"/>
                <w:szCs w:val="22"/>
              </w:rPr>
              <w:t>Punteggio max</w:t>
            </w:r>
          </w:p>
        </w:tc>
        <w:tc>
          <w:tcPr>
            <w:tcW w:w="1353" w:type="dxa"/>
          </w:tcPr>
          <w:p w14:paraId="0D20BF63" w14:textId="3C2A9D78" w:rsidR="00EB42C7" w:rsidRPr="00EB42C7" w:rsidRDefault="00EB42C7" w:rsidP="00885F1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EB42C7">
              <w:rPr>
                <w:rFonts w:ascii="Times New Roman" w:hAnsi="Times New Roman"/>
                <w:sz w:val="20"/>
                <w:szCs w:val="22"/>
              </w:rPr>
              <w:t>Punteggio autoassegnato</w:t>
            </w:r>
          </w:p>
        </w:tc>
      </w:tr>
      <w:tr w:rsidR="00EB42C7" w:rsidRPr="00885F16" w14:paraId="79A91120" w14:textId="3C5AF941" w:rsidTr="00E9329E">
        <w:trPr>
          <w:cantSplit/>
          <w:jc w:val="center"/>
        </w:trPr>
        <w:tc>
          <w:tcPr>
            <w:tcW w:w="1841" w:type="dxa"/>
          </w:tcPr>
          <w:p w14:paraId="34896653" w14:textId="079D07E0" w:rsidR="00EB42C7" w:rsidRPr="00885F16" w:rsidRDefault="00EB42C7" w:rsidP="00885F16">
            <w:pPr>
              <w:spacing w:before="120" w:after="12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A.1.1 </w:t>
            </w:r>
            <w:r w:rsidRPr="00885F16">
              <w:rPr>
                <w:rFonts w:ascii="Times New Roman" w:hAnsi="Times New Roman"/>
                <w:sz w:val="22"/>
                <w:szCs w:val="22"/>
              </w:rPr>
              <w:t xml:space="preserve">Composizione </w:t>
            </w:r>
          </w:p>
        </w:tc>
        <w:tc>
          <w:tcPr>
            <w:tcW w:w="2523" w:type="dxa"/>
          </w:tcPr>
          <w:p w14:paraId="16275FF0" w14:textId="77777777" w:rsidR="00EB42C7" w:rsidRPr="00885F16" w:rsidRDefault="00EB42C7" w:rsidP="00885F16">
            <w:pPr>
              <w:spacing w:before="120" w:after="12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Numero dei soci del GAL o del costituendo GAL</w:t>
            </w:r>
          </w:p>
        </w:tc>
        <w:tc>
          <w:tcPr>
            <w:tcW w:w="2872" w:type="dxa"/>
            <w:vAlign w:val="center"/>
          </w:tcPr>
          <w:p w14:paraId="7F982F3C" w14:textId="77777777" w:rsidR="00EB42C7" w:rsidRPr="00FC09E8" w:rsidRDefault="00EB42C7" w:rsidP="00744979">
            <w:pPr>
              <w:pStyle w:val="Paragrafoelenco"/>
              <w:numPr>
                <w:ilvl w:val="0"/>
                <w:numId w:val="26"/>
              </w:numPr>
              <w:spacing w:before="120" w:after="120" w:line="240" w:lineRule="auto"/>
              <w:ind w:left="468"/>
              <w:rPr>
                <w:rFonts w:ascii="Times New Roman" w:hAnsi="Times New Roman"/>
                <w:sz w:val="22"/>
                <w:szCs w:val="22"/>
              </w:rPr>
            </w:pPr>
            <w:r w:rsidRPr="00FC09E8">
              <w:rPr>
                <w:rFonts w:ascii="Times New Roman" w:hAnsi="Times New Roman"/>
                <w:sz w:val="22"/>
                <w:szCs w:val="22"/>
              </w:rPr>
              <w:t>Inferiore a 20: 0 punti</w:t>
            </w:r>
          </w:p>
          <w:p w14:paraId="0C5901B8" w14:textId="77777777" w:rsidR="00EB42C7" w:rsidRPr="00FC09E8" w:rsidRDefault="00EB42C7" w:rsidP="00744979">
            <w:pPr>
              <w:pStyle w:val="Paragrafoelenco"/>
              <w:numPr>
                <w:ilvl w:val="0"/>
                <w:numId w:val="26"/>
              </w:numPr>
              <w:spacing w:before="120" w:after="120" w:line="240" w:lineRule="auto"/>
              <w:ind w:left="468"/>
              <w:rPr>
                <w:rFonts w:ascii="Times New Roman" w:hAnsi="Times New Roman"/>
                <w:sz w:val="22"/>
                <w:szCs w:val="22"/>
              </w:rPr>
            </w:pPr>
            <w:r w:rsidRPr="00FC09E8">
              <w:rPr>
                <w:rFonts w:ascii="Times New Roman" w:hAnsi="Times New Roman"/>
                <w:sz w:val="22"/>
                <w:szCs w:val="22"/>
              </w:rPr>
              <w:t>Da 20 a 39: 10 punti</w:t>
            </w:r>
          </w:p>
          <w:p w14:paraId="4DA39921" w14:textId="77777777" w:rsidR="00EB42C7" w:rsidRPr="00FC09E8" w:rsidRDefault="00EB42C7" w:rsidP="00744979">
            <w:pPr>
              <w:pStyle w:val="Paragrafoelenco"/>
              <w:numPr>
                <w:ilvl w:val="0"/>
                <w:numId w:val="26"/>
              </w:numPr>
              <w:spacing w:before="120" w:after="120" w:line="240" w:lineRule="auto"/>
              <w:ind w:left="468"/>
              <w:rPr>
                <w:rFonts w:ascii="Times New Roman" w:hAnsi="Times New Roman"/>
                <w:sz w:val="22"/>
                <w:szCs w:val="22"/>
              </w:rPr>
            </w:pPr>
            <w:r w:rsidRPr="00FC09E8">
              <w:rPr>
                <w:rFonts w:ascii="Times New Roman" w:hAnsi="Times New Roman"/>
                <w:sz w:val="22"/>
                <w:szCs w:val="22"/>
              </w:rPr>
              <w:t>Uguale o superiore a 40: 20 punti</w:t>
            </w:r>
          </w:p>
        </w:tc>
        <w:tc>
          <w:tcPr>
            <w:tcW w:w="1039" w:type="dxa"/>
            <w:vAlign w:val="center"/>
          </w:tcPr>
          <w:p w14:paraId="1836640D" w14:textId="77777777" w:rsidR="00EB42C7" w:rsidRPr="00885F16" w:rsidRDefault="00EB42C7" w:rsidP="00885F1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353" w:type="dxa"/>
          </w:tcPr>
          <w:p w14:paraId="0919069D" w14:textId="77777777" w:rsidR="00EB42C7" w:rsidRPr="00885F16" w:rsidRDefault="00EB42C7" w:rsidP="00885F1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42C7" w:rsidRPr="00885F16" w14:paraId="1F5F4B57" w14:textId="201F59E7" w:rsidTr="00E9329E">
        <w:trPr>
          <w:cantSplit/>
          <w:jc w:val="center"/>
        </w:trPr>
        <w:tc>
          <w:tcPr>
            <w:tcW w:w="1841" w:type="dxa"/>
          </w:tcPr>
          <w:p w14:paraId="6602E0A0" w14:textId="167213A8" w:rsidR="00EB42C7" w:rsidRPr="00885F16" w:rsidRDefault="00EB42C7" w:rsidP="00885F16">
            <w:pPr>
              <w:spacing w:before="120" w:after="12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A.1.2 </w:t>
            </w:r>
            <w:r w:rsidRPr="00885F16">
              <w:rPr>
                <w:rFonts w:ascii="Times New Roman" w:hAnsi="Times New Roman"/>
                <w:sz w:val="22"/>
                <w:szCs w:val="22"/>
              </w:rPr>
              <w:t>Tipologia di partner</w:t>
            </w:r>
          </w:p>
        </w:tc>
        <w:tc>
          <w:tcPr>
            <w:tcW w:w="2523" w:type="dxa"/>
          </w:tcPr>
          <w:p w14:paraId="17703876" w14:textId="5232E4D5" w:rsidR="00EB42C7" w:rsidRPr="00885F16" w:rsidRDefault="00EB42C7" w:rsidP="00885F16">
            <w:pPr>
              <w:spacing w:before="120" w:after="12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 xml:space="preserve">Varietà dei soci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del territorio </w:t>
            </w:r>
            <w:r w:rsidRPr="00885F16">
              <w:rPr>
                <w:rFonts w:ascii="Times New Roman" w:hAnsi="Times New Roman"/>
                <w:sz w:val="22"/>
                <w:szCs w:val="22"/>
              </w:rPr>
              <w:t xml:space="preserve">del GAL, come da dati del Registro delle Imprese (CCIAA) o del costituendo GAL come risultante dal mandato collettivo speciale: </w:t>
            </w:r>
          </w:p>
          <w:p w14:paraId="4732D4A5" w14:textId="77777777" w:rsidR="00EB42C7" w:rsidRPr="00885F16" w:rsidRDefault="00EB42C7" w:rsidP="00885F16">
            <w:pPr>
              <w:spacing w:before="120" w:after="12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 xml:space="preserve">1) amministrazioni pubbliche, </w:t>
            </w:r>
          </w:p>
          <w:p w14:paraId="04148640" w14:textId="77777777" w:rsidR="00EB42C7" w:rsidRPr="00885F16" w:rsidRDefault="00EB42C7" w:rsidP="00885F16">
            <w:pPr>
              <w:spacing w:before="120" w:after="12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 xml:space="preserve">2) Associazioni di categoria; </w:t>
            </w:r>
          </w:p>
          <w:p w14:paraId="226F0398" w14:textId="77777777" w:rsidR="00EB42C7" w:rsidRPr="00885F16" w:rsidRDefault="00EB42C7" w:rsidP="00885F16">
            <w:pPr>
              <w:spacing w:before="120" w:after="12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 xml:space="preserve">3) associazioni e altri enti di rappresentanza sociale; </w:t>
            </w:r>
          </w:p>
          <w:p w14:paraId="17E9967E" w14:textId="77777777" w:rsidR="00EB42C7" w:rsidRPr="00885F16" w:rsidRDefault="00EB42C7" w:rsidP="00885F16">
            <w:pPr>
              <w:spacing w:before="120" w:after="12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 xml:space="preserve">4) imprese singole e associate, </w:t>
            </w:r>
          </w:p>
          <w:p w14:paraId="773F230E" w14:textId="77777777" w:rsidR="00EB42C7" w:rsidRPr="00885F16" w:rsidRDefault="00EB42C7" w:rsidP="00885F16">
            <w:pPr>
              <w:spacing w:before="120" w:after="12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 xml:space="preserve">5) istituti bancari; </w:t>
            </w:r>
          </w:p>
          <w:p w14:paraId="4C30D4A2" w14:textId="77777777" w:rsidR="00EB42C7" w:rsidRPr="00885F16" w:rsidRDefault="00EB42C7" w:rsidP="00885F16">
            <w:pPr>
              <w:spacing w:before="120" w:after="12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 xml:space="preserve">6) portatori di interesse ambientale, culturale e paesaggistico; </w:t>
            </w:r>
          </w:p>
          <w:p w14:paraId="085A3122" w14:textId="77777777" w:rsidR="00EB42C7" w:rsidRPr="00885F16" w:rsidRDefault="00EB42C7" w:rsidP="00885F16">
            <w:pPr>
              <w:spacing w:before="120" w:after="12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7) Università ed Enti di ricerca.</w:t>
            </w:r>
          </w:p>
        </w:tc>
        <w:tc>
          <w:tcPr>
            <w:tcW w:w="2872" w:type="dxa"/>
            <w:vAlign w:val="center"/>
          </w:tcPr>
          <w:p w14:paraId="071B9682" w14:textId="77777777" w:rsidR="00EB42C7" w:rsidRPr="00FC09E8" w:rsidRDefault="00EB42C7" w:rsidP="00744979">
            <w:pPr>
              <w:pStyle w:val="Paragrafoelenco"/>
              <w:numPr>
                <w:ilvl w:val="0"/>
                <w:numId w:val="26"/>
              </w:numPr>
              <w:spacing w:before="120" w:after="120" w:line="240" w:lineRule="auto"/>
              <w:ind w:left="468"/>
              <w:rPr>
                <w:rFonts w:ascii="Times New Roman" w:hAnsi="Times New Roman"/>
                <w:sz w:val="22"/>
                <w:szCs w:val="22"/>
              </w:rPr>
            </w:pPr>
            <w:r w:rsidRPr="00FC09E8">
              <w:rPr>
                <w:rFonts w:ascii="Times New Roman" w:hAnsi="Times New Roman"/>
                <w:sz w:val="22"/>
                <w:szCs w:val="22"/>
              </w:rPr>
              <w:t>Inferiore a 5 tipologie: 0 punti</w:t>
            </w:r>
          </w:p>
          <w:p w14:paraId="19F93CB8" w14:textId="36C2CEF1" w:rsidR="00EB42C7" w:rsidRPr="00FC09E8" w:rsidRDefault="00EB42C7" w:rsidP="00744979">
            <w:pPr>
              <w:pStyle w:val="Paragrafoelenco"/>
              <w:numPr>
                <w:ilvl w:val="0"/>
                <w:numId w:val="26"/>
              </w:numPr>
              <w:spacing w:before="120" w:after="120" w:line="240" w:lineRule="auto"/>
              <w:ind w:left="468"/>
              <w:rPr>
                <w:rFonts w:ascii="Times New Roman" w:hAnsi="Times New Roman"/>
                <w:sz w:val="22"/>
                <w:szCs w:val="22"/>
              </w:rPr>
            </w:pPr>
            <w:r w:rsidRPr="00FC09E8">
              <w:rPr>
                <w:rFonts w:ascii="Times New Roman" w:hAnsi="Times New Roman"/>
                <w:sz w:val="22"/>
                <w:szCs w:val="22"/>
              </w:rPr>
              <w:t>Uguale o superiore a 5 tipologie: 10 punti</w:t>
            </w:r>
          </w:p>
        </w:tc>
        <w:tc>
          <w:tcPr>
            <w:tcW w:w="1039" w:type="dxa"/>
            <w:vAlign w:val="center"/>
          </w:tcPr>
          <w:p w14:paraId="099B2175" w14:textId="77777777" w:rsidR="00EB42C7" w:rsidRPr="00885F16" w:rsidRDefault="00EB42C7" w:rsidP="00885F1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353" w:type="dxa"/>
          </w:tcPr>
          <w:p w14:paraId="6DC8B47A" w14:textId="77777777" w:rsidR="00EB42C7" w:rsidRPr="00885F16" w:rsidRDefault="00EB42C7" w:rsidP="00885F1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42C7" w:rsidRPr="00885F16" w14:paraId="15D41175" w14:textId="47C0AA0D" w:rsidTr="00E9329E">
        <w:trPr>
          <w:cantSplit/>
          <w:jc w:val="center"/>
        </w:trPr>
        <w:tc>
          <w:tcPr>
            <w:tcW w:w="7236" w:type="dxa"/>
            <w:gridSpan w:val="3"/>
          </w:tcPr>
          <w:p w14:paraId="3A77322E" w14:textId="518C2FBE" w:rsidR="00EB42C7" w:rsidRPr="00885F16" w:rsidRDefault="00EB42C7" w:rsidP="00885F16">
            <w:pPr>
              <w:spacing w:before="120" w:after="12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b/>
                <w:sz w:val="22"/>
                <w:szCs w:val="22"/>
              </w:rPr>
              <w:t>A2 – Componente privata del partenariato</w:t>
            </w:r>
          </w:p>
        </w:tc>
        <w:tc>
          <w:tcPr>
            <w:tcW w:w="1039" w:type="dxa"/>
          </w:tcPr>
          <w:p w14:paraId="09CCEE06" w14:textId="77777777" w:rsidR="00EB42C7" w:rsidRPr="00885F16" w:rsidRDefault="00EB42C7" w:rsidP="00885F1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3" w:type="dxa"/>
          </w:tcPr>
          <w:p w14:paraId="454886C5" w14:textId="77777777" w:rsidR="00EB42C7" w:rsidRPr="00885F16" w:rsidRDefault="00EB42C7" w:rsidP="00885F1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42C7" w:rsidRPr="00885F16" w14:paraId="5AA84415" w14:textId="0A670970" w:rsidTr="00E9329E">
        <w:trPr>
          <w:cantSplit/>
          <w:jc w:val="center"/>
        </w:trPr>
        <w:tc>
          <w:tcPr>
            <w:tcW w:w="1841" w:type="dxa"/>
          </w:tcPr>
          <w:p w14:paraId="03AE6E9A" w14:textId="761ECAF2" w:rsidR="00EB42C7" w:rsidRPr="00885F16" w:rsidRDefault="00EB42C7" w:rsidP="00885F16">
            <w:pPr>
              <w:spacing w:before="120" w:after="12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A.2.1 </w:t>
            </w:r>
            <w:r w:rsidRPr="00885F16">
              <w:rPr>
                <w:rFonts w:ascii="Times New Roman" w:hAnsi="Times New Roman"/>
                <w:sz w:val="22"/>
                <w:szCs w:val="22"/>
              </w:rPr>
              <w:t>Composizione e rappresentatività soggetti privati</w:t>
            </w:r>
          </w:p>
        </w:tc>
        <w:tc>
          <w:tcPr>
            <w:tcW w:w="2523" w:type="dxa"/>
          </w:tcPr>
          <w:p w14:paraId="55D5CD28" w14:textId="77777777" w:rsidR="00EB42C7" w:rsidRPr="00885F16" w:rsidRDefault="00EB42C7" w:rsidP="00885F16">
            <w:pPr>
              <w:spacing w:before="120" w:after="12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 xml:space="preserve">Numero imprese collettive (Cooperative, consorzi, società consortili) socie del GAL come da dati del Registro delle Imprese (CCIAA) o del costituendo GAL come risultante dal mandato collettivo speciale  </w:t>
            </w:r>
          </w:p>
        </w:tc>
        <w:tc>
          <w:tcPr>
            <w:tcW w:w="2872" w:type="dxa"/>
          </w:tcPr>
          <w:p w14:paraId="062C4EC0" w14:textId="77777777" w:rsidR="00EB42C7" w:rsidRPr="00885F16" w:rsidRDefault="00EB42C7" w:rsidP="00744979">
            <w:pPr>
              <w:pStyle w:val="Paragrafoelenco"/>
              <w:numPr>
                <w:ilvl w:val="0"/>
                <w:numId w:val="26"/>
              </w:numPr>
              <w:spacing w:before="120" w:after="120" w:line="240" w:lineRule="auto"/>
              <w:ind w:left="468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Da 0 a 2: 0 punti</w:t>
            </w:r>
          </w:p>
          <w:p w14:paraId="6CD5DFB5" w14:textId="77777777" w:rsidR="00EB42C7" w:rsidRPr="00885F16" w:rsidRDefault="00EB42C7" w:rsidP="00744979">
            <w:pPr>
              <w:pStyle w:val="Paragrafoelenco"/>
              <w:numPr>
                <w:ilvl w:val="0"/>
                <w:numId w:val="26"/>
              </w:numPr>
              <w:spacing w:before="120" w:after="120" w:line="240" w:lineRule="auto"/>
              <w:ind w:left="468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Da 3 a 6: 5 punti</w:t>
            </w:r>
          </w:p>
          <w:p w14:paraId="63F4194A" w14:textId="77777777" w:rsidR="00EB42C7" w:rsidRPr="00885F16" w:rsidRDefault="00EB42C7" w:rsidP="00744979">
            <w:pPr>
              <w:pStyle w:val="Paragrafoelenco"/>
              <w:numPr>
                <w:ilvl w:val="0"/>
                <w:numId w:val="26"/>
              </w:numPr>
              <w:spacing w:before="120" w:after="120" w:line="240" w:lineRule="auto"/>
              <w:ind w:left="468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Uguale o superiore a 7: 10 punti</w:t>
            </w:r>
          </w:p>
        </w:tc>
        <w:tc>
          <w:tcPr>
            <w:tcW w:w="1039" w:type="dxa"/>
          </w:tcPr>
          <w:p w14:paraId="267B1383" w14:textId="77777777" w:rsidR="00EB42C7" w:rsidRPr="00885F16" w:rsidRDefault="00EB42C7" w:rsidP="00885F1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353" w:type="dxa"/>
          </w:tcPr>
          <w:p w14:paraId="2DE1C74F" w14:textId="77777777" w:rsidR="00EB42C7" w:rsidRPr="00885F16" w:rsidRDefault="00EB42C7" w:rsidP="00885F1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42C7" w:rsidRPr="00885F16" w14:paraId="57D67052" w14:textId="49A7EF53" w:rsidTr="00E9329E">
        <w:trPr>
          <w:cantSplit/>
          <w:jc w:val="center"/>
        </w:trPr>
        <w:tc>
          <w:tcPr>
            <w:tcW w:w="1841" w:type="dxa"/>
          </w:tcPr>
          <w:p w14:paraId="0448BC04" w14:textId="77777777" w:rsidR="00EB42C7" w:rsidRPr="00885F16" w:rsidRDefault="00EB42C7" w:rsidP="00885F16">
            <w:pPr>
              <w:spacing w:before="120" w:after="12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885F16">
              <w:rPr>
                <w:rFonts w:ascii="Times New Roman" w:hAnsi="Times New Roman"/>
                <w:b/>
                <w:sz w:val="22"/>
                <w:szCs w:val="22"/>
              </w:rPr>
              <w:t>A3 – Esperienza del partenariato</w:t>
            </w:r>
          </w:p>
        </w:tc>
        <w:tc>
          <w:tcPr>
            <w:tcW w:w="2523" w:type="dxa"/>
          </w:tcPr>
          <w:p w14:paraId="75618585" w14:textId="56F7EAAB" w:rsidR="00EB42C7" w:rsidRPr="00885F16" w:rsidRDefault="00EB42C7" w:rsidP="00BF5D87">
            <w:pPr>
              <w:spacing w:before="120" w:after="12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Almeno un socio del GAL ha partecipato all’attuazione di una SSL </w:t>
            </w:r>
            <w:r w:rsidRPr="00885F16">
              <w:rPr>
                <w:rFonts w:ascii="Times New Roman" w:hAnsi="Times New Roman"/>
                <w:sz w:val="22"/>
                <w:szCs w:val="22"/>
              </w:rPr>
              <w:t xml:space="preserve">nell’ambito di misure o assi Leader all’interno di PSR nelle precedenti programmazioni </w:t>
            </w:r>
          </w:p>
        </w:tc>
        <w:tc>
          <w:tcPr>
            <w:tcW w:w="2872" w:type="dxa"/>
          </w:tcPr>
          <w:p w14:paraId="394C35A1" w14:textId="1C0B3077" w:rsidR="00EB42C7" w:rsidRDefault="00EB42C7" w:rsidP="00744979">
            <w:pPr>
              <w:pStyle w:val="Paragrafoelenco"/>
              <w:numPr>
                <w:ilvl w:val="0"/>
                <w:numId w:val="26"/>
              </w:numPr>
              <w:spacing w:before="120" w:after="120" w:line="240" w:lineRule="auto"/>
              <w:ind w:left="46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Almeno due programmazioni:</w:t>
            </w:r>
            <w:r w:rsidRPr="00885F16">
              <w:rPr>
                <w:rFonts w:ascii="Times New Roman" w:hAnsi="Times New Roman"/>
                <w:sz w:val="22"/>
                <w:szCs w:val="22"/>
              </w:rPr>
              <w:t xml:space="preserve"> 20 punti</w:t>
            </w:r>
          </w:p>
          <w:p w14:paraId="7FA3DA04" w14:textId="088AEB09" w:rsidR="00EB42C7" w:rsidRDefault="00EB42C7" w:rsidP="00744979">
            <w:pPr>
              <w:pStyle w:val="Paragrafoelenco"/>
              <w:numPr>
                <w:ilvl w:val="0"/>
                <w:numId w:val="26"/>
              </w:numPr>
              <w:spacing w:before="120" w:after="120" w:line="240" w:lineRule="auto"/>
              <w:ind w:left="46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Almeno una programmazione: 1</w:t>
            </w:r>
            <w:r w:rsidRPr="00885F16">
              <w:rPr>
                <w:rFonts w:ascii="Times New Roman" w:hAnsi="Times New Roman"/>
                <w:sz w:val="22"/>
                <w:szCs w:val="22"/>
              </w:rPr>
              <w:t>0 punti</w:t>
            </w:r>
          </w:p>
          <w:p w14:paraId="3BB23423" w14:textId="77777777" w:rsidR="00EB42C7" w:rsidRPr="00885F16" w:rsidRDefault="00EB42C7" w:rsidP="00744979">
            <w:pPr>
              <w:pStyle w:val="Paragrafoelenco"/>
              <w:numPr>
                <w:ilvl w:val="0"/>
                <w:numId w:val="26"/>
              </w:numPr>
              <w:spacing w:before="120" w:after="120" w:line="240" w:lineRule="auto"/>
              <w:ind w:left="468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Mancanza del requisito: 0 punti</w:t>
            </w:r>
          </w:p>
        </w:tc>
        <w:tc>
          <w:tcPr>
            <w:tcW w:w="1039" w:type="dxa"/>
          </w:tcPr>
          <w:p w14:paraId="3E86E39A" w14:textId="77777777" w:rsidR="00EB42C7" w:rsidRPr="00885F16" w:rsidRDefault="00EB42C7" w:rsidP="00885F1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353" w:type="dxa"/>
          </w:tcPr>
          <w:p w14:paraId="4A9523E2" w14:textId="77777777" w:rsidR="00EB42C7" w:rsidRPr="00885F16" w:rsidRDefault="00EB42C7" w:rsidP="00885F1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42C7" w:rsidRPr="00885F16" w14:paraId="37FD1EAE" w14:textId="568E820C" w:rsidTr="00E9329E">
        <w:trPr>
          <w:cantSplit/>
          <w:jc w:val="center"/>
        </w:trPr>
        <w:tc>
          <w:tcPr>
            <w:tcW w:w="7236" w:type="dxa"/>
            <w:gridSpan w:val="3"/>
          </w:tcPr>
          <w:p w14:paraId="05AD7AC1" w14:textId="1FFBF3E9" w:rsidR="00EB42C7" w:rsidRPr="00885F16" w:rsidRDefault="00EB42C7" w:rsidP="00885F16">
            <w:pPr>
              <w:spacing w:before="120" w:after="12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b/>
                <w:sz w:val="22"/>
                <w:szCs w:val="22"/>
              </w:rPr>
              <w:t>A4 – Rappresentatività e presidio del territorio</w:t>
            </w:r>
          </w:p>
        </w:tc>
        <w:tc>
          <w:tcPr>
            <w:tcW w:w="1039" w:type="dxa"/>
          </w:tcPr>
          <w:p w14:paraId="6B4B049E" w14:textId="77777777" w:rsidR="00EB42C7" w:rsidRPr="00885F16" w:rsidRDefault="00EB42C7" w:rsidP="00885F1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3" w:type="dxa"/>
          </w:tcPr>
          <w:p w14:paraId="341FE43F" w14:textId="77777777" w:rsidR="00EB42C7" w:rsidRPr="00885F16" w:rsidRDefault="00EB42C7" w:rsidP="00885F1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42C7" w:rsidRPr="00885F16" w14:paraId="29F79427" w14:textId="46840F37" w:rsidTr="00E9329E">
        <w:trPr>
          <w:cantSplit/>
          <w:jc w:val="center"/>
        </w:trPr>
        <w:tc>
          <w:tcPr>
            <w:tcW w:w="1841" w:type="dxa"/>
          </w:tcPr>
          <w:p w14:paraId="048EC7AA" w14:textId="77777777" w:rsidR="00EB42C7" w:rsidRPr="00885F16" w:rsidRDefault="00EB42C7" w:rsidP="00885F16">
            <w:pPr>
              <w:spacing w:before="120" w:after="12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Coerenza del partenariato alla SSL</w:t>
            </w:r>
          </w:p>
        </w:tc>
        <w:tc>
          <w:tcPr>
            <w:tcW w:w="2523" w:type="dxa"/>
          </w:tcPr>
          <w:p w14:paraId="748E7F0D" w14:textId="77777777" w:rsidR="00EB42C7" w:rsidRPr="00885F16" w:rsidRDefault="00EB42C7" w:rsidP="00885F16">
            <w:pPr>
              <w:spacing w:before="120" w:after="12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Presenza di soci del GAL o sottoscrittori del mandato per i GAL costituendi che svolgano attività e/o abbiano attivato progetti afferenti al/agli ambiti tematici attivati nella SSL</w:t>
            </w:r>
          </w:p>
        </w:tc>
        <w:tc>
          <w:tcPr>
            <w:tcW w:w="2872" w:type="dxa"/>
          </w:tcPr>
          <w:p w14:paraId="19ACFBB4" w14:textId="77777777" w:rsidR="00EB42C7" w:rsidRPr="00885F16" w:rsidRDefault="00EB42C7" w:rsidP="00744979">
            <w:pPr>
              <w:pStyle w:val="Paragrafoelenco"/>
              <w:numPr>
                <w:ilvl w:val="0"/>
                <w:numId w:val="26"/>
              </w:numPr>
              <w:spacing w:before="120" w:after="120" w:line="240" w:lineRule="auto"/>
              <w:ind w:left="468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Non presenti: 0 punti</w:t>
            </w:r>
          </w:p>
          <w:p w14:paraId="1C40E41C" w14:textId="77777777" w:rsidR="00EB42C7" w:rsidRPr="00885F16" w:rsidRDefault="00EB42C7" w:rsidP="00744979">
            <w:pPr>
              <w:pStyle w:val="Paragrafoelenco"/>
              <w:numPr>
                <w:ilvl w:val="0"/>
                <w:numId w:val="26"/>
              </w:numPr>
              <w:spacing w:before="120" w:after="120" w:line="240" w:lineRule="auto"/>
              <w:ind w:left="468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Presenti: 10 punti</w:t>
            </w:r>
          </w:p>
        </w:tc>
        <w:tc>
          <w:tcPr>
            <w:tcW w:w="1039" w:type="dxa"/>
          </w:tcPr>
          <w:p w14:paraId="007BD719" w14:textId="77777777" w:rsidR="00EB42C7" w:rsidRPr="00885F16" w:rsidRDefault="00EB42C7" w:rsidP="00885F1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353" w:type="dxa"/>
          </w:tcPr>
          <w:p w14:paraId="53489203" w14:textId="77777777" w:rsidR="00EB42C7" w:rsidRPr="00885F16" w:rsidRDefault="00EB42C7" w:rsidP="00885F1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42C7" w:rsidRPr="00885F16" w14:paraId="537C5268" w14:textId="22165F8C" w:rsidTr="00E9329E">
        <w:trPr>
          <w:cantSplit/>
          <w:jc w:val="center"/>
        </w:trPr>
        <w:tc>
          <w:tcPr>
            <w:tcW w:w="1841" w:type="dxa"/>
          </w:tcPr>
          <w:p w14:paraId="19FB6D3F" w14:textId="77777777" w:rsidR="00EB42C7" w:rsidRPr="00885F16" w:rsidRDefault="00EB42C7" w:rsidP="00885F16">
            <w:pPr>
              <w:spacing w:before="120" w:after="12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Rappresentatività dei soci</w:t>
            </w:r>
          </w:p>
        </w:tc>
        <w:tc>
          <w:tcPr>
            <w:tcW w:w="2523" w:type="dxa"/>
          </w:tcPr>
          <w:p w14:paraId="5D9AB708" w14:textId="77777777" w:rsidR="00EB42C7" w:rsidRPr="00885F16" w:rsidRDefault="00EB42C7" w:rsidP="00885F16">
            <w:pPr>
              <w:spacing w:before="120" w:after="12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Presenza nel GAL o nel costituendo GAL di soci Enti Pubblici, Associazioni e imprese collettive (consorzi, cooperative, ecc.)</w:t>
            </w:r>
          </w:p>
        </w:tc>
        <w:tc>
          <w:tcPr>
            <w:tcW w:w="2872" w:type="dxa"/>
          </w:tcPr>
          <w:p w14:paraId="136C8563" w14:textId="77777777" w:rsidR="00EB42C7" w:rsidRPr="00885F16" w:rsidRDefault="00EB42C7" w:rsidP="00744979">
            <w:pPr>
              <w:pStyle w:val="Paragrafoelenco"/>
              <w:numPr>
                <w:ilvl w:val="0"/>
                <w:numId w:val="26"/>
              </w:numPr>
              <w:spacing w:before="120" w:after="120" w:line="240" w:lineRule="auto"/>
              <w:ind w:left="468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Da 0 a 10: 0 punti</w:t>
            </w:r>
          </w:p>
          <w:p w14:paraId="4545F018" w14:textId="77777777" w:rsidR="00EB42C7" w:rsidRPr="00885F16" w:rsidRDefault="00EB42C7" w:rsidP="00744979">
            <w:pPr>
              <w:pStyle w:val="Paragrafoelenco"/>
              <w:numPr>
                <w:ilvl w:val="0"/>
                <w:numId w:val="26"/>
              </w:numPr>
              <w:spacing w:before="120" w:after="120" w:line="240" w:lineRule="auto"/>
              <w:ind w:left="468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Da 11 a 19: 5 punti</w:t>
            </w:r>
          </w:p>
          <w:p w14:paraId="2718AD59" w14:textId="77777777" w:rsidR="00EB42C7" w:rsidRPr="00885F16" w:rsidRDefault="00EB42C7" w:rsidP="00744979">
            <w:pPr>
              <w:pStyle w:val="Paragrafoelenco"/>
              <w:numPr>
                <w:ilvl w:val="0"/>
                <w:numId w:val="26"/>
              </w:numPr>
              <w:spacing w:before="120" w:after="120" w:line="240" w:lineRule="auto"/>
              <w:ind w:left="468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Uguale o Superiore a 20: 10 punti</w:t>
            </w:r>
          </w:p>
        </w:tc>
        <w:tc>
          <w:tcPr>
            <w:tcW w:w="1039" w:type="dxa"/>
          </w:tcPr>
          <w:p w14:paraId="78BF06FF" w14:textId="77777777" w:rsidR="00EB42C7" w:rsidRPr="00885F16" w:rsidRDefault="00EB42C7" w:rsidP="00885F1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353" w:type="dxa"/>
          </w:tcPr>
          <w:p w14:paraId="4F5C4B42" w14:textId="77777777" w:rsidR="00EB42C7" w:rsidRPr="00885F16" w:rsidRDefault="00EB42C7" w:rsidP="00885F1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42C7" w:rsidRPr="00885F16" w14:paraId="1711C06F" w14:textId="22C0152B" w:rsidTr="00E9329E">
        <w:trPr>
          <w:cantSplit/>
          <w:jc w:val="center"/>
        </w:trPr>
        <w:tc>
          <w:tcPr>
            <w:tcW w:w="7236" w:type="dxa"/>
            <w:gridSpan w:val="3"/>
          </w:tcPr>
          <w:p w14:paraId="1A8983D0" w14:textId="25A7D90B" w:rsidR="00EB42C7" w:rsidRPr="00885F16" w:rsidRDefault="00EB42C7" w:rsidP="00885F16">
            <w:pPr>
              <w:spacing w:before="120" w:after="12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b/>
                <w:sz w:val="22"/>
                <w:szCs w:val="22"/>
              </w:rPr>
              <w:t>A5 – Affidabilità Finanziaria</w:t>
            </w:r>
          </w:p>
        </w:tc>
        <w:tc>
          <w:tcPr>
            <w:tcW w:w="1039" w:type="dxa"/>
          </w:tcPr>
          <w:p w14:paraId="28927EA8" w14:textId="77777777" w:rsidR="00EB42C7" w:rsidRPr="00885F16" w:rsidRDefault="00EB42C7" w:rsidP="00885F1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3" w:type="dxa"/>
          </w:tcPr>
          <w:p w14:paraId="3DF8E591" w14:textId="77777777" w:rsidR="00EB42C7" w:rsidRPr="00885F16" w:rsidRDefault="00EB42C7" w:rsidP="00885F1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42C7" w:rsidRPr="00885F16" w14:paraId="5A844848" w14:textId="108BC871" w:rsidTr="00E9329E">
        <w:trPr>
          <w:cantSplit/>
          <w:jc w:val="center"/>
        </w:trPr>
        <w:tc>
          <w:tcPr>
            <w:tcW w:w="1841" w:type="dxa"/>
          </w:tcPr>
          <w:p w14:paraId="1F102E27" w14:textId="77777777" w:rsidR="00EB42C7" w:rsidRPr="00885F16" w:rsidRDefault="00EB42C7" w:rsidP="00885F16">
            <w:pPr>
              <w:spacing w:before="120" w:after="12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lastRenderedPageBreak/>
              <w:t>Capitale sociale</w:t>
            </w:r>
          </w:p>
        </w:tc>
        <w:tc>
          <w:tcPr>
            <w:tcW w:w="2523" w:type="dxa"/>
          </w:tcPr>
          <w:p w14:paraId="4AC7611D" w14:textId="77777777" w:rsidR="00EB42C7" w:rsidRPr="00885F16" w:rsidRDefault="00EB42C7" w:rsidP="00885F16">
            <w:pPr>
              <w:spacing w:before="120" w:after="12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Capitale sociale interamente versato risultante dal Registro delle imprese (CCIAA) per i GAL costituiti o per il capitale che i partner del GAL costituendo si impegnano a versare prima della concessione nel mandato collettivo speciale con rappresentanza nella forma dell’atto pubblico o della scrittura privata autenticata, sottoscritto dal Capofila e da ogni soggetto Partner</w:t>
            </w:r>
          </w:p>
        </w:tc>
        <w:tc>
          <w:tcPr>
            <w:tcW w:w="2872" w:type="dxa"/>
          </w:tcPr>
          <w:p w14:paraId="5DE5724B" w14:textId="77777777" w:rsidR="00EB42C7" w:rsidRPr="00B92992" w:rsidRDefault="00EB42C7" w:rsidP="00B92992">
            <w:pPr>
              <w:spacing w:before="120" w:after="12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92992">
              <w:rPr>
                <w:rFonts w:ascii="Times New Roman" w:hAnsi="Times New Roman"/>
                <w:sz w:val="22"/>
                <w:szCs w:val="22"/>
              </w:rPr>
              <w:t>Il capitale sociale minimo del GAL è fissato in € 50.000 interamente versato</w:t>
            </w:r>
          </w:p>
          <w:p w14:paraId="378D00FC" w14:textId="77777777" w:rsidR="00EB42C7" w:rsidRPr="00885F16" w:rsidRDefault="00EB42C7" w:rsidP="00744979">
            <w:pPr>
              <w:pStyle w:val="Paragrafoelenco"/>
              <w:numPr>
                <w:ilvl w:val="0"/>
                <w:numId w:val="26"/>
              </w:numPr>
              <w:spacing w:before="120" w:after="120" w:line="240" w:lineRule="auto"/>
              <w:ind w:left="468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Da 51.000 a € 65.000: punti 0</w:t>
            </w:r>
          </w:p>
          <w:p w14:paraId="376BA062" w14:textId="77777777" w:rsidR="00EB42C7" w:rsidRPr="00885F16" w:rsidRDefault="00EB42C7" w:rsidP="00744979">
            <w:pPr>
              <w:pStyle w:val="Paragrafoelenco"/>
              <w:numPr>
                <w:ilvl w:val="0"/>
                <w:numId w:val="26"/>
              </w:numPr>
              <w:spacing w:before="120" w:after="120" w:line="240" w:lineRule="auto"/>
              <w:ind w:left="468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Da € 65.001 a 75.000: punti 10</w:t>
            </w:r>
          </w:p>
          <w:p w14:paraId="6362C23B" w14:textId="519896D5" w:rsidR="00EB42C7" w:rsidRPr="00B92992" w:rsidRDefault="00EB42C7" w:rsidP="00744979">
            <w:pPr>
              <w:pStyle w:val="Paragrafoelenco"/>
              <w:numPr>
                <w:ilvl w:val="0"/>
                <w:numId w:val="26"/>
              </w:numPr>
              <w:spacing w:before="120" w:after="120" w:line="240" w:lineRule="auto"/>
              <w:ind w:left="468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Da € 75.001 e oltre: punti 20</w:t>
            </w:r>
          </w:p>
        </w:tc>
        <w:tc>
          <w:tcPr>
            <w:tcW w:w="1039" w:type="dxa"/>
          </w:tcPr>
          <w:p w14:paraId="5EC22EA5" w14:textId="77777777" w:rsidR="00EB42C7" w:rsidRPr="00885F16" w:rsidRDefault="00EB42C7" w:rsidP="00885F1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353" w:type="dxa"/>
          </w:tcPr>
          <w:p w14:paraId="5D954594" w14:textId="77777777" w:rsidR="00EB42C7" w:rsidRPr="00885F16" w:rsidRDefault="00EB42C7" w:rsidP="00885F1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42C7" w:rsidRPr="00885F16" w14:paraId="15F9B9B1" w14:textId="429B3740" w:rsidTr="00E9329E">
        <w:trPr>
          <w:cantSplit/>
          <w:jc w:val="center"/>
        </w:trPr>
        <w:tc>
          <w:tcPr>
            <w:tcW w:w="1841" w:type="dxa"/>
          </w:tcPr>
          <w:p w14:paraId="1FD5D1EB" w14:textId="3606FCB6" w:rsidR="00EB42C7" w:rsidRPr="00885F16" w:rsidRDefault="00EB42C7" w:rsidP="00885F16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85F16">
              <w:rPr>
                <w:rFonts w:ascii="Times New Roman" w:hAnsi="Times New Roman"/>
                <w:b/>
                <w:bCs/>
                <w:sz w:val="22"/>
                <w:szCs w:val="22"/>
              </w:rPr>
              <w:t>B – Caratteristiche dell’organo decisionale</w:t>
            </w:r>
          </w:p>
        </w:tc>
        <w:tc>
          <w:tcPr>
            <w:tcW w:w="2523" w:type="dxa"/>
          </w:tcPr>
          <w:p w14:paraId="68E2DD17" w14:textId="77777777" w:rsidR="00EB42C7" w:rsidRPr="00885F16" w:rsidRDefault="00EB42C7" w:rsidP="00885F16">
            <w:pPr>
              <w:spacing w:before="120" w:after="12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L’organo decisionale del GAL, o Organo decisionale individuato nel mandato collettivo speciale del costituendo GAL, contempla la presenza di almeno un componente con esperienza pregressa documentata da CV per ogni ambito tematico prescelto nella SSL</w:t>
            </w:r>
          </w:p>
        </w:tc>
        <w:tc>
          <w:tcPr>
            <w:tcW w:w="2872" w:type="dxa"/>
          </w:tcPr>
          <w:p w14:paraId="6248A873" w14:textId="77777777" w:rsidR="00EB42C7" w:rsidRPr="00885F16" w:rsidRDefault="00EB42C7" w:rsidP="00744979">
            <w:pPr>
              <w:pStyle w:val="Paragrafoelenco"/>
              <w:numPr>
                <w:ilvl w:val="0"/>
                <w:numId w:val="26"/>
              </w:numPr>
              <w:spacing w:before="120" w:after="120" w:line="240" w:lineRule="auto"/>
              <w:ind w:left="468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Presenza del requisito: punti 10</w:t>
            </w:r>
          </w:p>
          <w:p w14:paraId="18732F9A" w14:textId="77777777" w:rsidR="00EB42C7" w:rsidRPr="00885F16" w:rsidRDefault="00EB42C7" w:rsidP="00744979">
            <w:pPr>
              <w:pStyle w:val="Paragrafoelenco"/>
              <w:numPr>
                <w:ilvl w:val="0"/>
                <w:numId w:val="26"/>
              </w:numPr>
              <w:spacing w:before="120" w:after="120" w:line="240" w:lineRule="auto"/>
              <w:ind w:left="468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Mancanza del requisito: punti 0</w:t>
            </w:r>
          </w:p>
        </w:tc>
        <w:tc>
          <w:tcPr>
            <w:tcW w:w="1039" w:type="dxa"/>
          </w:tcPr>
          <w:p w14:paraId="15F5E909" w14:textId="77777777" w:rsidR="00EB42C7" w:rsidRPr="00885F16" w:rsidRDefault="00EB42C7" w:rsidP="00885F1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353" w:type="dxa"/>
          </w:tcPr>
          <w:p w14:paraId="57A36F16" w14:textId="77777777" w:rsidR="00EB42C7" w:rsidRPr="00885F16" w:rsidRDefault="00EB42C7" w:rsidP="00885F1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42C7" w:rsidRPr="00885F16" w14:paraId="5D3D3AA7" w14:textId="33E97ADB" w:rsidTr="00E9329E">
        <w:trPr>
          <w:cantSplit/>
          <w:jc w:val="center"/>
        </w:trPr>
        <w:tc>
          <w:tcPr>
            <w:tcW w:w="8275" w:type="dxa"/>
            <w:gridSpan w:val="4"/>
          </w:tcPr>
          <w:p w14:paraId="45AB71E5" w14:textId="5E1B2355" w:rsidR="00EB42C7" w:rsidRPr="00885F16" w:rsidRDefault="00EB42C7" w:rsidP="00885F1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b/>
                <w:bCs/>
                <w:sz w:val="22"/>
                <w:szCs w:val="22"/>
              </w:rPr>
              <w:t>C - Caratteristiche della struttura tecnico-amministrativa del GAL</w:t>
            </w:r>
          </w:p>
        </w:tc>
        <w:tc>
          <w:tcPr>
            <w:tcW w:w="1353" w:type="dxa"/>
          </w:tcPr>
          <w:p w14:paraId="1F1AF190" w14:textId="77777777" w:rsidR="00EB42C7" w:rsidRPr="00885F16" w:rsidRDefault="00EB42C7" w:rsidP="00885F1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EB42C7" w:rsidRPr="00885F16" w14:paraId="4FF1B627" w14:textId="67B1D828" w:rsidTr="00E9329E">
        <w:trPr>
          <w:cantSplit/>
          <w:jc w:val="center"/>
        </w:trPr>
        <w:tc>
          <w:tcPr>
            <w:tcW w:w="1841" w:type="dxa"/>
          </w:tcPr>
          <w:p w14:paraId="10FFF80E" w14:textId="77777777" w:rsidR="00EB42C7" w:rsidRPr="00885F16" w:rsidRDefault="00EB42C7" w:rsidP="00885F16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Formazione e competenze della struttura tecnico-amministrativa</w:t>
            </w:r>
          </w:p>
        </w:tc>
        <w:tc>
          <w:tcPr>
            <w:tcW w:w="2523" w:type="dxa"/>
          </w:tcPr>
          <w:p w14:paraId="46DBED54" w14:textId="0CFB6216" w:rsidR="00EB42C7" w:rsidRPr="00885F16" w:rsidRDefault="00EB42C7" w:rsidP="00885F16">
            <w:pPr>
              <w:spacing w:before="120" w:after="12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 xml:space="preserve">Il GAL si avvale di uno staff di risorse umane dotate di pertinente qualificazione direzionale e amministrativa/contabile con pregressa esperienza pluriennale nella attuazione di SSL Leader </w:t>
            </w:r>
            <w:r>
              <w:rPr>
                <w:rFonts w:ascii="Times New Roman" w:hAnsi="Times New Roman"/>
                <w:sz w:val="22"/>
                <w:szCs w:val="22"/>
              </w:rPr>
              <w:t>o programmi finanziati con fondi UE</w:t>
            </w:r>
          </w:p>
        </w:tc>
        <w:tc>
          <w:tcPr>
            <w:tcW w:w="2872" w:type="dxa"/>
          </w:tcPr>
          <w:p w14:paraId="7E2C8ADA" w14:textId="77777777" w:rsidR="00EB42C7" w:rsidRPr="00885F16" w:rsidRDefault="00EB42C7" w:rsidP="00744979">
            <w:pPr>
              <w:pStyle w:val="Paragrafoelenco"/>
              <w:numPr>
                <w:ilvl w:val="0"/>
                <w:numId w:val="26"/>
              </w:numPr>
              <w:spacing w:before="120" w:after="120" w:line="240" w:lineRule="auto"/>
              <w:ind w:left="468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Presenza di personale direzionale e amministrativa/contabile già selezionato e contrattualizzato: punti 20</w:t>
            </w:r>
          </w:p>
          <w:p w14:paraId="0DD7B726" w14:textId="77777777" w:rsidR="00EB42C7" w:rsidRPr="00885F16" w:rsidRDefault="00EB42C7" w:rsidP="00744979">
            <w:pPr>
              <w:pStyle w:val="Paragrafoelenco"/>
              <w:numPr>
                <w:ilvl w:val="0"/>
                <w:numId w:val="26"/>
              </w:numPr>
              <w:spacing w:before="120" w:after="120" w:line="240" w:lineRule="auto"/>
              <w:ind w:left="468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Indicazione sulla SSL dei criteri per la selezione di tale personale: punti 10</w:t>
            </w:r>
          </w:p>
          <w:p w14:paraId="2799DA4A" w14:textId="77777777" w:rsidR="00EB42C7" w:rsidRPr="00885F16" w:rsidRDefault="00EB42C7" w:rsidP="00744979">
            <w:pPr>
              <w:pStyle w:val="Paragrafoelenco"/>
              <w:numPr>
                <w:ilvl w:val="0"/>
                <w:numId w:val="26"/>
              </w:numPr>
              <w:spacing w:before="120" w:after="120" w:line="240" w:lineRule="auto"/>
              <w:ind w:left="468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Mancanza del requisito: punti 0</w:t>
            </w:r>
          </w:p>
        </w:tc>
        <w:tc>
          <w:tcPr>
            <w:tcW w:w="1039" w:type="dxa"/>
          </w:tcPr>
          <w:p w14:paraId="5458062C" w14:textId="77777777" w:rsidR="00EB42C7" w:rsidRPr="00885F16" w:rsidRDefault="00EB42C7" w:rsidP="00885F1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353" w:type="dxa"/>
          </w:tcPr>
          <w:p w14:paraId="2CBE753D" w14:textId="77777777" w:rsidR="00EB42C7" w:rsidRPr="00885F16" w:rsidRDefault="00EB42C7" w:rsidP="00885F1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42C7" w:rsidRPr="00885F16" w14:paraId="3F0DC1E1" w14:textId="21A45E8F" w:rsidTr="00E9329E">
        <w:trPr>
          <w:cantSplit/>
          <w:jc w:val="center"/>
        </w:trPr>
        <w:tc>
          <w:tcPr>
            <w:tcW w:w="1841" w:type="dxa"/>
          </w:tcPr>
          <w:p w14:paraId="06E5CCCA" w14:textId="77777777" w:rsidR="00EB42C7" w:rsidRPr="00885F16" w:rsidRDefault="00EB42C7" w:rsidP="00885F16">
            <w:pPr>
              <w:spacing w:before="120" w:after="12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lastRenderedPageBreak/>
              <w:t>Efficienza organizzativa e gestionale</w:t>
            </w:r>
          </w:p>
        </w:tc>
        <w:tc>
          <w:tcPr>
            <w:tcW w:w="2523" w:type="dxa"/>
          </w:tcPr>
          <w:p w14:paraId="38EE13F6" w14:textId="6FB43FC6" w:rsidR="00EB42C7" w:rsidRPr="00885F16" w:rsidRDefault="00EB42C7" w:rsidP="00B92992">
            <w:pPr>
              <w:spacing w:before="120" w:after="12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Disponibilità di una sede fisica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885F1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92992">
              <w:rPr>
                <w:rFonts w:ascii="Times New Roman" w:hAnsi="Times New Roman"/>
                <w:sz w:val="22"/>
                <w:szCs w:val="22"/>
              </w:rPr>
              <w:t>attrezzata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885F1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92992">
              <w:rPr>
                <w:rFonts w:ascii="Times New Roman" w:hAnsi="Times New Roman"/>
                <w:sz w:val="22"/>
                <w:szCs w:val="22"/>
              </w:rPr>
              <w:t>funzionante</w:t>
            </w:r>
            <w:r w:rsidRPr="00885F16">
              <w:rPr>
                <w:rFonts w:ascii="Times New Roman" w:hAnsi="Times New Roman"/>
                <w:sz w:val="22"/>
                <w:szCs w:val="22"/>
              </w:rPr>
              <w:t xml:space="preserve"> ed operativa nell’ambito territoriale interessato dedicata in via esclusiva alla predisposizione ed attuazione della SSL Leader dimostrabile da idonei atti (affitto, concessione, comodato, ecc.)</w:t>
            </w:r>
          </w:p>
        </w:tc>
        <w:tc>
          <w:tcPr>
            <w:tcW w:w="2872" w:type="dxa"/>
          </w:tcPr>
          <w:p w14:paraId="20808F26" w14:textId="77777777" w:rsidR="00EB42C7" w:rsidRPr="00885F16" w:rsidRDefault="00EB42C7" w:rsidP="00744979">
            <w:pPr>
              <w:pStyle w:val="Paragrafoelenco"/>
              <w:numPr>
                <w:ilvl w:val="0"/>
                <w:numId w:val="26"/>
              </w:numPr>
              <w:spacing w:before="120" w:after="120" w:line="240" w:lineRule="auto"/>
              <w:ind w:left="468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Presenza del requisito: punti 20</w:t>
            </w:r>
          </w:p>
          <w:p w14:paraId="7F0062EB" w14:textId="77777777" w:rsidR="00EB42C7" w:rsidRPr="00885F16" w:rsidRDefault="00EB42C7" w:rsidP="00744979">
            <w:pPr>
              <w:pStyle w:val="Paragrafoelenco"/>
              <w:numPr>
                <w:ilvl w:val="0"/>
                <w:numId w:val="26"/>
              </w:numPr>
              <w:spacing w:before="120" w:after="120" w:line="240" w:lineRule="auto"/>
              <w:ind w:left="468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Mancanza del requisito: punti 0</w:t>
            </w:r>
          </w:p>
        </w:tc>
        <w:tc>
          <w:tcPr>
            <w:tcW w:w="1039" w:type="dxa"/>
          </w:tcPr>
          <w:p w14:paraId="4CDFC177" w14:textId="77777777" w:rsidR="00EB42C7" w:rsidRPr="00885F16" w:rsidRDefault="00EB42C7" w:rsidP="00885F1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353" w:type="dxa"/>
          </w:tcPr>
          <w:p w14:paraId="39CC4CAC" w14:textId="77777777" w:rsidR="00EB42C7" w:rsidRPr="00885F16" w:rsidRDefault="00EB42C7" w:rsidP="00885F1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42C7" w:rsidRPr="00885F16" w14:paraId="2EE78E65" w14:textId="6DA62937" w:rsidTr="00E9329E">
        <w:trPr>
          <w:cantSplit/>
          <w:jc w:val="center"/>
        </w:trPr>
        <w:tc>
          <w:tcPr>
            <w:tcW w:w="8275" w:type="dxa"/>
            <w:gridSpan w:val="4"/>
          </w:tcPr>
          <w:p w14:paraId="5D80BD35" w14:textId="1D17F693" w:rsidR="00EB42C7" w:rsidRPr="00885F16" w:rsidRDefault="00EB42C7" w:rsidP="00885F1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02</w:t>
            </w:r>
            <w:r w:rsidRPr="00885F1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– QUALITA’ DELLA SSL</w:t>
            </w:r>
          </w:p>
        </w:tc>
        <w:tc>
          <w:tcPr>
            <w:tcW w:w="1353" w:type="dxa"/>
          </w:tcPr>
          <w:p w14:paraId="1A880ECE" w14:textId="77777777" w:rsidR="00EB42C7" w:rsidRDefault="00EB42C7" w:rsidP="00885F1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EB42C7" w:rsidRPr="00885F16" w14:paraId="0769CB63" w14:textId="70ACB6FF" w:rsidTr="00E9329E">
        <w:trPr>
          <w:cantSplit/>
          <w:jc w:val="center"/>
        </w:trPr>
        <w:tc>
          <w:tcPr>
            <w:tcW w:w="7236" w:type="dxa"/>
            <w:gridSpan w:val="3"/>
          </w:tcPr>
          <w:p w14:paraId="68CF373D" w14:textId="7AF68E99" w:rsidR="00EB42C7" w:rsidRPr="00885F16" w:rsidRDefault="00EB42C7" w:rsidP="00885F16">
            <w:pPr>
              <w:spacing w:before="120" w:after="12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b/>
                <w:sz w:val="22"/>
                <w:szCs w:val="22"/>
              </w:rPr>
              <w:t>D1 – Concertazione e animazione</w:t>
            </w:r>
          </w:p>
        </w:tc>
        <w:tc>
          <w:tcPr>
            <w:tcW w:w="1039" w:type="dxa"/>
          </w:tcPr>
          <w:p w14:paraId="708708CE" w14:textId="77777777" w:rsidR="00EB42C7" w:rsidRPr="00885F16" w:rsidRDefault="00EB42C7" w:rsidP="00885F1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3" w:type="dxa"/>
          </w:tcPr>
          <w:p w14:paraId="2CF53D63" w14:textId="77777777" w:rsidR="00EB42C7" w:rsidRPr="00885F16" w:rsidRDefault="00EB42C7" w:rsidP="00885F1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42C7" w:rsidRPr="00885F16" w14:paraId="2DF2BAB6" w14:textId="5740D668" w:rsidTr="00E9329E">
        <w:trPr>
          <w:cantSplit/>
          <w:jc w:val="center"/>
        </w:trPr>
        <w:tc>
          <w:tcPr>
            <w:tcW w:w="1841" w:type="dxa"/>
          </w:tcPr>
          <w:p w14:paraId="00AC54E2" w14:textId="77777777" w:rsidR="00EB42C7" w:rsidRPr="00885F16" w:rsidRDefault="00EB42C7" w:rsidP="00885F16">
            <w:pPr>
              <w:spacing w:before="120" w:after="12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Concertazione</w:t>
            </w:r>
          </w:p>
        </w:tc>
        <w:tc>
          <w:tcPr>
            <w:tcW w:w="2523" w:type="dxa"/>
          </w:tcPr>
          <w:p w14:paraId="6E411341" w14:textId="77777777" w:rsidR="00EB42C7" w:rsidRPr="00885F16" w:rsidRDefault="00EB42C7" w:rsidP="00885F16">
            <w:pPr>
              <w:spacing w:before="120" w:after="12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Svolgimento di attività di concertazione della SLL svolte sul territorio documentate</w:t>
            </w:r>
          </w:p>
        </w:tc>
        <w:tc>
          <w:tcPr>
            <w:tcW w:w="2872" w:type="dxa"/>
          </w:tcPr>
          <w:p w14:paraId="518C8472" w14:textId="1D3AF7A5" w:rsidR="00EB42C7" w:rsidRPr="00885F16" w:rsidRDefault="00EB42C7" w:rsidP="00744979">
            <w:pPr>
              <w:pStyle w:val="Paragrafoelenco"/>
              <w:numPr>
                <w:ilvl w:val="0"/>
                <w:numId w:val="26"/>
              </w:numPr>
              <w:spacing w:before="120" w:after="120" w:line="240" w:lineRule="auto"/>
              <w:ind w:left="468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Realizzazione di almeno n° 3 incontri pubblici di concertazione: punti 3</w:t>
            </w:r>
          </w:p>
          <w:p w14:paraId="16C1FB15" w14:textId="77777777" w:rsidR="00EB42C7" w:rsidRPr="00885F16" w:rsidRDefault="00EB42C7" w:rsidP="00744979">
            <w:pPr>
              <w:pStyle w:val="Paragrafoelenco"/>
              <w:numPr>
                <w:ilvl w:val="0"/>
                <w:numId w:val="26"/>
              </w:numPr>
              <w:spacing w:before="120" w:after="120" w:line="240" w:lineRule="auto"/>
              <w:ind w:left="468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Mancanza del requisito: punti 0</w:t>
            </w:r>
          </w:p>
          <w:p w14:paraId="2ACA1D29" w14:textId="319FD054" w:rsidR="00EB42C7" w:rsidRPr="00885F16" w:rsidRDefault="00EB42C7" w:rsidP="00744979">
            <w:pPr>
              <w:pStyle w:val="Paragrafoelenco"/>
              <w:numPr>
                <w:ilvl w:val="0"/>
                <w:numId w:val="26"/>
              </w:numPr>
              <w:spacing w:before="120" w:after="120" w:line="240" w:lineRule="auto"/>
              <w:ind w:left="468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Coinvolgimento di almeno 100 soggetti pubblici e privati nella concertazione: punti 4</w:t>
            </w:r>
          </w:p>
          <w:p w14:paraId="26CD8124" w14:textId="77777777" w:rsidR="00EB42C7" w:rsidRPr="00885F16" w:rsidRDefault="00EB42C7" w:rsidP="00744979">
            <w:pPr>
              <w:pStyle w:val="Paragrafoelenco"/>
              <w:numPr>
                <w:ilvl w:val="0"/>
                <w:numId w:val="26"/>
              </w:numPr>
              <w:spacing w:before="120" w:after="120" w:line="240" w:lineRule="auto"/>
              <w:ind w:left="468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Mancanza del requisito: punti 0</w:t>
            </w:r>
          </w:p>
          <w:p w14:paraId="34E0145A" w14:textId="09993149" w:rsidR="00EB42C7" w:rsidRPr="00885F16" w:rsidRDefault="00EB42C7" w:rsidP="00744979">
            <w:pPr>
              <w:pStyle w:val="Paragrafoelenco"/>
              <w:numPr>
                <w:ilvl w:val="0"/>
                <w:numId w:val="26"/>
              </w:numPr>
              <w:spacing w:before="120" w:after="120" w:line="240" w:lineRule="auto"/>
              <w:ind w:left="468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 xml:space="preserve">Attivazione di strumenti di comunicazione (pagina </w:t>
            </w:r>
            <w:r>
              <w:rPr>
                <w:rFonts w:ascii="Times New Roman" w:hAnsi="Times New Roman"/>
                <w:sz w:val="22"/>
                <w:szCs w:val="22"/>
              </w:rPr>
              <w:t>social/</w:t>
            </w:r>
            <w:r w:rsidRPr="00885F16">
              <w:rPr>
                <w:rFonts w:ascii="Times New Roman" w:hAnsi="Times New Roman"/>
                <w:sz w:val="22"/>
                <w:szCs w:val="22"/>
              </w:rPr>
              <w:t>web, incontri b/b, News letter) punti 3</w:t>
            </w:r>
          </w:p>
          <w:p w14:paraId="1379851C" w14:textId="77777777" w:rsidR="00EB42C7" w:rsidRPr="00885F16" w:rsidRDefault="00EB42C7" w:rsidP="00744979">
            <w:pPr>
              <w:pStyle w:val="Paragrafoelenco"/>
              <w:numPr>
                <w:ilvl w:val="0"/>
                <w:numId w:val="26"/>
              </w:numPr>
              <w:spacing w:before="120" w:after="120" w:line="240" w:lineRule="auto"/>
              <w:ind w:left="468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Mancanza del requisito: punti 0</w:t>
            </w:r>
          </w:p>
        </w:tc>
        <w:tc>
          <w:tcPr>
            <w:tcW w:w="1039" w:type="dxa"/>
          </w:tcPr>
          <w:p w14:paraId="37F4306E" w14:textId="77777777" w:rsidR="00EB42C7" w:rsidRPr="00885F16" w:rsidRDefault="00EB42C7" w:rsidP="00885F1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353" w:type="dxa"/>
          </w:tcPr>
          <w:p w14:paraId="6D6E2CA5" w14:textId="77777777" w:rsidR="00EB42C7" w:rsidRPr="00885F16" w:rsidRDefault="00EB42C7" w:rsidP="00885F1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42C7" w:rsidRPr="00885F16" w14:paraId="60C0D267" w14:textId="36B3A01E" w:rsidTr="00E9329E">
        <w:trPr>
          <w:cantSplit/>
          <w:jc w:val="center"/>
        </w:trPr>
        <w:tc>
          <w:tcPr>
            <w:tcW w:w="1841" w:type="dxa"/>
          </w:tcPr>
          <w:p w14:paraId="53F1AE49" w14:textId="77777777" w:rsidR="00EB42C7" w:rsidRPr="00885F16" w:rsidRDefault="00EB42C7" w:rsidP="00885F16">
            <w:pPr>
              <w:spacing w:before="120" w:after="12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Piano di animazione</w:t>
            </w:r>
          </w:p>
        </w:tc>
        <w:tc>
          <w:tcPr>
            <w:tcW w:w="2523" w:type="dxa"/>
          </w:tcPr>
          <w:p w14:paraId="79B7FC02" w14:textId="77777777" w:rsidR="00EB42C7" w:rsidRPr="00885F16" w:rsidRDefault="00EB42C7" w:rsidP="00885F16">
            <w:pPr>
              <w:spacing w:before="120" w:after="12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La SSL individua e indica un Piano di Animazione per tutta la durata di realizzazione della SSL</w:t>
            </w:r>
          </w:p>
        </w:tc>
        <w:tc>
          <w:tcPr>
            <w:tcW w:w="2872" w:type="dxa"/>
          </w:tcPr>
          <w:p w14:paraId="224BE299" w14:textId="77777777" w:rsidR="00EB42C7" w:rsidRPr="00885F16" w:rsidRDefault="00EB42C7" w:rsidP="00744979">
            <w:pPr>
              <w:pStyle w:val="Paragrafoelenco"/>
              <w:numPr>
                <w:ilvl w:val="0"/>
                <w:numId w:val="26"/>
              </w:numPr>
              <w:spacing w:before="120" w:after="120" w:line="240" w:lineRule="auto"/>
              <w:ind w:left="468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Presenza del requisito: punti 5</w:t>
            </w:r>
          </w:p>
          <w:p w14:paraId="5440C373" w14:textId="77777777" w:rsidR="00EB42C7" w:rsidRPr="00885F16" w:rsidRDefault="00EB42C7" w:rsidP="00744979">
            <w:pPr>
              <w:pStyle w:val="Paragrafoelenco"/>
              <w:numPr>
                <w:ilvl w:val="0"/>
                <w:numId w:val="26"/>
              </w:numPr>
              <w:spacing w:before="120" w:after="120" w:line="240" w:lineRule="auto"/>
              <w:ind w:left="468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Mancanza del requisito: punti 0</w:t>
            </w:r>
          </w:p>
        </w:tc>
        <w:tc>
          <w:tcPr>
            <w:tcW w:w="1039" w:type="dxa"/>
          </w:tcPr>
          <w:p w14:paraId="5396F1A3" w14:textId="77777777" w:rsidR="00EB42C7" w:rsidRPr="00885F16" w:rsidRDefault="00EB42C7" w:rsidP="00885F1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353" w:type="dxa"/>
          </w:tcPr>
          <w:p w14:paraId="24126136" w14:textId="77777777" w:rsidR="00EB42C7" w:rsidRPr="00885F16" w:rsidRDefault="00EB42C7" w:rsidP="00885F1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42C7" w:rsidRPr="00885F16" w14:paraId="0A709A38" w14:textId="702824F0" w:rsidTr="00E9329E">
        <w:trPr>
          <w:cantSplit/>
          <w:jc w:val="center"/>
        </w:trPr>
        <w:tc>
          <w:tcPr>
            <w:tcW w:w="1841" w:type="dxa"/>
          </w:tcPr>
          <w:p w14:paraId="6054B19A" w14:textId="77777777" w:rsidR="00EB42C7" w:rsidRPr="00885F16" w:rsidRDefault="00EB42C7" w:rsidP="00885F16">
            <w:pPr>
              <w:spacing w:before="120" w:after="12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Diversificazione delle attività di animazione</w:t>
            </w:r>
          </w:p>
        </w:tc>
        <w:tc>
          <w:tcPr>
            <w:tcW w:w="2523" w:type="dxa"/>
          </w:tcPr>
          <w:p w14:paraId="2C2E4846" w14:textId="77777777" w:rsidR="00EB42C7" w:rsidRPr="00885F16" w:rsidRDefault="00EB42C7" w:rsidP="00885F16">
            <w:pPr>
              <w:spacing w:before="120" w:after="12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La SSL individua e indica l’utilizzo di metodologie e strumenti innovativi di animazione, quali e-participation; participatory approaches; social network, media, ecc.</w:t>
            </w:r>
          </w:p>
        </w:tc>
        <w:tc>
          <w:tcPr>
            <w:tcW w:w="2872" w:type="dxa"/>
          </w:tcPr>
          <w:p w14:paraId="06976B6B" w14:textId="77777777" w:rsidR="00EB42C7" w:rsidRPr="00885F16" w:rsidRDefault="00EB42C7" w:rsidP="00744979">
            <w:pPr>
              <w:pStyle w:val="Paragrafoelenco"/>
              <w:numPr>
                <w:ilvl w:val="0"/>
                <w:numId w:val="26"/>
              </w:numPr>
              <w:spacing w:before="120" w:after="120" w:line="240" w:lineRule="auto"/>
              <w:ind w:left="468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Presenza del requisito: punti 5</w:t>
            </w:r>
          </w:p>
          <w:p w14:paraId="7A008E02" w14:textId="77777777" w:rsidR="00EB42C7" w:rsidRPr="00885F16" w:rsidRDefault="00EB42C7" w:rsidP="00744979">
            <w:pPr>
              <w:pStyle w:val="Paragrafoelenco"/>
              <w:numPr>
                <w:ilvl w:val="0"/>
                <w:numId w:val="26"/>
              </w:numPr>
              <w:spacing w:before="120" w:after="120" w:line="240" w:lineRule="auto"/>
              <w:ind w:left="468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Mancanza del requisito: punti 0</w:t>
            </w:r>
          </w:p>
        </w:tc>
        <w:tc>
          <w:tcPr>
            <w:tcW w:w="1039" w:type="dxa"/>
          </w:tcPr>
          <w:p w14:paraId="0254CE07" w14:textId="77777777" w:rsidR="00EB42C7" w:rsidRPr="00885F16" w:rsidRDefault="00EB42C7" w:rsidP="00885F1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353" w:type="dxa"/>
          </w:tcPr>
          <w:p w14:paraId="4F1E0099" w14:textId="77777777" w:rsidR="00EB42C7" w:rsidRPr="00885F16" w:rsidRDefault="00EB42C7" w:rsidP="00885F1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42C7" w:rsidRPr="00885F16" w14:paraId="7A6927EA" w14:textId="4D09DFB3" w:rsidTr="00E9329E">
        <w:trPr>
          <w:cantSplit/>
          <w:jc w:val="center"/>
        </w:trPr>
        <w:tc>
          <w:tcPr>
            <w:tcW w:w="7236" w:type="dxa"/>
            <w:gridSpan w:val="3"/>
          </w:tcPr>
          <w:p w14:paraId="1DD6B961" w14:textId="246D3842" w:rsidR="00EB42C7" w:rsidRPr="00B92992" w:rsidRDefault="00EB42C7" w:rsidP="00B92992">
            <w:pPr>
              <w:spacing w:before="120" w:after="12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b/>
                <w:sz w:val="22"/>
                <w:szCs w:val="22"/>
              </w:rPr>
              <w:t>D2 - Qualità della progettazione</w:t>
            </w:r>
          </w:p>
        </w:tc>
        <w:tc>
          <w:tcPr>
            <w:tcW w:w="1039" w:type="dxa"/>
          </w:tcPr>
          <w:p w14:paraId="51927396" w14:textId="77777777" w:rsidR="00EB42C7" w:rsidRPr="00885F16" w:rsidRDefault="00EB42C7" w:rsidP="00885F1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3" w:type="dxa"/>
          </w:tcPr>
          <w:p w14:paraId="0ED7A202" w14:textId="77777777" w:rsidR="00EB42C7" w:rsidRPr="00885F16" w:rsidRDefault="00EB42C7" w:rsidP="00885F1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42C7" w:rsidRPr="00885F16" w14:paraId="24E16004" w14:textId="016EE140" w:rsidTr="00E9329E">
        <w:trPr>
          <w:cantSplit/>
          <w:jc w:val="center"/>
        </w:trPr>
        <w:tc>
          <w:tcPr>
            <w:tcW w:w="1841" w:type="dxa"/>
          </w:tcPr>
          <w:p w14:paraId="2F2D47D3" w14:textId="77777777" w:rsidR="00EB42C7" w:rsidRPr="00885F16" w:rsidRDefault="00EB42C7" w:rsidP="00885F16">
            <w:pPr>
              <w:spacing w:before="120" w:after="12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lastRenderedPageBreak/>
              <w:t>Dati</w:t>
            </w:r>
          </w:p>
        </w:tc>
        <w:tc>
          <w:tcPr>
            <w:tcW w:w="2523" w:type="dxa"/>
          </w:tcPr>
          <w:p w14:paraId="77294164" w14:textId="77777777" w:rsidR="00EB42C7" w:rsidRPr="00885F16" w:rsidRDefault="00EB42C7" w:rsidP="00885F16">
            <w:pPr>
              <w:spacing w:before="120" w:after="12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La SLL presenta corrette informazioni statistiche e dati territoriali con un uso coerente delle stesse</w:t>
            </w:r>
          </w:p>
        </w:tc>
        <w:tc>
          <w:tcPr>
            <w:tcW w:w="2872" w:type="dxa"/>
          </w:tcPr>
          <w:p w14:paraId="04BE8E12" w14:textId="77777777" w:rsidR="00EB42C7" w:rsidRPr="00885F16" w:rsidRDefault="00EB42C7" w:rsidP="00744979">
            <w:pPr>
              <w:pStyle w:val="Paragrafoelenco"/>
              <w:numPr>
                <w:ilvl w:val="0"/>
                <w:numId w:val="26"/>
              </w:numPr>
              <w:spacing w:before="120" w:after="120" w:line="240" w:lineRule="auto"/>
              <w:ind w:left="468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Presenza del requisito: punti 5</w:t>
            </w:r>
          </w:p>
          <w:p w14:paraId="1D5CFC04" w14:textId="77777777" w:rsidR="00EB42C7" w:rsidRPr="00885F16" w:rsidRDefault="00EB42C7" w:rsidP="00744979">
            <w:pPr>
              <w:pStyle w:val="Paragrafoelenco"/>
              <w:numPr>
                <w:ilvl w:val="0"/>
                <w:numId w:val="26"/>
              </w:numPr>
              <w:spacing w:before="120" w:after="120" w:line="240" w:lineRule="auto"/>
              <w:ind w:left="468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Mancanza del requisito: punti 0</w:t>
            </w:r>
          </w:p>
        </w:tc>
        <w:tc>
          <w:tcPr>
            <w:tcW w:w="1039" w:type="dxa"/>
          </w:tcPr>
          <w:p w14:paraId="133CF721" w14:textId="77777777" w:rsidR="00EB42C7" w:rsidRPr="00885F16" w:rsidRDefault="00EB42C7" w:rsidP="00885F1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353" w:type="dxa"/>
          </w:tcPr>
          <w:p w14:paraId="15C40269" w14:textId="77777777" w:rsidR="00EB42C7" w:rsidRPr="00885F16" w:rsidRDefault="00EB42C7" w:rsidP="00885F1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42C7" w:rsidRPr="00885F16" w14:paraId="76D8F324" w14:textId="1B9D256E" w:rsidTr="00E9329E">
        <w:trPr>
          <w:cantSplit/>
          <w:jc w:val="center"/>
        </w:trPr>
        <w:tc>
          <w:tcPr>
            <w:tcW w:w="1841" w:type="dxa"/>
          </w:tcPr>
          <w:p w14:paraId="752D47AD" w14:textId="77777777" w:rsidR="00EB42C7" w:rsidRPr="00885F16" w:rsidRDefault="00EB42C7" w:rsidP="00885F16">
            <w:pPr>
              <w:spacing w:before="120" w:after="12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Target specifici</w:t>
            </w:r>
          </w:p>
        </w:tc>
        <w:tc>
          <w:tcPr>
            <w:tcW w:w="2523" w:type="dxa"/>
          </w:tcPr>
          <w:p w14:paraId="6523A9F6" w14:textId="77777777" w:rsidR="00EB42C7" w:rsidRPr="00885F16" w:rsidRDefault="00EB42C7" w:rsidP="00885F16">
            <w:pPr>
              <w:spacing w:before="120" w:after="12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La SSL individua target specifici per le singole azioni</w:t>
            </w:r>
          </w:p>
        </w:tc>
        <w:tc>
          <w:tcPr>
            <w:tcW w:w="2872" w:type="dxa"/>
          </w:tcPr>
          <w:p w14:paraId="243C34C9" w14:textId="77777777" w:rsidR="00EB42C7" w:rsidRPr="00885F16" w:rsidRDefault="00EB42C7" w:rsidP="00744979">
            <w:pPr>
              <w:pStyle w:val="Paragrafoelenco"/>
              <w:numPr>
                <w:ilvl w:val="0"/>
                <w:numId w:val="26"/>
              </w:numPr>
              <w:spacing w:before="120" w:after="120" w:line="240" w:lineRule="auto"/>
              <w:ind w:left="468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Presenza del requisito: punti 5</w:t>
            </w:r>
          </w:p>
          <w:p w14:paraId="34C1C482" w14:textId="77777777" w:rsidR="00EB42C7" w:rsidRPr="00885F16" w:rsidRDefault="00EB42C7" w:rsidP="00744979">
            <w:pPr>
              <w:pStyle w:val="Paragrafoelenco"/>
              <w:numPr>
                <w:ilvl w:val="0"/>
                <w:numId w:val="26"/>
              </w:numPr>
              <w:spacing w:before="120" w:after="120" w:line="240" w:lineRule="auto"/>
              <w:ind w:left="468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Mancanza del requisito: punti 0</w:t>
            </w:r>
          </w:p>
        </w:tc>
        <w:tc>
          <w:tcPr>
            <w:tcW w:w="1039" w:type="dxa"/>
          </w:tcPr>
          <w:p w14:paraId="089C7FA1" w14:textId="77777777" w:rsidR="00EB42C7" w:rsidRPr="00885F16" w:rsidRDefault="00EB42C7" w:rsidP="00885F1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353" w:type="dxa"/>
          </w:tcPr>
          <w:p w14:paraId="76B19D2D" w14:textId="77777777" w:rsidR="00EB42C7" w:rsidRPr="00885F16" w:rsidRDefault="00EB42C7" w:rsidP="00885F1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42C7" w:rsidRPr="00885F16" w14:paraId="25101FF4" w14:textId="16E7AFFD" w:rsidTr="00E9329E">
        <w:trPr>
          <w:cantSplit/>
          <w:jc w:val="center"/>
        </w:trPr>
        <w:tc>
          <w:tcPr>
            <w:tcW w:w="1841" w:type="dxa"/>
          </w:tcPr>
          <w:p w14:paraId="7BF499FF" w14:textId="77777777" w:rsidR="00EB42C7" w:rsidRPr="00885F16" w:rsidRDefault="00EB42C7" w:rsidP="00885F16">
            <w:pPr>
              <w:spacing w:before="120" w:after="12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Gruppi vulnerabili</w:t>
            </w:r>
          </w:p>
        </w:tc>
        <w:tc>
          <w:tcPr>
            <w:tcW w:w="2523" w:type="dxa"/>
          </w:tcPr>
          <w:p w14:paraId="71C4B775" w14:textId="12D9D245" w:rsidR="00EB42C7" w:rsidRPr="00885F16" w:rsidRDefault="00EB42C7" w:rsidP="00B92992">
            <w:pPr>
              <w:spacing w:before="120" w:after="12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 xml:space="preserve">La SSL </w:t>
            </w:r>
            <w:r w:rsidRPr="00B92992">
              <w:rPr>
                <w:rFonts w:ascii="Times New Roman" w:hAnsi="Times New Roman"/>
                <w:sz w:val="22"/>
                <w:szCs w:val="22"/>
              </w:rPr>
              <w:t xml:space="preserve">contempla interventi che favoriscono i </w:t>
            </w:r>
            <w:r w:rsidRPr="00885F16">
              <w:rPr>
                <w:rFonts w:ascii="Times New Roman" w:hAnsi="Times New Roman"/>
                <w:sz w:val="22"/>
                <w:szCs w:val="22"/>
              </w:rPr>
              <w:t xml:space="preserve">gruppi vulnerabili (es. persone con disabilità, </w:t>
            </w:r>
            <w:r w:rsidRPr="00B92992">
              <w:rPr>
                <w:rFonts w:ascii="Times New Roman" w:hAnsi="Times New Roman"/>
                <w:sz w:val="22"/>
                <w:szCs w:val="22"/>
              </w:rPr>
              <w:t>immigrati,</w:t>
            </w:r>
            <w:r w:rsidRPr="00885F16">
              <w:rPr>
                <w:rFonts w:ascii="Times New Roman" w:hAnsi="Times New Roman"/>
                <w:sz w:val="22"/>
                <w:szCs w:val="22"/>
              </w:rPr>
              <w:t xml:space="preserve"> ecc.)</w:t>
            </w:r>
          </w:p>
        </w:tc>
        <w:tc>
          <w:tcPr>
            <w:tcW w:w="2872" w:type="dxa"/>
          </w:tcPr>
          <w:p w14:paraId="22BEEC08" w14:textId="77777777" w:rsidR="00EB42C7" w:rsidRPr="00885F16" w:rsidRDefault="00EB42C7" w:rsidP="00744979">
            <w:pPr>
              <w:pStyle w:val="Paragrafoelenco"/>
              <w:numPr>
                <w:ilvl w:val="0"/>
                <w:numId w:val="26"/>
              </w:numPr>
              <w:spacing w:before="120" w:after="120" w:line="240" w:lineRule="auto"/>
              <w:ind w:left="468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Presenza del requisito: punti 5</w:t>
            </w:r>
          </w:p>
          <w:p w14:paraId="1171B15F" w14:textId="77777777" w:rsidR="00EB42C7" w:rsidRPr="00885F16" w:rsidRDefault="00EB42C7" w:rsidP="00744979">
            <w:pPr>
              <w:pStyle w:val="Paragrafoelenco"/>
              <w:numPr>
                <w:ilvl w:val="0"/>
                <w:numId w:val="26"/>
              </w:numPr>
              <w:spacing w:before="120" w:after="120" w:line="240" w:lineRule="auto"/>
              <w:ind w:left="468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Mancanza del requisito: punti 0</w:t>
            </w:r>
          </w:p>
        </w:tc>
        <w:tc>
          <w:tcPr>
            <w:tcW w:w="1039" w:type="dxa"/>
          </w:tcPr>
          <w:p w14:paraId="51AE4168" w14:textId="77777777" w:rsidR="00EB42C7" w:rsidRPr="00885F16" w:rsidRDefault="00EB42C7" w:rsidP="00885F1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353" w:type="dxa"/>
          </w:tcPr>
          <w:p w14:paraId="515736AE" w14:textId="77777777" w:rsidR="00EB42C7" w:rsidRPr="00885F16" w:rsidRDefault="00EB42C7" w:rsidP="00885F1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42C7" w:rsidRPr="00885F16" w14:paraId="13BCD5B8" w14:textId="19D98CC7" w:rsidTr="00E9329E">
        <w:trPr>
          <w:cantSplit/>
          <w:jc w:val="center"/>
        </w:trPr>
        <w:tc>
          <w:tcPr>
            <w:tcW w:w="1841" w:type="dxa"/>
          </w:tcPr>
          <w:p w14:paraId="76A6A011" w14:textId="77777777" w:rsidR="00EB42C7" w:rsidRPr="00885F16" w:rsidRDefault="00EB42C7" w:rsidP="00885F16">
            <w:pPr>
              <w:spacing w:before="120" w:after="12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Parità di genere</w:t>
            </w:r>
          </w:p>
        </w:tc>
        <w:tc>
          <w:tcPr>
            <w:tcW w:w="2523" w:type="dxa"/>
          </w:tcPr>
          <w:p w14:paraId="71579081" w14:textId="6C78ECD5" w:rsidR="00EB42C7" w:rsidRPr="00885F16" w:rsidRDefault="00EB42C7" w:rsidP="00B92992">
            <w:pPr>
              <w:spacing w:before="120" w:after="12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 xml:space="preserve">La SSL </w:t>
            </w:r>
            <w:r w:rsidRPr="00B92992">
              <w:rPr>
                <w:rFonts w:ascii="Times New Roman" w:hAnsi="Times New Roman"/>
                <w:sz w:val="22"/>
                <w:szCs w:val="22"/>
              </w:rPr>
              <w:t xml:space="preserve">contempla interventi che favoriscono </w:t>
            </w:r>
            <w:r w:rsidRPr="00885F16">
              <w:rPr>
                <w:rFonts w:ascii="Times New Roman" w:hAnsi="Times New Roman"/>
                <w:sz w:val="22"/>
                <w:szCs w:val="22"/>
              </w:rPr>
              <w:t>la promozione della parità di genere</w:t>
            </w:r>
          </w:p>
        </w:tc>
        <w:tc>
          <w:tcPr>
            <w:tcW w:w="2872" w:type="dxa"/>
          </w:tcPr>
          <w:p w14:paraId="474F8718" w14:textId="77777777" w:rsidR="00EB42C7" w:rsidRPr="00885F16" w:rsidRDefault="00EB42C7" w:rsidP="00744979">
            <w:pPr>
              <w:pStyle w:val="Paragrafoelenco"/>
              <w:numPr>
                <w:ilvl w:val="0"/>
                <w:numId w:val="26"/>
              </w:numPr>
              <w:spacing w:before="120" w:after="120" w:line="240" w:lineRule="auto"/>
              <w:ind w:left="468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Presenza del requisito: punti 5</w:t>
            </w:r>
          </w:p>
          <w:p w14:paraId="50FE82A7" w14:textId="77777777" w:rsidR="00EB42C7" w:rsidRPr="00885F16" w:rsidRDefault="00EB42C7" w:rsidP="00744979">
            <w:pPr>
              <w:pStyle w:val="Paragrafoelenco"/>
              <w:numPr>
                <w:ilvl w:val="0"/>
                <w:numId w:val="26"/>
              </w:numPr>
              <w:spacing w:before="120" w:after="120" w:line="240" w:lineRule="auto"/>
              <w:ind w:left="468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Mancanza del requisito: punti 0</w:t>
            </w:r>
          </w:p>
        </w:tc>
        <w:tc>
          <w:tcPr>
            <w:tcW w:w="1039" w:type="dxa"/>
          </w:tcPr>
          <w:p w14:paraId="4EE71FD4" w14:textId="77777777" w:rsidR="00EB42C7" w:rsidRPr="00885F16" w:rsidRDefault="00EB42C7" w:rsidP="00885F1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353" w:type="dxa"/>
          </w:tcPr>
          <w:p w14:paraId="49FA606B" w14:textId="77777777" w:rsidR="00EB42C7" w:rsidRPr="00885F16" w:rsidRDefault="00EB42C7" w:rsidP="00885F1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42C7" w:rsidRPr="00885F16" w14:paraId="086C6D9D" w14:textId="2551D691" w:rsidTr="00E9329E">
        <w:trPr>
          <w:cantSplit/>
          <w:jc w:val="center"/>
        </w:trPr>
        <w:tc>
          <w:tcPr>
            <w:tcW w:w="1841" w:type="dxa"/>
          </w:tcPr>
          <w:p w14:paraId="4E5FB52E" w14:textId="77777777" w:rsidR="00EB42C7" w:rsidRPr="00885F16" w:rsidRDefault="00EB42C7" w:rsidP="00885F16">
            <w:pPr>
              <w:spacing w:before="120" w:after="12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Giovani</w:t>
            </w:r>
          </w:p>
        </w:tc>
        <w:tc>
          <w:tcPr>
            <w:tcW w:w="2523" w:type="dxa"/>
          </w:tcPr>
          <w:p w14:paraId="48B68E89" w14:textId="2FEDC8CD" w:rsidR="00EB42C7" w:rsidRPr="00885F16" w:rsidRDefault="00EB42C7" w:rsidP="00B92992">
            <w:pPr>
              <w:spacing w:before="120" w:after="12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 xml:space="preserve">La SSL </w:t>
            </w:r>
            <w:r w:rsidRPr="00B92992">
              <w:rPr>
                <w:rFonts w:ascii="Times New Roman" w:hAnsi="Times New Roman"/>
                <w:sz w:val="22"/>
                <w:szCs w:val="22"/>
              </w:rPr>
              <w:t xml:space="preserve">contempla interventi che favoriscono </w:t>
            </w:r>
            <w:r w:rsidRPr="00885F16">
              <w:rPr>
                <w:rFonts w:ascii="Times New Roman" w:hAnsi="Times New Roman"/>
                <w:sz w:val="22"/>
                <w:szCs w:val="22"/>
              </w:rPr>
              <w:t>la promozione dell’imprenditoria giovanile</w:t>
            </w:r>
          </w:p>
        </w:tc>
        <w:tc>
          <w:tcPr>
            <w:tcW w:w="2872" w:type="dxa"/>
          </w:tcPr>
          <w:p w14:paraId="1E86FC08" w14:textId="77777777" w:rsidR="00EB42C7" w:rsidRPr="00885F16" w:rsidRDefault="00EB42C7" w:rsidP="00744979">
            <w:pPr>
              <w:pStyle w:val="Paragrafoelenco"/>
              <w:numPr>
                <w:ilvl w:val="0"/>
                <w:numId w:val="26"/>
              </w:numPr>
              <w:spacing w:before="120" w:after="120" w:line="240" w:lineRule="auto"/>
              <w:ind w:left="468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Presenza del requisito: punti 5</w:t>
            </w:r>
          </w:p>
          <w:p w14:paraId="3B7F85B7" w14:textId="77777777" w:rsidR="00EB42C7" w:rsidRPr="00885F16" w:rsidRDefault="00EB42C7" w:rsidP="00744979">
            <w:pPr>
              <w:pStyle w:val="Paragrafoelenco"/>
              <w:numPr>
                <w:ilvl w:val="0"/>
                <w:numId w:val="26"/>
              </w:numPr>
              <w:spacing w:before="120" w:after="120" w:line="240" w:lineRule="auto"/>
              <w:ind w:left="468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Mancanza del requisito: punti 0</w:t>
            </w:r>
          </w:p>
        </w:tc>
        <w:tc>
          <w:tcPr>
            <w:tcW w:w="1039" w:type="dxa"/>
          </w:tcPr>
          <w:p w14:paraId="263989E9" w14:textId="77777777" w:rsidR="00EB42C7" w:rsidRPr="00885F16" w:rsidRDefault="00EB42C7" w:rsidP="00885F1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353" w:type="dxa"/>
          </w:tcPr>
          <w:p w14:paraId="4FA14F84" w14:textId="77777777" w:rsidR="00EB42C7" w:rsidRPr="00885F16" w:rsidRDefault="00EB42C7" w:rsidP="00885F1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42C7" w:rsidRPr="00885F16" w14:paraId="107D7130" w14:textId="7A7468CB" w:rsidTr="00E9329E">
        <w:trPr>
          <w:cantSplit/>
          <w:jc w:val="center"/>
        </w:trPr>
        <w:tc>
          <w:tcPr>
            <w:tcW w:w="1841" w:type="dxa"/>
          </w:tcPr>
          <w:p w14:paraId="42B5DBD4" w14:textId="77777777" w:rsidR="00EB42C7" w:rsidRPr="00885F16" w:rsidRDefault="00EB42C7" w:rsidP="00885F16">
            <w:pPr>
              <w:spacing w:before="120" w:after="12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Fabbisogni locali</w:t>
            </w:r>
          </w:p>
        </w:tc>
        <w:tc>
          <w:tcPr>
            <w:tcW w:w="2523" w:type="dxa"/>
          </w:tcPr>
          <w:p w14:paraId="22043F98" w14:textId="77777777" w:rsidR="00EB42C7" w:rsidRPr="00885F16" w:rsidRDefault="00EB42C7" w:rsidP="00885F16">
            <w:pPr>
              <w:spacing w:before="120" w:after="12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92992">
              <w:rPr>
                <w:rFonts w:ascii="Times New Roman" w:hAnsi="Times New Roman"/>
                <w:sz w:val="22"/>
                <w:szCs w:val="22"/>
              </w:rPr>
              <w:t>Le azioni della SSL offrono  risposte concrete ai fabbisogni locali rilevati</w:t>
            </w:r>
          </w:p>
        </w:tc>
        <w:tc>
          <w:tcPr>
            <w:tcW w:w="2872" w:type="dxa"/>
          </w:tcPr>
          <w:p w14:paraId="18087BAB" w14:textId="77777777" w:rsidR="00EB42C7" w:rsidRPr="00885F16" w:rsidRDefault="00EB42C7" w:rsidP="00744979">
            <w:pPr>
              <w:pStyle w:val="Paragrafoelenco"/>
              <w:numPr>
                <w:ilvl w:val="0"/>
                <w:numId w:val="26"/>
              </w:numPr>
              <w:spacing w:before="120" w:after="120" w:line="240" w:lineRule="auto"/>
              <w:ind w:left="468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Presenza del requisito: punti 5</w:t>
            </w:r>
          </w:p>
          <w:p w14:paraId="187D139C" w14:textId="77777777" w:rsidR="00EB42C7" w:rsidRPr="00885F16" w:rsidRDefault="00EB42C7" w:rsidP="00744979">
            <w:pPr>
              <w:pStyle w:val="Paragrafoelenco"/>
              <w:numPr>
                <w:ilvl w:val="0"/>
                <w:numId w:val="26"/>
              </w:numPr>
              <w:spacing w:before="120" w:after="120" w:line="240" w:lineRule="auto"/>
              <w:ind w:left="468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Mancanza del requisito: punti 0</w:t>
            </w:r>
          </w:p>
        </w:tc>
        <w:tc>
          <w:tcPr>
            <w:tcW w:w="1039" w:type="dxa"/>
          </w:tcPr>
          <w:p w14:paraId="1165FBE6" w14:textId="77777777" w:rsidR="00EB42C7" w:rsidRPr="00885F16" w:rsidRDefault="00EB42C7" w:rsidP="00885F1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353" w:type="dxa"/>
          </w:tcPr>
          <w:p w14:paraId="5EE53EE3" w14:textId="77777777" w:rsidR="00EB42C7" w:rsidRPr="00885F16" w:rsidRDefault="00EB42C7" w:rsidP="00885F1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42C7" w:rsidRPr="00885F16" w14:paraId="576B42C1" w14:textId="1BAA7025" w:rsidTr="00E9329E">
        <w:trPr>
          <w:cantSplit/>
          <w:jc w:val="center"/>
        </w:trPr>
        <w:tc>
          <w:tcPr>
            <w:tcW w:w="1841" w:type="dxa"/>
          </w:tcPr>
          <w:p w14:paraId="376BEE9E" w14:textId="77777777" w:rsidR="00EB42C7" w:rsidRPr="00885F16" w:rsidRDefault="00EB42C7" w:rsidP="00885F16">
            <w:pPr>
              <w:spacing w:before="120" w:after="12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Sostegno ad azioni di filiera</w:t>
            </w:r>
          </w:p>
        </w:tc>
        <w:tc>
          <w:tcPr>
            <w:tcW w:w="2523" w:type="dxa"/>
          </w:tcPr>
          <w:p w14:paraId="42ADF55F" w14:textId="2B556037" w:rsidR="00EB42C7" w:rsidRPr="00885F16" w:rsidRDefault="00EB42C7" w:rsidP="00B92992">
            <w:pPr>
              <w:spacing w:before="120" w:after="12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 xml:space="preserve">La SSL </w:t>
            </w:r>
            <w:r w:rsidRPr="00B92992">
              <w:rPr>
                <w:rFonts w:ascii="Times New Roman" w:hAnsi="Times New Roman"/>
                <w:sz w:val="22"/>
                <w:szCs w:val="22"/>
              </w:rPr>
              <w:t>contempla interventi che favoriscono</w:t>
            </w:r>
            <w:r w:rsidRPr="00885F16">
              <w:rPr>
                <w:rFonts w:ascii="Times New Roman" w:hAnsi="Times New Roman"/>
                <w:sz w:val="22"/>
                <w:szCs w:val="22"/>
              </w:rPr>
              <w:t xml:space="preserve"> la promozione di filiere monosettoriali e/o multisettoriali</w:t>
            </w:r>
          </w:p>
        </w:tc>
        <w:tc>
          <w:tcPr>
            <w:tcW w:w="2872" w:type="dxa"/>
          </w:tcPr>
          <w:p w14:paraId="26AB0C6A" w14:textId="77777777" w:rsidR="00EB42C7" w:rsidRPr="00885F16" w:rsidRDefault="00EB42C7" w:rsidP="00744979">
            <w:pPr>
              <w:pStyle w:val="Paragrafoelenco"/>
              <w:numPr>
                <w:ilvl w:val="0"/>
                <w:numId w:val="26"/>
              </w:numPr>
              <w:spacing w:before="120" w:after="120" w:line="240" w:lineRule="auto"/>
              <w:ind w:left="468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Presenza del requisito: punti 5</w:t>
            </w:r>
          </w:p>
          <w:p w14:paraId="0B07FC41" w14:textId="77777777" w:rsidR="00EB42C7" w:rsidRPr="00885F16" w:rsidRDefault="00EB42C7" w:rsidP="00744979">
            <w:pPr>
              <w:pStyle w:val="Paragrafoelenco"/>
              <w:numPr>
                <w:ilvl w:val="0"/>
                <w:numId w:val="26"/>
              </w:numPr>
              <w:spacing w:before="120" w:after="120" w:line="240" w:lineRule="auto"/>
              <w:ind w:left="468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Mancanza del requisito: punti 0</w:t>
            </w:r>
          </w:p>
        </w:tc>
        <w:tc>
          <w:tcPr>
            <w:tcW w:w="1039" w:type="dxa"/>
          </w:tcPr>
          <w:p w14:paraId="4C64F080" w14:textId="77777777" w:rsidR="00EB42C7" w:rsidRPr="00885F16" w:rsidRDefault="00EB42C7" w:rsidP="00885F1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353" w:type="dxa"/>
          </w:tcPr>
          <w:p w14:paraId="749D0192" w14:textId="77777777" w:rsidR="00EB42C7" w:rsidRPr="00885F16" w:rsidRDefault="00EB42C7" w:rsidP="00885F1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42C7" w:rsidRPr="00885F16" w14:paraId="40898E36" w14:textId="46523ED7" w:rsidTr="00E9329E">
        <w:trPr>
          <w:cantSplit/>
          <w:jc w:val="center"/>
        </w:trPr>
        <w:tc>
          <w:tcPr>
            <w:tcW w:w="1841" w:type="dxa"/>
          </w:tcPr>
          <w:p w14:paraId="48ECC14D" w14:textId="77777777" w:rsidR="00EB42C7" w:rsidRPr="00885F16" w:rsidRDefault="00EB42C7" w:rsidP="00885F16">
            <w:pPr>
              <w:spacing w:before="120" w:after="12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Sostenibilità ambientale</w:t>
            </w:r>
          </w:p>
        </w:tc>
        <w:tc>
          <w:tcPr>
            <w:tcW w:w="2523" w:type="dxa"/>
          </w:tcPr>
          <w:p w14:paraId="3DC082FC" w14:textId="77777777" w:rsidR="00EB42C7" w:rsidRPr="00885F16" w:rsidRDefault="00EB42C7" w:rsidP="00885F16">
            <w:pPr>
              <w:spacing w:before="120" w:after="12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 xml:space="preserve">La Strategia concorre a valorizzare lo svolgimento di attività sostenibili sotto il profilo </w:t>
            </w:r>
            <w:r w:rsidRPr="00CA3FFC">
              <w:rPr>
                <w:rFonts w:ascii="Times New Roman" w:hAnsi="Times New Roman"/>
                <w:sz w:val="22"/>
                <w:szCs w:val="22"/>
              </w:rPr>
              <w:t>ambientale anche incentivando la creazione di filiere energetiche locali</w:t>
            </w:r>
          </w:p>
        </w:tc>
        <w:tc>
          <w:tcPr>
            <w:tcW w:w="2872" w:type="dxa"/>
          </w:tcPr>
          <w:p w14:paraId="1D6DD97C" w14:textId="77777777" w:rsidR="00EB42C7" w:rsidRPr="00885F16" w:rsidRDefault="00EB42C7" w:rsidP="00744979">
            <w:pPr>
              <w:pStyle w:val="Paragrafoelenco"/>
              <w:numPr>
                <w:ilvl w:val="0"/>
                <w:numId w:val="26"/>
              </w:numPr>
              <w:spacing w:before="120" w:after="120" w:line="240" w:lineRule="auto"/>
              <w:ind w:left="468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Presenza del requisito: punti 5</w:t>
            </w:r>
          </w:p>
          <w:p w14:paraId="1A3D3F05" w14:textId="77777777" w:rsidR="00EB42C7" w:rsidRPr="00885F16" w:rsidRDefault="00EB42C7" w:rsidP="00744979">
            <w:pPr>
              <w:pStyle w:val="Paragrafoelenco"/>
              <w:numPr>
                <w:ilvl w:val="0"/>
                <w:numId w:val="26"/>
              </w:numPr>
              <w:spacing w:before="120" w:after="120" w:line="240" w:lineRule="auto"/>
              <w:ind w:left="468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Mancanza del requisito: punti 0</w:t>
            </w:r>
          </w:p>
        </w:tc>
        <w:tc>
          <w:tcPr>
            <w:tcW w:w="1039" w:type="dxa"/>
          </w:tcPr>
          <w:p w14:paraId="3AA7558B" w14:textId="77777777" w:rsidR="00EB42C7" w:rsidRPr="00885F16" w:rsidRDefault="00EB42C7" w:rsidP="00885F1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353" w:type="dxa"/>
          </w:tcPr>
          <w:p w14:paraId="5C41A13C" w14:textId="77777777" w:rsidR="00EB42C7" w:rsidRPr="00885F16" w:rsidRDefault="00EB42C7" w:rsidP="00885F1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42C7" w:rsidRPr="00885F16" w14:paraId="0DC745D0" w14:textId="5CD3608C" w:rsidTr="00E9329E">
        <w:trPr>
          <w:cantSplit/>
          <w:jc w:val="center"/>
        </w:trPr>
        <w:tc>
          <w:tcPr>
            <w:tcW w:w="1841" w:type="dxa"/>
          </w:tcPr>
          <w:p w14:paraId="782189DA" w14:textId="77777777" w:rsidR="00EB42C7" w:rsidRPr="00885F16" w:rsidRDefault="00EB42C7" w:rsidP="00885F16">
            <w:pPr>
              <w:spacing w:before="120" w:after="12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lastRenderedPageBreak/>
              <w:t>Valorizzazione del territorio</w:t>
            </w:r>
          </w:p>
        </w:tc>
        <w:tc>
          <w:tcPr>
            <w:tcW w:w="2523" w:type="dxa"/>
          </w:tcPr>
          <w:p w14:paraId="39B2610A" w14:textId="2F3E7B24" w:rsidR="00EB42C7" w:rsidRPr="00885F16" w:rsidRDefault="00EB42C7" w:rsidP="00B92992">
            <w:pPr>
              <w:spacing w:before="120" w:after="12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 xml:space="preserve">La SSL </w:t>
            </w:r>
            <w:r w:rsidRPr="00B92992">
              <w:rPr>
                <w:rFonts w:ascii="Times New Roman" w:hAnsi="Times New Roman"/>
                <w:sz w:val="22"/>
                <w:szCs w:val="22"/>
              </w:rPr>
              <w:t xml:space="preserve">contempla interventi che favoriscono lo sviluppo di un </w:t>
            </w:r>
            <w:r w:rsidRPr="00885F16">
              <w:rPr>
                <w:rFonts w:ascii="Times New Roman" w:hAnsi="Times New Roman"/>
                <w:sz w:val="22"/>
                <w:szCs w:val="22"/>
              </w:rPr>
              <w:t>turismo sostenibile, la valorizzazione e gestione delle risorse ambientali e naturali, infrastrutture verdi, ecc.</w:t>
            </w:r>
          </w:p>
        </w:tc>
        <w:tc>
          <w:tcPr>
            <w:tcW w:w="2872" w:type="dxa"/>
          </w:tcPr>
          <w:p w14:paraId="0B418564" w14:textId="77777777" w:rsidR="00EB42C7" w:rsidRPr="00885F16" w:rsidRDefault="00EB42C7" w:rsidP="00744979">
            <w:pPr>
              <w:pStyle w:val="Paragrafoelenco"/>
              <w:numPr>
                <w:ilvl w:val="0"/>
                <w:numId w:val="26"/>
              </w:numPr>
              <w:spacing w:before="120" w:after="120" w:line="240" w:lineRule="auto"/>
              <w:ind w:left="468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Presenza del requisito: punti 5</w:t>
            </w:r>
          </w:p>
          <w:p w14:paraId="6BA70F1D" w14:textId="77777777" w:rsidR="00EB42C7" w:rsidRPr="00885F16" w:rsidRDefault="00EB42C7" w:rsidP="00744979">
            <w:pPr>
              <w:pStyle w:val="Paragrafoelenco"/>
              <w:numPr>
                <w:ilvl w:val="0"/>
                <w:numId w:val="26"/>
              </w:numPr>
              <w:spacing w:before="120" w:after="120" w:line="240" w:lineRule="auto"/>
              <w:ind w:left="468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Mancanza del requisito: punti 0</w:t>
            </w:r>
          </w:p>
        </w:tc>
        <w:tc>
          <w:tcPr>
            <w:tcW w:w="1039" w:type="dxa"/>
          </w:tcPr>
          <w:p w14:paraId="02FBB7D0" w14:textId="77777777" w:rsidR="00EB42C7" w:rsidRPr="00885F16" w:rsidRDefault="00EB42C7" w:rsidP="00885F1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353" w:type="dxa"/>
          </w:tcPr>
          <w:p w14:paraId="342BCE53" w14:textId="77777777" w:rsidR="00EB42C7" w:rsidRPr="00885F16" w:rsidRDefault="00EB42C7" w:rsidP="00885F1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42C7" w:rsidRPr="00885F16" w14:paraId="5FA48FCC" w14:textId="0F971C79" w:rsidTr="00E9329E">
        <w:trPr>
          <w:cantSplit/>
          <w:jc w:val="center"/>
        </w:trPr>
        <w:tc>
          <w:tcPr>
            <w:tcW w:w="1841" w:type="dxa"/>
          </w:tcPr>
          <w:p w14:paraId="30CDE63A" w14:textId="77777777" w:rsidR="00EB42C7" w:rsidRPr="00885F16" w:rsidRDefault="00EB42C7" w:rsidP="00885F16">
            <w:pPr>
              <w:spacing w:before="120" w:after="12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Ricadute sul territorio</w:t>
            </w:r>
          </w:p>
        </w:tc>
        <w:tc>
          <w:tcPr>
            <w:tcW w:w="2523" w:type="dxa"/>
          </w:tcPr>
          <w:p w14:paraId="6606093F" w14:textId="77777777" w:rsidR="00EB42C7" w:rsidRPr="00885F16" w:rsidRDefault="00EB42C7" w:rsidP="00885F16">
            <w:pPr>
              <w:spacing w:before="120" w:after="12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La SSL individua e rappresenta un panel di indicatori di risultato delle azioni previste</w:t>
            </w:r>
          </w:p>
        </w:tc>
        <w:tc>
          <w:tcPr>
            <w:tcW w:w="2872" w:type="dxa"/>
          </w:tcPr>
          <w:p w14:paraId="109DAF59" w14:textId="77777777" w:rsidR="00EB42C7" w:rsidRPr="00885F16" w:rsidRDefault="00EB42C7" w:rsidP="00744979">
            <w:pPr>
              <w:pStyle w:val="Paragrafoelenco"/>
              <w:numPr>
                <w:ilvl w:val="0"/>
                <w:numId w:val="26"/>
              </w:numPr>
              <w:spacing w:before="120" w:after="120" w:line="240" w:lineRule="auto"/>
              <w:ind w:left="468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Presenza del requisito: punti 5</w:t>
            </w:r>
          </w:p>
          <w:p w14:paraId="0C5CADAC" w14:textId="77777777" w:rsidR="00EB42C7" w:rsidRPr="00885F16" w:rsidRDefault="00EB42C7" w:rsidP="00744979">
            <w:pPr>
              <w:pStyle w:val="Paragrafoelenco"/>
              <w:numPr>
                <w:ilvl w:val="0"/>
                <w:numId w:val="26"/>
              </w:numPr>
              <w:spacing w:before="120" w:after="120" w:line="240" w:lineRule="auto"/>
              <w:ind w:left="468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Mancanza del requisito: punti 0</w:t>
            </w:r>
          </w:p>
        </w:tc>
        <w:tc>
          <w:tcPr>
            <w:tcW w:w="1039" w:type="dxa"/>
          </w:tcPr>
          <w:p w14:paraId="5A7F45C5" w14:textId="77777777" w:rsidR="00EB42C7" w:rsidRPr="00885F16" w:rsidRDefault="00EB42C7" w:rsidP="00885F1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353" w:type="dxa"/>
          </w:tcPr>
          <w:p w14:paraId="332C0B06" w14:textId="77777777" w:rsidR="00EB42C7" w:rsidRPr="00885F16" w:rsidRDefault="00EB42C7" w:rsidP="00885F1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42C7" w:rsidRPr="00885F16" w14:paraId="5735031E" w14:textId="3BAFC071" w:rsidTr="00E9329E">
        <w:trPr>
          <w:cantSplit/>
          <w:jc w:val="center"/>
        </w:trPr>
        <w:tc>
          <w:tcPr>
            <w:tcW w:w="1841" w:type="dxa"/>
          </w:tcPr>
          <w:p w14:paraId="472D8144" w14:textId="77777777" w:rsidR="00EB42C7" w:rsidRPr="00885F16" w:rsidRDefault="00EB42C7" w:rsidP="00885F16">
            <w:pPr>
              <w:spacing w:before="120" w:after="12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Innovazione</w:t>
            </w:r>
          </w:p>
        </w:tc>
        <w:tc>
          <w:tcPr>
            <w:tcW w:w="2523" w:type="dxa"/>
          </w:tcPr>
          <w:p w14:paraId="37C4E6B8" w14:textId="234CCC01" w:rsidR="00EB42C7" w:rsidRPr="00885F16" w:rsidRDefault="00EB42C7" w:rsidP="00B92992">
            <w:pPr>
              <w:spacing w:before="120" w:after="12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La SSL individua sistemi innovativi digitali (ITC)</w:t>
            </w:r>
            <w:r w:rsidRPr="00B92992">
              <w:rPr>
                <w:rFonts w:ascii="Times New Roman" w:hAnsi="Times New Roman"/>
                <w:sz w:val="22"/>
                <w:szCs w:val="22"/>
              </w:rPr>
              <w:t xml:space="preserve"> che utilizza </w:t>
            </w:r>
            <w:r w:rsidRPr="00885F16">
              <w:rPr>
                <w:rFonts w:ascii="Times New Roman" w:hAnsi="Times New Roman"/>
                <w:sz w:val="22"/>
                <w:szCs w:val="22"/>
              </w:rPr>
              <w:t>nelle azioni proposte</w:t>
            </w:r>
          </w:p>
        </w:tc>
        <w:tc>
          <w:tcPr>
            <w:tcW w:w="2872" w:type="dxa"/>
          </w:tcPr>
          <w:p w14:paraId="17D3F298" w14:textId="77777777" w:rsidR="00EB42C7" w:rsidRPr="00885F16" w:rsidRDefault="00EB42C7" w:rsidP="00744979">
            <w:pPr>
              <w:pStyle w:val="Paragrafoelenco"/>
              <w:numPr>
                <w:ilvl w:val="0"/>
                <w:numId w:val="26"/>
              </w:numPr>
              <w:spacing w:before="120" w:after="120" w:line="240" w:lineRule="auto"/>
              <w:ind w:left="468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Presenza del requisito: punti 5</w:t>
            </w:r>
          </w:p>
          <w:p w14:paraId="390E6B37" w14:textId="77777777" w:rsidR="00EB42C7" w:rsidRPr="00885F16" w:rsidRDefault="00EB42C7" w:rsidP="00744979">
            <w:pPr>
              <w:pStyle w:val="Paragrafoelenco"/>
              <w:numPr>
                <w:ilvl w:val="0"/>
                <w:numId w:val="26"/>
              </w:numPr>
              <w:spacing w:before="120" w:after="120" w:line="240" w:lineRule="auto"/>
              <w:ind w:left="468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Mancanza del requisito: punti 0</w:t>
            </w:r>
          </w:p>
        </w:tc>
        <w:tc>
          <w:tcPr>
            <w:tcW w:w="1039" w:type="dxa"/>
          </w:tcPr>
          <w:p w14:paraId="7933E715" w14:textId="77777777" w:rsidR="00EB42C7" w:rsidRPr="00885F16" w:rsidRDefault="00EB42C7" w:rsidP="00885F1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353" w:type="dxa"/>
          </w:tcPr>
          <w:p w14:paraId="60769208" w14:textId="77777777" w:rsidR="00EB42C7" w:rsidRPr="00885F16" w:rsidRDefault="00EB42C7" w:rsidP="00885F1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42C7" w:rsidRPr="00885F16" w14:paraId="4C8260DB" w14:textId="3FCD14B9" w:rsidTr="00E9329E">
        <w:trPr>
          <w:cantSplit/>
          <w:jc w:val="center"/>
        </w:trPr>
        <w:tc>
          <w:tcPr>
            <w:tcW w:w="1841" w:type="dxa"/>
          </w:tcPr>
          <w:p w14:paraId="27C584B8" w14:textId="77777777" w:rsidR="00EB42C7" w:rsidRPr="00885F16" w:rsidRDefault="00EB42C7" w:rsidP="00885F16">
            <w:pPr>
              <w:spacing w:before="120" w:after="12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Imprese innovative</w:t>
            </w:r>
          </w:p>
        </w:tc>
        <w:tc>
          <w:tcPr>
            <w:tcW w:w="2523" w:type="dxa"/>
          </w:tcPr>
          <w:p w14:paraId="5F81531F" w14:textId="29417954" w:rsidR="00EB42C7" w:rsidRPr="00885F16" w:rsidRDefault="00EB42C7" w:rsidP="00B92992">
            <w:pPr>
              <w:spacing w:before="120" w:after="12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60943">
              <w:rPr>
                <w:rFonts w:ascii="Times New Roman" w:hAnsi="Times New Roman"/>
                <w:sz w:val="22"/>
                <w:szCs w:val="22"/>
              </w:rPr>
              <w:t>La SSL contempla interventi che favoriscono le start up che introducono innovazioni di prodotto, di servizio, di processo</w:t>
            </w:r>
          </w:p>
        </w:tc>
        <w:tc>
          <w:tcPr>
            <w:tcW w:w="2872" w:type="dxa"/>
          </w:tcPr>
          <w:p w14:paraId="7F5EA2A7" w14:textId="77777777" w:rsidR="00EB42C7" w:rsidRPr="00885F16" w:rsidRDefault="00EB42C7" w:rsidP="00744979">
            <w:pPr>
              <w:pStyle w:val="Paragrafoelenco"/>
              <w:numPr>
                <w:ilvl w:val="0"/>
                <w:numId w:val="26"/>
              </w:numPr>
              <w:spacing w:before="120" w:after="120" w:line="240" w:lineRule="auto"/>
              <w:ind w:left="468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Presenza del requisito: punti 5</w:t>
            </w:r>
          </w:p>
          <w:p w14:paraId="6C92CB10" w14:textId="77777777" w:rsidR="00EB42C7" w:rsidRPr="00885F16" w:rsidRDefault="00EB42C7" w:rsidP="00744979">
            <w:pPr>
              <w:pStyle w:val="Paragrafoelenco"/>
              <w:numPr>
                <w:ilvl w:val="0"/>
                <w:numId w:val="26"/>
              </w:numPr>
              <w:spacing w:before="120" w:after="120" w:line="240" w:lineRule="auto"/>
              <w:ind w:left="468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Mancanza del requisito: punti 0</w:t>
            </w:r>
          </w:p>
        </w:tc>
        <w:tc>
          <w:tcPr>
            <w:tcW w:w="1039" w:type="dxa"/>
          </w:tcPr>
          <w:p w14:paraId="56852251" w14:textId="77777777" w:rsidR="00EB42C7" w:rsidRPr="00885F16" w:rsidRDefault="00EB42C7" w:rsidP="00885F1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353" w:type="dxa"/>
          </w:tcPr>
          <w:p w14:paraId="39A0D28D" w14:textId="77777777" w:rsidR="00EB42C7" w:rsidRPr="00885F16" w:rsidRDefault="00EB42C7" w:rsidP="00885F1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42C7" w:rsidRPr="00885F16" w14:paraId="55AC3208" w14:textId="69BA40CA" w:rsidTr="00E9329E">
        <w:trPr>
          <w:cantSplit/>
          <w:jc w:val="center"/>
        </w:trPr>
        <w:tc>
          <w:tcPr>
            <w:tcW w:w="1841" w:type="dxa"/>
          </w:tcPr>
          <w:p w14:paraId="40CA8CD2" w14:textId="77777777" w:rsidR="00EB42C7" w:rsidRPr="00885F16" w:rsidRDefault="00EB42C7" w:rsidP="00885F16">
            <w:pPr>
              <w:spacing w:before="120" w:after="12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Complementarietà</w:t>
            </w:r>
          </w:p>
        </w:tc>
        <w:tc>
          <w:tcPr>
            <w:tcW w:w="2523" w:type="dxa"/>
          </w:tcPr>
          <w:p w14:paraId="6C1A29E1" w14:textId="45F0C52E" w:rsidR="00EB42C7" w:rsidRPr="00B92992" w:rsidRDefault="00EB42C7" w:rsidP="00B92992">
            <w:pPr>
              <w:spacing w:before="120" w:after="12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92992">
              <w:rPr>
                <w:rFonts w:ascii="Times New Roman" w:hAnsi="Times New Roman"/>
                <w:sz w:val="22"/>
                <w:szCs w:val="22"/>
              </w:rPr>
              <w:t xml:space="preserve">Le azioni della </w:t>
            </w:r>
            <w:r w:rsidRPr="00885F16">
              <w:rPr>
                <w:rFonts w:ascii="Times New Roman" w:hAnsi="Times New Roman"/>
                <w:sz w:val="22"/>
                <w:szCs w:val="22"/>
              </w:rPr>
              <w:t xml:space="preserve">SSL </w:t>
            </w:r>
            <w:r w:rsidRPr="00B92992">
              <w:rPr>
                <w:rFonts w:ascii="Times New Roman" w:hAnsi="Times New Roman"/>
                <w:sz w:val="22"/>
                <w:szCs w:val="22"/>
              </w:rPr>
              <w:t>sono</w:t>
            </w:r>
            <w:r w:rsidRPr="00885F1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92992">
              <w:rPr>
                <w:rFonts w:ascii="Times New Roman" w:hAnsi="Times New Roman"/>
                <w:sz w:val="22"/>
                <w:szCs w:val="22"/>
              </w:rPr>
              <w:t xml:space="preserve">complementari e integrano gli interventi previsti dagli altri programmi nazionali/regionalo/locali attivi sui territori di riferimento </w:t>
            </w:r>
          </w:p>
        </w:tc>
        <w:tc>
          <w:tcPr>
            <w:tcW w:w="2872" w:type="dxa"/>
          </w:tcPr>
          <w:p w14:paraId="42C59872" w14:textId="77777777" w:rsidR="00EB42C7" w:rsidRPr="00885F16" w:rsidRDefault="00EB42C7" w:rsidP="00744979">
            <w:pPr>
              <w:pStyle w:val="Paragrafoelenco"/>
              <w:numPr>
                <w:ilvl w:val="0"/>
                <w:numId w:val="26"/>
              </w:numPr>
              <w:spacing w:before="120" w:after="120" w:line="240" w:lineRule="auto"/>
              <w:ind w:left="468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Presenza del requisito: punti 5</w:t>
            </w:r>
          </w:p>
          <w:p w14:paraId="3176230F" w14:textId="77777777" w:rsidR="00EB42C7" w:rsidRPr="00885F16" w:rsidRDefault="00EB42C7" w:rsidP="00744979">
            <w:pPr>
              <w:pStyle w:val="Paragrafoelenco"/>
              <w:numPr>
                <w:ilvl w:val="0"/>
                <w:numId w:val="26"/>
              </w:numPr>
              <w:spacing w:before="120" w:after="120" w:line="240" w:lineRule="auto"/>
              <w:ind w:left="468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Mancanza del requisito: punti 0</w:t>
            </w:r>
          </w:p>
        </w:tc>
        <w:tc>
          <w:tcPr>
            <w:tcW w:w="1039" w:type="dxa"/>
          </w:tcPr>
          <w:p w14:paraId="1C2BC188" w14:textId="77777777" w:rsidR="00EB42C7" w:rsidRPr="00885F16" w:rsidRDefault="00EB42C7" w:rsidP="00885F1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353" w:type="dxa"/>
          </w:tcPr>
          <w:p w14:paraId="29546FDC" w14:textId="77777777" w:rsidR="00EB42C7" w:rsidRPr="00885F16" w:rsidRDefault="00EB42C7" w:rsidP="00885F1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42C7" w:rsidRPr="00885F16" w14:paraId="6ABF079F" w14:textId="275402AC" w:rsidTr="00E9329E">
        <w:trPr>
          <w:cantSplit/>
          <w:jc w:val="center"/>
        </w:trPr>
        <w:tc>
          <w:tcPr>
            <w:tcW w:w="1841" w:type="dxa"/>
          </w:tcPr>
          <w:p w14:paraId="4A083C84" w14:textId="77777777" w:rsidR="00EB42C7" w:rsidRPr="00885F16" w:rsidRDefault="00EB42C7" w:rsidP="00885F16">
            <w:pPr>
              <w:spacing w:before="120" w:after="12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Cooperazione</w:t>
            </w:r>
          </w:p>
        </w:tc>
        <w:tc>
          <w:tcPr>
            <w:tcW w:w="2523" w:type="dxa"/>
          </w:tcPr>
          <w:p w14:paraId="3906651A" w14:textId="77777777" w:rsidR="00EB42C7" w:rsidRPr="00885F16" w:rsidRDefault="00EB42C7" w:rsidP="00885F16">
            <w:pPr>
              <w:spacing w:before="120" w:after="12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Presenza di progetti di cooperazione nella SSL</w:t>
            </w:r>
          </w:p>
        </w:tc>
        <w:tc>
          <w:tcPr>
            <w:tcW w:w="2872" w:type="dxa"/>
          </w:tcPr>
          <w:p w14:paraId="4561656B" w14:textId="77777777" w:rsidR="00EB42C7" w:rsidRPr="00885F16" w:rsidRDefault="00EB42C7" w:rsidP="00744979">
            <w:pPr>
              <w:pStyle w:val="Paragrafoelenco"/>
              <w:numPr>
                <w:ilvl w:val="0"/>
                <w:numId w:val="26"/>
              </w:numPr>
              <w:spacing w:before="120" w:after="120" w:line="240" w:lineRule="auto"/>
              <w:ind w:left="468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Presenza del requisito: punti 5</w:t>
            </w:r>
          </w:p>
          <w:p w14:paraId="447CA4F2" w14:textId="77777777" w:rsidR="00EB42C7" w:rsidRPr="00885F16" w:rsidRDefault="00EB42C7" w:rsidP="00744979">
            <w:pPr>
              <w:pStyle w:val="Paragrafoelenco"/>
              <w:numPr>
                <w:ilvl w:val="0"/>
                <w:numId w:val="26"/>
              </w:numPr>
              <w:spacing w:before="120" w:after="120" w:line="240" w:lineRule="auto"/>
              <w:ind w:left="468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Mancanza del requisito: punti 0</w:t>
            </w:r>
          </w:p>
        </w:tc>
        <w:tc>
          <w:tcPr>
            <w:tcW w:w="1039" w:type="dxa"/>
          </w:tcPr>
          <w:p w14:paraId="7CD0A10A" w14:textId="77777777" w:rsidR="00EB42C7" w:rsidRPr="00885F16" w:rsidRDefault="00EB42C7" w:rsidP="00885F1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353" w:type="dxa"/>
          </w:tcPr>
          <w:p w14:paraId="5CF7395A" w14:textId="77777777" w:rsidR="00EB42C7" w:rsidRPr="00885F16" w:rsidRDefault="00EB42C7" w:rsidP="00885F1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42C7" w:rsidRPr="00885F16" w14:paraId="1B6E5C2F" w14:textId="13602CBB" w:rsidTr="00E9329E">
        <w:trPr>
          <w:cantSplit/>
          <w:jc w:val="center"/>
        </w:trPr>
        <w:tc>
          <w:tcPr>
            <w:tcW w:w="1841" w:type="dxa"/>
          </w:tcPr>
          <w:p w14:paraId="3D945CDE" w14:textId="77777777" w:rsidR="00EB42C7" w:rsidRPr="00885F16" w:rsidRDefault="00EB42C7" w:rsidP="00885F16">
            <w:pPr>
              <w:spacing w:before="120" w:after="12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Cronoprogramma</w:t>
            </w:r>
          </w:p>
        </w:tc>
        <w:tc>
          <w:tcPr>
            <w:tcW w:w="2523" w:type="dxa"/>
          </w:tcPr>
          <w:p w14:paraId="7FBB7F05" w14:textId="77777777" w:rsidR="00EB42C7" w:rsidRPr="00885F16" w:rsidRDefault="00EB42C7" w:rsidP="00885F16">
            <w:pPr>
              <w:spacing w:before="120" w:after="12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Presenza di un cronoprogramma di realizzazione dettagliato e coerente nella SSL</w:t>
            </w:r>
          </w:p>
        </w:tc>
        <w:tc>
          <w:tcPr>
            <w:tcW w:w="2872" w:type="dxa"/>
          </w:tcPr>
          <w:p w14:paraId="5704E2DE" w14:textId="77777777" w:rsidR="00EB42C7" w:rsidRPr="00885F16" w:rsidRDefault="00EB42C7" w:rsidP="00744979">
            <w:pPr>
              <w:pStyle w:val="Paragrafoelenco"/>
              <w:numPr>
                <w:ilvl w:val="0"/>
                <w:numId w:val="26"/>
              </w:numPr>
              <w:spacing w:before="120" w:after="120" w:line="240" w:lineRule="auto"/>
              <w:ind w:left="468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Presenza del requisito: punti 5</w:t>
            </w:r>
          </w:p>
          <w:p w14:paraId="718048D2" w14:textId="77777777" w:rsidR="00EB42C7" w:rsidRPr="00885F16" w:rsidRDefault="00EB42C7" w:rsidP="00744979">
            <w:pPr>
              <w:pStyle w:val="Paragrafoelenco"/>
              <w:numPr>
                <w:ilvl w:val="0"/>
                <w:numId w:val="26"/>
              </w:numPr>
              <w:spacing w:before="120" w:after="120" w:line="240" w:lineRule="auto"/>
              <w:ind w:left="468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Mancanza del requisito: punti 0</w:t>
            </w:r>
          </w:p>
        </w:tc>
        <w:tc>
          <w:tcPr>
            <w:tcW w:w="1039" w:type="dxa"/>
          </w:tcPr>
          <w:p w14:paraId="617688E3" w14:textId="77777777" w:rsidR="00EB42C7" w:rsidRPr="00885F16" w:rsidRDefault="00EB42C7" w:rsidP="00885F1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353" w:type="dxa"/>
          </w:tcPr>
          <w:p w14:paraId="6BA0BF26" w14:textId="77777777" w:rsidR="00EB42C7" w:rsidRPr="00885F16" w:rsidRDefault="00EB42C7" w:rsidP="00885F1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42C7" w:rsidRPr="00885F16" w14:paraId="0834C32C" w14:textId="10D1FE02" w:rsidTr="00E9329E">
        <w:trPr>
          <w:cantSplit/>
          <w:jc w:val="center"/>
        </w:trPr>
        <w:tc>
          <w:tcPr>
            <w:tcW w:w="1841" w:type="dxa"/>
          </w:tcPr>
          <w:p w14:paraId="73D34A3E" w14:textId="77777777" w:rsidR="00EB42C7" w:rsidRPr="00885F16" w:rsidRDefault="00EB42C7" w:rsidP="00885F16">
            <w:pPr>
              <w:spacing w:before="120" w:after="12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Cronoprogramma finanziario</w:t>
            </w:r>
          </w:p>
        </w:tc>
        <w:tc>
          <w:tcPr>
            <w:tcW w:w="2523" w:type="dxa"/>
          </w:tcPr>
          <w:p w14:paraId="0BD41E31" w14:textId="77777777" w:rsidR="00EB42C7" w:rsidRPr="00885F16" w:rsidRDefault="00EB42C7" w:rsidP="00885F16">
            <w:pPr>
              <w:spacing w:before="120" w:after="12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La SLL prevede un Piano finanziario dettagliato e articolato per sotto misure, operazioni, annualità</w:t>
            </w:r>
          </w:p>
        </w:tc>
        <w:tc>
          <w:tcPr>
            <w:tcW w:w="2872" w:type="dxa"/>
          </w:tcPr>
          <w:p w14:paraId="63970668" w14:textId="77777777" w:rsidR="00EB42C7" w:rsidRPr="00885F16" w:rsidRDefault="00EB42C7" w:rsidP="00744979">
            <w:pPr>
              <w:pStyle w:val="Paragrafoelenco"/>
              <w:numPr>
                <w:ilvl w:val="0"/>
                <w:numId w:val="26"/>
              </w:numPr>
              <w:spacing w:before="120" w:after="120" w:line="240" w:lineRule="auto"/>
              <w:ind w:left="468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Presenza del requisito: punti 5</w:t>
            </w:r>
          </w:p>
          <w:p w14:paraId="33DD9DFF" w14:textId="77777777" w:rsidR="00EB42C7" w:rsidRPr="00885F16" w:rsidRDefault="00EB42C7" w:rsidP="00744979">
            <w:pPr>
              <w:pStyle w:val="Paragrafoelenco"/>
              <w:numPr>
                <w:ilvl w:val="0"/>
                <w:numId w:val="26"/>
              </w:numPr>
              <w:spacing w:before="120" w:after="120" w:line="240" w:lineRule="auto"/>
              <w:ind w:left="468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Mancanza del requisito: punti 0</w:t>
            </w:r>
          </w:p>
        </w:tc>
        <w:tc>
          <w:tcPr>
            <w:tcW w:w="1039" w:type="dxa"/>
          </w:tcPr>
          <w:p w14:paraId="58030DC9" w14:textId="77777777" w:rsidR="00EB42C7" w:rsidRPr="00885F16" w:rsidRDefault="00EB42C7" w:rsidP="00885F1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353" w:type="dxa"/>
          </w:tcPr>
          <w:p w14:paraId="630A471A" w14:textId="77777777" w:rsidR="00EB42C7" w:rsidRPr="00885F16" w:rsidRDefault="00EB42C7" w:rsidP="00885F1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329E" w:rsidRPr="00885F16" w14:paraId="15F30FCC" w14:textId="1C568903" w:rsidTr="00574E42">
        <w:trPr>
          <w:cantSplit/>
          <w:jc w:val="center"/>
        </w:trPr>
        <w:tc>
          <w:tcPr>
            <w:tcW w:w="9628" w:type="dxa"/>
            <w:gridSpan w:val="5"/>
          </w:tcPr>
          <w:p w14:paraId="3ED30664" w14:textId="70F009E8" w:rsidR="00E9329E" w:rsidRPr="009E6330" w:rsidRDefault="00E9329E" w:rsidP="00885F1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E6330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03 - MODALITÀ DI GESTIONE, ATTUAZIONE, SORVEGLIANZA DELLA SSL (AD ESEMPIO: ES. DESCRIZIONE DELLE MODALITÀ DI GESTIONE, CRONOPROGRAMMA DELLE ATTIVITÀ; DEFINIZIONE DI PROCEDURE TRASPARENTI PER LA SELEZIONE DEI PROGETTI; ATTIVITÀ DI MONITORAGGIO E VALUTAZIONE PREVISTE; VERIFICABILITÀ E CONTROLLABILITÀ DELLE SSL E DELLE OPERAZIONI, ECC.).</w:t>
            </w:r>
          </w:p>
        </w:tc>
      </w:tr>
      <w:tr w:rsidR="00EB42C7" w:rsidRPr="00885F16" w14:paraId="62D1DD9B" w14:textId="40A8FD0D" w:rsidTr="00E9329E">
        <w:trPr>
          <w:cantSplit/>
          <w:jc w:val="center"/>
        </w:trPr>
        <w:tc>
          <w:tcPr>
            <w:tcW w:w="1841" w:type="dxa"/>
          </w:tcPr>
          <w:p w14:paraId="10808A6A" w14:textId="77777777" w:rsidR="00EB42C7" w:rsidRPr="00885F16" w:rsidRDefault="00EB42C7" w:rsidP="00885F16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Regolamento</w:t>
            </w:r>
          </w:p>
        </w:tc>
        <w:tc>
          <w:tcPr>
            <w:tcW w:w="2523" w:type="dxa"/>
          </w:tcPr>
          <w:p w14:paraId="2E4AB1B1" w14:textId="77777777" w:rsidR="00EB42C7" w:rsidRPr="00885F16" w:rsidRDefault="00EB42C7" w:rsidP="00885F16">
            <w:pPr>
              <w:spacing w:before="120" w:after="12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Il GAL è già fornito di un Regolamento che prescrive con precisione le modalità di gestione della SSL e del partenariato, le procedure per la selezione dei progetti, le attività di monitoraggio, la trasparenza, i potenziali conflitti di interesse, le modalità di comunicazione e informazione, ecc.</w:t>
            </w:r>
          </w:p>
        </w:tc>
        <w:tc>
          <w:tcPr>
            <w:tcW w:w="2872" w:type="dxa"/>
          </w:tcPr>
          <w:p w14:paraId="028F9B16" w14:textId="77777777" w:rsidR="00EB42C7" w:rsidRPr="00885F16" w:rsidRDefault="00EB42C7" w:rsidP="00744979">
            <w:pPr>
              <w:pStyle w:val="Paragrafoelenco"/>
              <w:numPr>
                <w:ilvl w:val="0"/>
                <w:numId w:val="26"/>
              </w:numPr>
              <w:spacing w:before="120" w:after="120" w:line="240" w:lineRule="auto"/>
              <w:ind w:left="468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Presenza di un regolamento approvato dal GAL: punti 20</w:t>
            </w:r>
          </w:p>
          <w:p w14:paraId="5A3D4EEB" w14:textId="77777777" w:rsidR="00EB42C7" w:rsidRPr="00885F16" w:rsidRDefault="00EB42C7" w:rsidP="00744979">
            <w:pPr>
              <w:pStyle w:val="Paragrafoelenco"/>
              <w:numPr>
                <w:ilvl w:val="0"/>
                <w:numId w:val="26"/>
              </w:numPr>
              <w:spacing w:before="120" w:after="120" w:line="240" w:lineRule="auto"/>
              <w:ind w:left="468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Indicazione sulla SSL dei criteri per la stesura del regolamento: punti 10</w:t>
            </w:r>
          </w:p>
          <w:p w14:paraId="7D09627D" w14:textId="77777777" w:rsidR="00EB42C7" w:rsidRPr="00885F16" w:rsidRDefault="00EB42C7" w:rsidP="00744979">
            <w:pPr>
              <w:pStyle w:val="Paragrafoelenco"/>
              <w:numPr>
                <w:ilvl w:val="0"/>
                <w:numId w:val="26"/>
              </w:numPr>
              <w:spacing w:before="120" w:after="120" w:line="240" w:lineRule="auto"/>
              <w:ind w:left="468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Mancanza del requisito: punti 0</w:t>
            </w:r>
          </w:p>
        </w:tc>
        <w:tc>
          <w:tcPr>
            <w:tcW w:w="1039" w:type="dxa"/>
          </w:tcPr>
          <w:p w14:paraId="6C145370" w14:textId="77777777" w:rsidR="00EB42C7" w:rsidRPr="00885F16" w:rsidRDefault="00EB42C7" w:rsidP="00885F1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353" w:type="dxa"/>
          </w:tcPr>
          <w:p w14:paraId="2E00A395" w14:textId="77777777" w:rsidR="00EB42C7" w:rsidRPr="00885F16" w:rsidRDefault="00EB42C7" w:rsidP="00885F1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42C7" w:rsidRPr="00885F16" w14:paraId="2F4FD2BB" w14:textId="69904605" w:rsidTr="00E9329E">
        <w:trPr>
          <w:cantSplit/>
          <w:jc w:val="center"/>
        </w:trPr>
        <w:tc>
          <w:tcPr>
            <w:tcW w:w="1841" w:type="dxa"/>
          </w:tcPr>
          <w:p w14:paraId="282F6F22" w14:textId="77777777" w:rsidR="00EB42C7" w:rsidRPr="00885F16" w:rsidRDefault="00EB42C7" w:rsidP="00885F16">
            <w:pPr>
              <w:spacing w:before="120" w:after="12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Monitoraggio</w:t>
            </w:r>
          </w:p>
        </w:tc>
        <w:tc>
          <w:tcPr>
            <w:tcW w:w="2523" w:type="dxa"/>
          </w:tcPr>
          <w:p w14:paraId="3EC72D70" w14:textId="77777777" w:rsidR="00EB42C7" w:rsidRPr="00885F16" w:rsidRDefault="00EB42C7" w:rsidP="00885F16">
            <w:pPr>
              <w:spacing w:before="120" w:after="12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Previsione nella SSL di un sistema adeguato di monitoraggio e/o di valutazione esterna delle azioni specifiche della SSL che integra quanto previsto dall’Autorità di Gestione</w:t>
            </w:r>
          </w:p>
        </w:tc>
        <w:tc>
          <w:tcPr>
            <w:tcW w:w="2872" w:type="dxa"/>
          </w:tcPr>
          <w:p w14:paraId="7A270377" w14:textId="77777777" w:rsidR="00EB42C7" w:rsidRPr="00885F16" w:rsidRDefault="00EB42C7" w:rsidP="00885F16">
            <w:pPr>
              <w:spacing w:before="120" w:after="12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Presenza del requisito: punti 10</w:t>
            </w:r>
          </w:p>
          <w:p w14:paraId="45BCEE02" w14:textId="77777777" w:rsidR="00EB42C7" w:rsidRPr="00885F16" w:rsidRDefault="00EB42C7" w:rsidP="00885F16">
            <w:pPr>
              <w:spacing w:before="120" w:after="12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Mancanza del requisito: punti 0</w:t>
            </w:r>
          </w:p>
        </w:tc>
        <w:tc>
          <w:tcPr>
            <w:tcW w:w="1039" w:type="dxa"/>
          </w:tcPr>
          <w:p w14:paraId="7C038D47" w14:textId="77777777" w:rsidR="00EB42C7" w:rsidRPr="00885F16" w:rsidRDefault="00EB42C7" w:rsidP="00885F1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5F1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353" w:type="dxa"/>
          </w:tcPr>
          <w:p w14:paraId="5EDB252D" w14:textId="77777777" w:rsidR="00EB42C7" w:rsidRPr="00885F16" w:rsidRDefault="00EB42C7" w:rsidP="00885F1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42C7" w:rsidRPr="00885F16" w14:paraId="1370B1A3" w14:textId="182E16C0" w:rsidTr="00E9329E">
        <w:trPr>
          <w:cantSplit/>
          <w:jc w:val="center"/>
        </w:trPr>
        <w:tc>
          <w:tcPr>
            <w:tcW w:w="1841" w:type="dxa"/>
          </w:tcPr>
          <w:p w14:paraId="2454262E" w14:textId="77777777" w:rsidR="00EB42C7" w:rsidRPr="00885F16" w:rsidRDefault="00EB42C7" w:rsidP="00885F16">
            <w:pPr>
              <w:spacing w:before="120" w:after="12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3" w:type="dxa"/>
          </w:tcPr>
          <w:p w14:paraId="4B4968CF" w14:textId="77777777" w:rsidR="00EB42C7" w:rsidRPr="00885F16" w:rsidRDefault="00EB42C7" w:rsidP="00885F16">
            <w:pPr>
              <w:spacing w:before="120" w:after="12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2" w:type="dxa"/>
          </w:tcPr>
          <w:p w14:paraId="5A46AC95" w14:textId="77777777" w:rsidR="00EB42C7" w:rsidRPr="00885F16" w:rsidRDefault="00EB42C7" w:rsidP="00885F16">
            <w:pPr>
              <w:spacing w:before="120" w:after="12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39" w:type="dxa"/>
          </w:tcPr>
          <w:p w14:paraId="6457B2BC" w14:textId="77777777" w:rsidR="00EB42C7" w:rsidRPr="00885F16" w:rsidRDefault="00EB42C7" w:rsidP="00885F1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3" w:type="dxa"/>
          </w:tcPr>
          <w:p w14:paraId="3B2B90B4" w14:textId="77777777" w:rsidR="00EB42C7" w:rsidRPr="00885F16" w:rsidRDefault="00EB42C7" w:rsidP="00885F1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42C7" w:rsidRPr="00E9329E" w14:paraId="60D00A89" w14:textId="115B11C6" w:rsidTr="00E9329E">
        <w:trPr>
          <w:cantSplit/>
          <w:jc w:val="center"/>
        </w:trPr>
        <w:tc>
          <w:tcPr>
            <w:tcW w:w="1841" w:type="dxa"/>
          </w:tcPr>
          <w:p w14:paraId="655B7DCC" w14:textId="77777777" w:rsidR="00EB42C7" w:rsidRPr="00E9329E" w:rsidRDefault="00EB42C7" w:rsidP="00885F16">
            <w:pPr>
              <w:spacing w:before="120" w:after="12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23" w:type="dxa"/>
          </w:tcPr>
          <w:p w14:paraId="01F5F52C" w14:textId="77777777" w:rsidR="00EB42C7" w:rsidRPr="00E9329E" w:rsidRDefault="00EB42C7" w:rsidP="00885F16">
            <w:pPr>
              <w:spacing w:before="120" w:after="12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872" w:type="dxa"/>
          </w:tcPr>
          <w:p w14:paraId="53CB4857" w14:textId="77777777" w:rsidR="00EB42C7" w:rsidRPr="00E9329E" w:rsidRDefault="00EB42C7" w:rsidP="00885F16">
            <w:pPr>
              <w:spacing w:before="120" w:after="12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9329E">
              <w:rPr>
                <w:rFonts w:ascii="Times New Roman" w:hAnsi="Times New Roman"/>
                <w:b/>
                <w:sz w:val="22"/>
                <w:szCs w:val="22"/>
              </w:rPr>
              <w:t>Totale</w:t>
            </w:r>
          </w:p>
        </w:tc>
        <w:tc>
          <w:tcPr>
            <w:tcW w:w="1039" w:type="dxa"/>
          </w:tcPr>
          <w:p w14:paraId="38A303A8" w14:textId="77777777" w:rsidR="00EB42C7" w:rsidRPr="00E9329E" w:rsidRDefault="00EB42C7" w:rsidP="00885F1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9329E">
              <w:rPr>
                <w:rFonts w:ascii="Times New Roman" w:hAnsi="Times New Roman"/>
                <w:b/>
                <w:sz w:val="22"/>
                <w:szCs w:val="22"/>
              </w:rPr>
              <w:t>280</w:t>
            </w:r>
          </w:p>
        </w:tc>
        <w:tc>
          <w:tcPr>
            <w:tcW w:w="1353" w:type="dxa"/>
          </w:tcPr>
          <w:p w14:paraId="6DC59E3C" w14:textId="77777777" w:rsidR="00EB42C7" w:rsidRPr="00E9329E" w:rsidRDefault="00EB42C7" w:rsidP="00885F1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13C47AE7" w14:textId="7D07BA1A" w:rsidR="00DC6819" w:rsidRPr="00DC6819" w:rsidRDefault="00DC6819" w:rsidP="00BD5A70">
      <w:pPr>
        <w:spacing w:before="120" w:after="120"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</w:p>
    <w:sectPr w:rsidR="00DC6819" w:rsidRPr="00DC6819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86551" w14:textId="77777777" w:rsidR="00D2099A" w:rsidRDefault="00D2099A" w:rsidP="00947A4E">
      <w:pPr>
        <w:spacing w:before="0" w:after="0" w:line="240" w:lineRule="auto"/>
      </w:pPr>
      <w:r>
        <w:separator/>
      </w:r>
    </w:p>
  </w:endnote>
  <w:endnote w:type="continuationSeparator" w:id="0">
    <w:p w14:paraId="348793DB" w14:textId="77777777" w:rsidR="00D2099A" w:rsidRDefault="00D2099A" w:rsidP="00947A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320520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</w:rPr>
    </w:sdtEndPr>
    <w:sdtContent>
      <w:p w14:paraId="5FC2B0BD" w14:textId="77777777" w:rsidR="00B514B2" w:rsidRDefault="00B514B2">
        <w:pPr>
          <w:pStyle w:val="Pidipagina"/>
          <w:jc w:val="center"/>
        </w:pPr>
      </w:p>
      <w:p w14:paraId="06031CE9" w14:textId="1D118120" w:rsidR="00B514B2" w:rsidRPr="00361C05" w:rsidRDefault="00B514B2" w:rsidP="00A425B0">
        <w:pPr>
          <w:pStyle w:val="Pidipagina"/>
          <w:jc w:val="center"/>
          <w:rPr>
            <w:rFonts w:ascii="Times New Roman" w:hAnsi="Times New Roman"/>
            <w:sz w:val="22"/>
          </w:rPr>
        </w:pPr>
        <w:r w:rsidRPr="00361C05">
          <w:rPr>
            <w:rFonts w:ascii="Times New Roman" w:hAnsi="Times New Roman"/>
            <w:sz w:val="22"/>
          </w:rPr>
          <w:fldChar w:fldCharType="begin"/>
        </w:r>
        <w:r w:rsidRPr="00361C05">
          <w:rPr>
            <w:rFonts w:ascii="Times New Roman" w:hAnsi="Times New Roman"/>
            <w:sz w:val="22"/>
          </w:rPr>
          <w:instrText>PAGE   \* MERGEFORMAT</w:instrText>
        </w:r>
        <w:r w:rsidRPr="00361C05">
          <w:rPr>
            <w:rFonts w:ascii="Times New Roman" w:hAnsi="Times New Roman"/>
            <w:sz w:val="22"/>
          </w:rPr>
          <w:fldChar w:fldCharType="separate"/>
        </w:r>
        <w:r w:rsidR="0036470C">
          <w:rPr>
            <w:rFonts w:ascii="Times New Roman" w:hAnsi="Times New Roman"/>
            <w:noProof/>
            <w:sz w:val="22"/>
          </w:rPr>
          <w:t>2</w:t>
        </w:r>
        <w:r w:rsidRPr="00361C05">
          <w:rPr>
            <w:rFonts w:ascii="Times New Roman" w:hAnsi="Times New Roman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4F5C9" w14:textId="77777777" w:rsidR="00D2099A" w:rsidRDefault="00D2099A" w:rsidP="00947A4E">
      <w:pPr>
        <w:spacing w:before="0" w:after="0" w:line="240" w:lineRule="auto"/>
      </w:pPr>
      <w:r>
        <w:separator/>
      </w:r>
    </w:p>
  </w:footnote>
  <w:footnote w:type="continuationSeparator" w:id="0">
    <w:p w14:paraId="5DF88C3F" w14:textId="77777777" w:rsidR="00D2099A" w:rsidRDefault="00D2099A" w:rsidP="00947A4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8AA79" w14:textId="346C265D" w:rsidR="00B514B2" w:rsidRPr="00EB42C7" w:rsidRDefault="00EB42C7" w:rsidP="00EB42C7">
    <w:pPr>
      <w:pStyle w:val="Intestazione"/>
      <w:jc w:val="right"/>
    </w:pPr>
    <w:r w:rsidRPr="00EB42C7">
      <w:rPr>
        <w:rFonts w:ascii="Cambria" w:hAnsi="Cambria"/>
        <w:i/>
      </w:rPr>
      <w:t>Allegato D – Tabella riepilogativa dei punteggi auto assegnati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57A8"/>
    <w:multiLevelType w:val="hybridMultilevel"/>
    <w:tmpl w:val="1A08FD10"/>
    <w:lvl w:ilvl="0" w:tplc="3DF2DA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57B60"/>
    <w:multiLevelType w:val="hybridMultilevel"/>
    <w:tmpl w:val="DAD0EE7C"/>
    <w:lvl w:ilvl="0" w:tplc="0410000F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2CC05BB"/>
    <w:multiLevelType w:val="hybridMultilevel"/>
    <w:tmpl w:val="0044A702"/>
    <w:lvl w:ilvl="0" w:tplc="3DF2DA8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E2144"/>
    <w:multiLevelType w:val="hybridMultilevel"/>
    <w:tmpl w:val="601C8BB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3F20C1"/>
    <w:multiLevelType w:val="hybridMultilevel"/>
    <w:tmpl w:val="4C68B43E"/>
    <w:lvl w:ilvl="0" w:tplc="F196B1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280000"/>
    <w:multiLevelType w:val="hybridMultilevel"/>
    <w:tmpl w:val="601C8BB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F5157"/>
    <w:multiLevelType w:val="hybridMultilevel"/>
    <w:tmpl w:val="9A1A85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D0637C"/>
    <w:multiLevelType w:val="hybridMultilevel"/>
    <w:tmpl w:val="601C8BB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F6851"/>
    <w:multiLevelType w:val="hybridMultilevel"/>
    <w:tmpl w:val="E1ECB98A"/>
    <w:lvl w:ilvl="0" w:tplc="89E46960">
      <w:start w:val="1"/>
      <w:numFmt w:val="decimalZero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D8113E"/>
    <w:multiLevelType w:val="hybridMultilevel"/>
    <w:tmpl w:val="05D061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EA7241"/>
    <w:multiLevelType w:val="hybridMultilevel"/>
    <w:tmpl w:val="80C467D4"/>
    <w:lvl w:ilvl="0" w:tplc="F794890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0C5D88"/>
    <w:multiLevelType w:val="hybridMultilevel"/>
    <w:tmpl w:val="FC7CBF1A"/>
    <w:lvl w:ilvl="0" w:tplc="04100015">
      <w:start w:val="1"/>
      <w:numFmt w:val="upp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3C943AA"/>
    <w:multiLevelType w:val="hybridMultilevel"/>
    <w:tmpl w:val="0546AC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1EC65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4D6F3A"/>
    <w:multiLevelType w:val="hybridMultilevel"/>
    <w:tmpl w:val="601C8BB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B5EC8"/>
    <w:multiLevelType w:val="hybridMultilevel"/>
    <w:tmpl w:val="601C8BB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D35A43"/>
    <w:multiLevelType w:val="hybridMultilevel"/>
    <w:tmpl w:val="FF1807AC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1673F8"/>
    <w:multiLevelType w:val="hybridMultilevel"/>
    <w:tmpl w:val="79424008"/>
    <w:lvl w:ilvl="0" w:tplc="3DF2DA80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7" w15:restartNumberingAfterBreak="0">
    <w:nsid w:val="1FB63B31"/>
    <w:multiLevelType w:val="hybridMultilevel"/>
    <w:tmpl w:val="03B48C0C"/>
    <w:lvl w:ilvl="0" w:tplc="69E275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936E61"/>
    <w:multiLevelType w:val="hybridMultilevel"/>
    <w:tmpl w:val="FDA8CFF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C60F8B"/>
    <w:multiLevelType w:val="hybridMultilevel"/>
    <w:tmpl w:val="601C8BB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F17F99"/>
    <w:multiLevelType w:val="hybridMultilevel"/>
    <w:tmpl w:val="D0608AF4"/>
    <w:lvl w:ilvl="0" w:tplc="3DF2DA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155F31"/>
    <w:multiLevelType w:val="hybridMultilevel"/>
    <w:tmpl w:val="601C8BB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F26FB4"/>
    <w:multiLevelType w:val="hybridMultilevel"/>
    <w:tmpl w:val="451EEC42"/>
    <w:lvl w:ilvl="0" w:tplc="10025F56">
      <w:start w:val="2"/>
      <w:numFmt w:val="bullet"/>
      <w:lvlText w:val="-"/>
      <w:lvlJc w:val="left"/>
      <w:pPr>
        <w:ind w:left="720" w:hanging="360"/>
      </w:pPr>
      <w:rPr>
        <w:rFonts w:ascii="Times-Roman" w:eastAsia="Times New Roman" w:hAnsi="Times-Roman" w:cs="Times-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A312FC"/>
    <w:multiLevelType w:val="hybridMultilevel"/>
    <w:tmpl w:val="FC1A1D3A"/>
    <w:lvl w:ilvl="0" w:tplc="3DF2DA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575285"/>
    <w:multiLevelType w:val="hybridMultilevel"/>
    <w:tmpl w:val="601C8BB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7B1DFB"/>
    <w:multiLevelType w:val="hybridMultilevel"/>
    <w:tmpl w:val="601C8BB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9E6E4F"/>
    <w:multiLevelType w:val="hybridMultilevel"/>
    <w:tmpl w:val="601C8BB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276D0E"/>
    <w:multiLevelType w:val="hybridMultilevel"/>
    <w:tmpl w:val="601C8BB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790301"/>
    <w:multiLevelType w:val="hybridMultilevel"/>
    <w:tmpl w:val="C4C42666"/>
    <w:lvl w:ilvl="0" w:tplc="69E275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7C76E8"/>
    <w:multiLevelType w:val="hybridMultilevel"/>
    <w:tmpl w:val="601C8BB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463AD5"/>
    <w:multiLevelType w:val="hybridMultilevel"/>
    <w:tmpl w:val="DAD0EE7C"/>
    <w:lvl w:ilvl="0" w:tplc="0410000F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 w15:restartNumberingAfterBreak="0">
    <w:nsid w:val="307B2AD2"/>
    <w:multiLevelType w:val="hybridMultilevel"/>
    <w:tmpl w:val="DD6403D2"/>
    <w:lvl w:ilvl="0" w:tplc="C8342EA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FC68F2"/>
    <w:multiLevelType w:val="hybridMultilevel"/>
    <w:tmpl w:val="344EDB8C"/>
    <w:lvl w:ilvl="0" w:tplc="0410000F">
      <w:start w:val="1"/>
      <w:numFmt w:val="decimal"/>
      <w:lvlText w:val="%1."/>
      <w:lvlJc w:val="left"/>
      <w:pPr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3" w15:restartNumberingAfterBreak="0">
    <w:nsid w:val="35C57F99"/>
    <w:multiLevelType w:val="hybridMultilevel"/>
    <w:tmpl w:val="601C8BB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B75254"/>
    <w:multiLevelType w:val="hybridMultilevel"/>
    <w:tmpl w:val="250C8F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0C6556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A84085C"/>
    <w:multiLevelType w:val="hybridMultilevel"/>
    <w:tmpl w:val="E5E4145A"/>
    <w:lvl w:ilvl="0" w:tplc="04100005">
      <w:start w:val="1"/>
      <w:numFmt w:val="bullet"/>
      <w:lvlText w:val=""/>
      <w:lvlJc w:val="left"/>
      <w:pPr>
        <w:ind w:left="72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6" w15:restartNumberingAfterBreak="0">
    <w:nsid w:val="3B863B26"/>
    <w:multiLevelType w:val="hybridMultilevel"/>
    <w:tmpl w:val="E1ECB98A"/>
    <w:lvl w:ilvl="0" w:tplc="89E46960">
      <w:start w:val="1"/>
      <w:numFmt w:val="decimalZero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E0B7AEF"/>
    <w:multiLevelType w:val="hybridMultilevel"/>
    <w:tmpl w:val="601C8BB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3D7C49"/>
    <w:multiLevelType w:val="hybridMultilevel"/>
    <w:tmpl w:val="601C8BB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D054E7"/>
    <w:multiLevelType w:val="hybridMultilevel"/>
    <w:tmpl w:val="85801F66"/>
    <w:lvl w:ilvl="0" w:tplc="E54C2B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56E61BC"/>
    <w:multiLevelType w:val="hybridMultilevel"/>
    <w:tmpl w:val="9F6EF0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1" w15:restartNumberingAfterBreak="0">
    <w:nsid w:val="4BAE1B3D"/>
    <w:multiLevelType w:val="hybridMultilevel"/>
    <w:tmpl w:val="777E8A70"/>
    <w:lvl w:ilvl="0" w:tplc="69E275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E171977"/>
    <w:multiLevelType w:val="hybridMultilevel"/>
    <w:tmpl w:val="3F343AA4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0ED5203"/>
    <w:multiLevelType w:val="hybridMultilevel"/>
    <w:tmpl w:val="E998073A"/>
    <w:lvl w:ilvl="0" w:tplc="3DF2DA80">
      <w:start w:val="1"/>
      <w:numFmt w:val="bullet"/>
      <w:lvlText w:val=""/>
      <w:lvlJc w:val="left"/>
      <w:pPr>
        <w:ind w:left="9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44" w15:restartNumberingAfterBreak="0">
    <w:nsid w:val="522B7E6F"/>
    <w:multiLevelType w:val="hybridMultilevel"/>
    <w:tmpl w:val="78B428C6"/>
    <w:lvl w:ilvl="0" w:tplc="04100015">
      <w:start w:val="1"/>
      <w:numFmt w:val="upp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2567B4C"/>
    <w:multiLevelType w:val="hybridMultilevel"/>
    <w:tmpl w:val="AB1A7D76"/>
    <w:lvl w:ilvl="0" w:tplc="04100019">
      <w:start w:val="1"/>
      <w:numFmt w:val="lowerLetter"/>
      <w:lvlText w:val="%1."/>
      <w:lvlJc w:val="left"/>
      <w:pPr>
        <w:tabs>
          <w:tab w:val="num" w:pos="1515"/>
        </w:tabs>
        <w:ind w:left="1515" w:hanging="360"/>
      </w:pPr>
    </w:lvl>
    <w:lvl w:ilvl="1" w:tplc="DBE4684C">
      <w:start w:val="1"/>
      <w:numFmt w:val="decimal"/>
      <w:lvlText w:val="%2."/>
      <w:lvlJc w:val="left"/>
      <w:pPr>
        <w:tabs>
          <w:tab w:val="num" w:pos="2235"/>
        </w:tabs>
        <w:ind w:left="2235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46" w15:restartNumberingAfterBreak="0">
    <w:nsid w:val="54D7146D"/>
    <w:multiLevelType w:val="hybridMultilevel"/>
    <w:tmpl w:val="BC9C2FA6"/>
    <w:lvl w:ilvl="0" w:tplc="3DF2DA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5A158C8"/>
    <w:multiLevelType w:val="hybridMultilevel"/>
    <w:tmpl w:val="70B2F6D8"/>
    <w:lvl w:ilvl="0" w:tplc="69E275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6CA4416"/>
    <w:multiLevelType w:val="hybridMultilevel"/>
    <w:tmpl w:val="601C8BB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D1951EC"/>
    <w:multiLevelType w:val="hybridMultilevel"/>
    <w:tmpl w:val="FCB097DE"/>
    <w:lvl w:ilvl="0" w:tplc="10025F56">
      <w:start w:val="2"/>
      <w:numFmt w:val="bullet"/>
      <w:lvlText w:val="-"/>
      <w:lvlJc w:val="left"/>
      <w:pPr>
        <w:ind w:left="720" w:hanging="360"/>
      </w:pPr>
      <w:rPr>
        <w:rFonts w:ascii="Times-Roman" w:eastAsia="Times New Roman" w:hAnsi="Times-Roman" w:cs="Times-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5C75144"/>
    <w:multiLevelType w:val="hybridMultilevel"/>
    <w:tmpl w:val="D6ECD8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8C05213"/>
    <w:multiLevelType w:val="hybridMultilevel"/>
    <w:tmpl w:val="601C8BB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D453C7"/>
    <w:multiLevelType w:val="hybridMultilevel"/>
    <w:tmpl w:val="9C4EE8B0"/>
    <w:lvl w:ilvl="0" w:tplc="5E204C2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4100015">
      <w:start w:val="1"/>
      <w:numFmt w:val="upperLetter"/>
      <w:lvlText w:val="%2.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8A01B84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DB54A07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4F8F2B8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06D46C0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96A7724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C5CE9AA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D2D26C90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3" w15:restartNumberingAfterBreak="0">
    <w:nsid w:val="6A656D4B"/>
    <w:multiLevelType w:val="hybridMultilevel"/>
    <w:tmpl w:val="601C8BB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B5279A6"/>
    <w:multiLevelType w:val="hybridMultilevel"/>
    <w:tmpl w:val="E1ECB98A"/>
    <w:lvl w:ilvl="0" w:tplc="89E46960">
      <w:start w:val="1"/>
      <w:numFmt w:val="decimalZero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B8947E1"/>
    <w:multiLevelType w:val="hybridMultilevel"/>
    <w:tmpl w:val="601C8BB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155A04"/>
    <w:multiLevelType w:val="hybridMultilevel"/>
    <w:tmpl w:val="601C8BB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ECC58E0"/>
    <w:multiLevelType w:val="hybridMultilevel"/>
    <w:tmpl w:val="601C8BB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26561F1"/>
    <w:multiLevelType w:val="hybridMultilevel"/>
    <w:tmpl w:val="601C8BB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620748E"/>
    <w:multiLevelType w:val="hybridMultilevel"/>
    <w:tmpl w:val="58D2C43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8D12CEE"/>
    <w:multiLevelType w:val="multilevel"/>
    <w:tmpl w:val="A378B5B8"/>
    <w:styleLink w:val="WWNum37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1" w15:restartNumberingAfterBreak="0">
    <w:nsid w:val="7D06264F"/>
    <w:multiLevelType w:val="hybridMultilevel"/>
    <w:tmpl w:val="601C8BB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D1D20EB"/>
    <w:multiLevelType w:val="hybridMultilevel"/>
    <w:tmpl w:val="0FA0C00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1C66BFB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58217A"/>
    <w:multiLevelType w:val="hybridMultilevel"/>
    <w:tmpl w:val="601C8BB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41"/>
  </w:num>
  <w:num w:numId="4">
    <w:abstractNumId w:val="28"/>
  </w:num>
  <w:num w:numId="5">
    <w:abstractNumId w:val="47"/>
  </w:num>
  <w:num w:numId="6">
    <w:abstractNumId w:val="60"/>
  </w:num>
  <w:num w:numId="7">
    <w:abstractNumId w:val="58"/>
  </w:num>
  <w:num w:numId="8">
    <w:abstractNumId w:val="26"/>
  </w:num>
  <w:num w:numId="9">
    <w:abstractNumId w:val="57"/>
  </w:num>
  <w:num w:numId="10">
    <w:abstractNumId w:val="7"/>
  </w:num>
  <w:num w:numId="11">
    <w:abstractNumId w:val="33"/>
  </w:num>
  <w:num w:numId="12">
    <w:abstractNumId w:val="5"/>
  </w:num>
  <w:num w:numId="13">
    <w:abstractNumId w:val="4"/>
  </w:num>
  <w:num w:numId="14">
    <w:abstractNumId w:val="55"/>
  </w:num>
  <w:num w:numId="15">
    <w:abstractNumId w:val="34"/>
  </w:num>
  <w:num w:numId="16">
    <w:abstractNumId w:val="63"/>
  </w:num>
  <w:num w:numId="17">
    <w:abstractNumId w:val="9"/>
  </w:num>
  <w:num w:numId="18">
    <w:abstractNumId w:val="43"/>
  </w:num>
  <w:num w:numId="19">
    <w:abstractNumId w:val="0"/>
  </w:num>
  <w:num w:numId="20">
    <w:abstractNumId w:val="16"/>
  </w:num>
  <w:num w:numId="21">
    <w:abstractNumId w:val="35"/>
  </w:num>
  <w:num w:numId="22">
    <w:abstractNumId w:val="56"/>
  </w:num>
  <w:num w:numId="23">
    <w:abstractNumId w:val="51"/>
  </w:num>
  <w:num w:numId="24">
    <w:abstractNumId w:val="61"/>
  </w:num>
  <w:num w:numId="25">
    <w:abstractNumId w:val="25"/>
  </w:num>
  <w:num w:numId="26">
    <w:abstractNumId w:val="2"/>
  </w:num>
  <w:num w:numId="27">
    <w:abstractNumId w:val="19"/>
  </w:num>
  <w:num w:numId="28">
    <w:abstractNumId w:val="37"/>
  </w:num>
  <w:num w:numId="29">
    <w:abstractNumId w:val="46"/>
  </w:num>
  <w:num w:numId="30">
    <w:abstractNumId w:val="3"/>
  </w:num>
  <w:num w:numId="31">
    <w:abstractNumId w:val="38"/>
  </w:num>
  <w:num w:numId="32">
    <w:abstractNumId w:val="42"/>
  </w:num>
  <w:num w:numId="33">
    <w:abstractNumId w:val="23"/>
  </w:num>
  <w:num w:numId="34">
    <w:abstractNumId w:val="39"/>
  </w:num>
  <w:num w:numId="35">
    <w:abstractNumId w:val="6"/>
  </w:num>
  <w:num w:numId="36">
    <w:abstractNumId w:val="21"/>
  </w:num>
  <w:num w:numId="37">
    <w:abstractNumId w:val="12"/>
  </w:num>
  <w:num w:numId="38">
    <w:abstractNumId w:val="27"/>
  </w:num>
  <w:num w:numId="39">
    <w:abstractNumId w:val="40"/>
  </w:num>
  <w:num w:numId="40">
    <w:abstractNumId w:val="5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</w:num>
  <w:num w:numId="45">
    <w:abstractNumId w:val="48"/>
  </w:num>
  <w:num w:numId="46">
    <w:abstractNumId w:val="50"/>
  </w:num>
  <w:num w:numId="47">
    <w:abstractNumId w:val="20"/>
  </w:num>
  <w:num w:numId="48">
    <w:abstractNumId w:val="54"/>
  </w:num>
  <w:num w:numId="49">
    <w:abstractNumId w:val="22"/>
  </w:num>
  <w:num w:numId="50">
    <w:abstractNumId w:val="49"/>
  </w:num>
  <w:num w:numId="51">
    <w:abstractNumId w:val="1"/>
  </w:num>
  <w:num w:numId="52">
    <w:abstractNumId w:val="14"/>
  </w:num>
  <w:num w:numId="53">
    <w:abstractNumId w:val="10"/>
  </w:num>
  <w:num w:numId="54">
    <w:abstractNumId w:val="29"/>
  </w:num>
  <w:num w:numId="55">
    <w:abstractNumId w:val="31"/>
  </w:num>
  <w:num w:numId="56">
    <w:abstractNumId w:val="30"/>
  </w:num>
  <w:num w:numId="57">
    <w:abstractNumId w:val="24"/>
  </w:num>
  <w:num w:numId="58">
    <w:abstractNumId w:val="45"/>
  </w:num>
  <w:num w:numId="59">
    <w:abstractNumId w:val="32"/>
  </w:num>
  <w:num w:numId="60">
    <w:abstractNumId w:val="8"/>
  </w:num>
  <w:num w:numId="61">
    <w:abstractNumId w:val="18"/>
  </w:num>
  <w:num w:numId="62">
    <w:abstractNumId w:val="36"/>
  </w:num>
  <w:num w:numId="63">
    <w:abstractNumId w:val="53"/>
  </w:num>
  <w:num w:numId="64">
    <w:abstractNumId w:val="44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BE" w:vendorID="64" w:dllVersion="6" w:nlCheck="1" w:checkStyle="0"/>
  <w:activeWritingStyle w:appName="MSWord" w:lang="it-IT" w:vendorID="64" w:dllVersion="6" w:nlCheck="1" w:checkStyle="0"/>
  <w:activeWritingStyle w:appName="MSWord" w:lang="it-IT" w:vendorID="64" w:dllVersion="4096" w:nlCheck="1" w:checkStyle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842"/>
    <w:rsid w:val="0000348B"/>
    <w:rsid w:val="0001084D"/>
    <w:rsid w:val="000110A0"/>
    <w:rsid w:val="00016F92"/>
    <w:rsid w:val="00017F4F"/>
    <w:rsid w:val="00020218"/>
    <w:rsid w:val="00030A15"/>
    <w:rsid w:val="00031D83"/>
    <w:rsid w:val="00037BD8"/>
    <w:rsid w:val="00043E6B"/>
    <w:rsid w:val="00046C46"/>
    <w:rsid w:val="000543F1"/>
    <w:rsid w:val="000548A9"/>
    <w:rsid w:val="000764CA"/>
    <w:rsid w:val="00077903"/>
    <w:rsid w:val="00081262"/>
    <w:rsid w:val="00092745"/>
    <w:rsid w:val="00092F8E"/>
    <w:rsid w:val="00097964"/>
    <w:rsid w:val="000A18F6"/>
    <w:rsid w:val="000A26AC"/>
    <w:rsid w:val="000A4779"/>
    <w:rsid w:val="000A76BA"/>
    <w:rsid w:val="000A78B1"/>
    <w:rsid w:val="000B06FB"/>
    <w:rsid w:val="000B4876"/>
    <w:rsid w:val="000B4EEF"/>
    <w:rsid w:val="000C04CC"/>
    <w:rsid w:val="000C0943"/>
    <w:rsid w:val="000C2894"/>
    <w:rsid w:val="000E061C"/>
    <w:rsid w:val="000E25A2"/>
    <w:rsid w:val="000E2B16"/>
    <w:rsid w:val="000E68B5"/>
    <w:rsid w:val="000E7241"/>
    <w:rsid w:val="000F11FB"/>
    <w:rsid w:val="000F53B3"/>
    <w:rsid w:val="000F5635"/>
    <w:rsid w:val="000F7137"/>
    <w:rsid w:val="0010600F"/>
    <w:rsid w:val="0010610B"/>
    <w:rsid w:val="00110455"/>
    <w:rsid w:val="00110F9B"/>
    <w:rsid w:val="0011502F"/>
    <w:rsid w:val="0011714B"/>
    <w:rsid w:val="00123B99"/>
    <w:rsid w:val="00124CAB"/>
    <w:rsid w:val="00127B0A"/>
    <w:rsid w:val="001470ED"/>
    <w:rsid w:val="00147E2D"/>
    <w:rsid w:val="00150C57"/>
    <w:rsid w:val="00152CE1"/>
    <w:rsid w:val="00153BBB"/>
    <w:rsid w:val="00164DDD"/>
    <w:rsid w:val="00167FDF"/>
    <w:rsid w:val="00170069"/>
    <w:rsid w:val="0017734E"/>
    <w:rsid w:val="001850B4"/>
    <w:rsid w:val="001902DC"/>
    <w:rsid w:val="00197D6F"/>
    <w:rsid w:val="001B0CE9"/>
    <w:rsid w:val="001B5035"/>
    <w:rsid w:val="001C15F7"/>
    <w:rsid w:val="001C2B7C"/>
    <w:rsid w:val="001C3B3E"/>
    <w:rsid w:val="001D1191"/>
    <w:rsid w:val="001E2C8A"/>
    <w:rsid w:val="001E2CCC"/>
    <w:rsid w:val="001F7C5F"/>
    <w:rsid w:val="0020325D"/>
    <w:rsid w:val="00215CEC"/>
    <w:rsid w:val="00231FF3"/>
    <w:rsid w:val="00232C6D"/>
    <w:rsid w:val="002363E1"/>
    <w:rsid w:val="0024214D"/>
    <w:rsid w:val="002542EE"/>
    <w:rsid w:val="002573B2"/>
    <w:rsid w:val="00257820"/>
    <w:rsid w:val="002600D6"/>
    <w:rsid w:val="00261593"/>
    <w:rsid w:val="0026277F"/>
    <w:rsid w:val="00264DBC"/>
    <w:rsid w:val="002667B7"/>
    <w:rsid w:val="002736AB"/>
    <w:rsid w:val="00276BD0"/>
    <w:rsid w:val="00277D58"/>
    <w:rsid w:val="002919CD"/>
    <w:rsid w:val="002A32CD"/>
    <w:rsid w:val="002A74D2"/>
    <w:rsid w:val="002B1A31"/>
    <w:rsid w:val="002B2741"/>
    <w:rsid w:val="002B2A35"/>
    <w:rsid w:val="002B372C"/>
    <w:rsid w:val="002B3840"/>
    <w:rsid w:val="002C6EB0"/>
    <w:rsid w:val="002C745E"/>
    <w:rsid w:val="002D018B"/>
    <w:rsid w:val="002E0DA3"/>
    <w:rsid w:val="00300D4B"/>
    <w:rsid w:val="0030518C"/>
    <w:rsid w:val="00306A90"/>
    <w:rsid w:val="003073A1"/>
    <w:rsid w:val="00310A51"/>
    <w:rsid w:val="00320153"/>
    <w:rsid w:val="0032116D"/>
    <w:rsid w:val="00336036"/>
    <w:rsid w:val="00336A9C"/>
    <w:rsid w:val="00337994"/>
    <w:rsid w:val="003402DF"/>
    <w:rsid w:val="00340DE8"/>
    <w:rsid w:val="00341ED2"/>
    <w:rsid w:val="00361C05"/>
    <w:rsid w:val="00362947"/>
    <w:rsid w:val="0036470C"/>
    <w:rsid w:val="00372180"/>
    <w:rsid w:val="003878B5"/>
    <w:rsid w:val="00397C88"/>
    <w:rsid w:val="003A5CAB"/>
    <w:rsid w:val="003B1F76"/>
    <w:rsid w:val="003B2412"/>
    <w:rsid w:val="003C2262"/>
    <w:rsid w:val="003D1E35"/>
    <w:rsid w:val="003E7D55"/>
    <w:rsid w:val="003F0967"/>
    <w:rsid w:val="003F5BD4"/>
    <w:rsid w:val="004041C4"/>
    <w:rsid w:val="004073C9"/>
    <w:rsid w:val="0041769B"/>
    <w:rsid w:val="00430257"/>
    <w:rsid w:val="00433246"/>
    <w:rsid w:val="004371B3"/>
    <w:rsid w:val="00443670"/>
    <w:rsid w:val="0046217B"/>
    <w:rsid w:val="00463736"/>
    <w:rsid w:val="0046641E"/>
    <w:rsid w:val="00474D83"/>
    <w:rsid w:val="00474E3E"/>
    <w:rsid w:val="004859A6"/>
    <w:rsid w:val="00486928"/>
    <w:rsid w:val="00486DBF"/>
    <w:rsid w:val="004908E6"/>
    <w:rsid w:val="00492C95"/>
    <w:rsid w:val="00493171"/>
    <w:rsid w:val="004944DF"/>
    <w:rsid w:val="004A178A"/>
    <w:rsid w:val="004A44FD"/>
    <w:rsid w:val="004A46F1"/>
    <w:rsid w:val="004A529C"/>
    <w:rsid w:val="004B2BA3"/>
    <w:rsid w:val="004B7B32"/>
    <w:rsid w:val="004C560B"/>
    <w:rsid w:val="004C7C9B"/>
    <w:rsid w:val="004D1BDB"/>
    <w:rsid w:val="004E068A"/>
    <w:rsid w:val="004E348E"/>
    <w:rsid w:val="004E4D31"/>
    <w:rsid w:val="004E74F5"/>
    <w:rsid w:val="004F4514"/>
    <w:rsid w:val="00503625"/>
    <w:rsid w:val="00503893"/>
    <w:rsid w:val="00503B52"/>
    <w:rsid w:val="005126BA"/>
    <w:rsid w:val="00513F2D"/>
    <w:rsid w:val="00517BE3"/>
    <w:rsid w:val="005244D9"/>
    <w:rsid w:val="00525449"/>
    <w:rsid w:val="00530231"/>
    <w:rsid w:val="00532A4A"/>
    <w:rsid w:val="005437D7"/>
    <w:rsid w:val="00544DFE"/>
    <w:rsid w:val="005575B5"/>
    <w:rsid w:val="005615C1"/>
    <w:rsid w:val="00562A6D"/>
    <w:rsid w:val="0056456B"/>
    <w:rsid w:val="00564D72"/>
    <w:rsid w:val="005724C2"/>
    <w:rsid w:val="00572AF5"/>
    <w:rsid w:val="00586B21"/>
    <w:rsid w:val="00587999"/>
    <w:rsid w:val="0059302E"/>
    <w:rsid w:val="005A0E16"/>
    <w:rsid w:val="005A7EA0"/>
    <w:rsid w:val="005B0199"/>
    <w:rsid w:val="005B2A30"/>
    <w:rsid w:val="005B5342"/>
    <w:rsid w:val="005B62F2"/>
    <w:rsid w:val="005B6D8A"/>
    <w:rsid w:val="005D0246"/>
    <w:rsid w:val="005E64D1"/>
    <w:rsid w:val="005F7229"/>
    <w:rsid w:val="00603447"/>
    <w:rsid w:val="006054E3"/>
    <w:rsid w:val="00606301"/>
    <w:rsid w:val="0061184D"/>
    <w:rsid w:val="006128CE"/>
    <w:rsid w:val="00617C24"/>
    <w:rsid w:val="0062140C"/>
    <w:rsid w:val="00624A5D"/>
    <w:rsid w:val="00627BD3"/>
    <w:rsid w:val="00632E16"/>
    <w:rsid w:val="006335F0"/>
    <w:rsid w:val="00636A9D"/>
    <w:rsid w:val="00640A9C"/>
    <w:rsid w:val="0064537C"/>
    <w:rsid w:val="0065385A"/>
    <w:rsid w:val="00654027"/>
    <w:rsid w:val="00663160"/>
    <w:rsid w:val="00664AF9"/>
    <w:rsid w:val="00666207"/>
    <w:rsid w:val="00667B2D"/>
    <w:rsid w:val="00670523"/>
    <w:rsid w:val="00670616"/>
    <w:rsid w:val="00672563"/>
    <w:rsid w:val="006729E0"/>
    <w:rsid w:val="00677636"/>
    <w:rsid w:val="0067792F"/>
    <w:rsid w:val="006A6169"/>
    <w:rsid w:val="006B0CA7"/>
    <w:rsid w:val="006B1657"/>
    <w:rsid w:val="006B7DFA"/>
    <w:rsid w:val="006C5CC9"/>
    <w:rsid w:val="006C5DED"/>
    <w:rsid w:val="006C651F"/>
    <w:rsid w:val="006D01BA"/>
    <w:rsid w:val="006D03D0"/>
    <w:rsid w:val="006D5A1B"/>
    <w:rsid w:val="006E318C"/>
    <w:rsid w:val="006F5AB0"/>
    <w:rsid w:val="0070064D"/>
    <w:rsid w:val="00702615"/>
    <w:rsid w:val="00711F54"/>
    <w:rsid w:val="00714A77"/>
    <w:rsid w:val="007235E5"/>
    <w:rsid w:val="00724567"/>
    <w:rsid w:val="007335EA"/>
    <w:rsid w:val="007350A2"/>
    <w:rsid w:val="00735395"/>
    <w:rsid w:val="00735C53"/>
    <w:rsid w:val="007430F3"/>
    <w:rsid w:val="007440EB"/>
    <w:rsid w:val="00744979"/>
    <w:rsid w:val="00745A0D"/>
    <w:rsid w:val="00746631"/>
    <w:rsid w:val="007524B7"/>
    <w:rsid w:val="00753562"/>
    <w:rsid w:val="00767B7B"/>
    <w:rsid w:val="007733F1"/>
    <w:rsid w:val="00774B2F"/>
    <w:rsid w:val="0078050F"/>
    <w:rsid w:val="00780A46"/>
    <w:rsid w:val="007875A1"/>
    <w:rsid w:val="007931A0"/>
    <w:rsid w:val="00794798"/>
    <w:rsid w:val="007A24CB"/>
    <w:rsid w:val="007A6098"/>
    <w:rsid w:val="007B0137"/>
    <w:rsid w:val="007B1750"/>
    <w:rsid w:val="007B7D3A"/>
    <w:rsid w:val="007C7A21"/>
    <w:rsid w:val="007D0865"/>
    <w:rsid w:val="007D1074"/>
    <w:rsid w:val="007D124F"/>
    <w:rsid w:val="007F00B8"/>
    <w:rsid w:val="007F7131"/>
    <w:rsid w:val="00806F22"/>
    <w:rsid w:val="00810D9C"/>
    <w:rsid w:val="00813FF7"/>
    <w:rsid w:val="00814AA7"/>
    <w:rsid w:val="008206CE"/>
    <w:rsid w:val="008221F7"/>
    <w:rsid w:val="0082514D"/>
    <w:rsid w:val="008268EC"/>
    <w:rsid w:val="00830E46"/>
    <w:rsid w:val="0083122B"/>
    <w:rsid w:val="00831678"/>
    <w:rsid w:val="0083538B"/>
    <w:rsid w:val="008362D6"/>
    <w:rsid w:val="0084099E"/>
    <w:rsid w:val="008440F8"/>
    <w:rsid w:val="00845D07"/>
    <w:rsid w:val="00861ED8"/>
    <w:rsid w:val="00861FB4"/>
    <w:rsid w:val="00872824"/>
    <w:rsid w:val="00877ADD"/>
    <w:rsid w:val="00877D9F"/>
    <w:rsid w:val="00880842"/>
    <w:rsid w:val="00883305"/>
    <w:rsid w:val="00885F16"/>
    <w:rsid w:val="00890A76"/>
    <w:rsid w:val="00897992"/>
    <w:rsid w:val="008A016A"/>
    <w:rsid w:val="008B1559"/>
    <w:rsid w:val="008B46BA"/>
    <w:rsid w:val="008B7FA6"/>
    <w:rsid w:val="008C1EAA"/>
    <w:rsid w:val="008C306E"/>
    <w:rsid w:val="008D1749"/>
    <w:rsid w:val="008D58C2"/>
    <w:rsid w:val="008E58DD"/>
    <w:rsid w:val="008E78AF"/>
    <w:rsid w:val="008F5C0D"/>
    <w:rsid w:val="008F6004"/>
    <w:rsid w:val="008F75ED"/>
    <w:rsid w:val="008F7DAE"/>
    <w:rsid w:val="0090281F"/>
    <w:rsid w:val="009044E1"/>
    <w:rsid w:val="00904688"/>
    <w:rsid w:val="00911EA8"/>
    <w:rsid w:val="009141F3"/>
    <w:rsid w:val="009149D8"/>
    <w:rsid w:val="009246D4"/>
    <w:rsid w:val="00926BBC"/>
    <w:rsid w:val="00931284"/>
    <w:rsid w:val="009412E9"/>
    <w:rsid w:val="00941EA9"/>
    <w:rsid w:val="009453A7"/>
    <w:rsid w:val="00945A22"/>
    <w:rsid w:val="00946B72"/>
    <w:rsid w:val="00947A4E"/>
    <w:rsid w:val="00953DE8"/>
    <w:rsid w:val="00956336"/>
    <w:rsid w:val="00957D71"/>
    <w:rsid w:val="00960943"/>
    <w:rsid w:val="0097298C"/>
    <w:rsid w:val="00972DF5"/>
    <w:rsid w:val="009736FF"/>
    <w:rsid w:val="009737DB"/>
    <w:rsid w:val="00980776"/>
    <w:rsid w:val="00987E57"/>
    <w:rsid w:val="00994D9D"/>
    <w:rsid w:val="009976F9"/>
    <w:rsid w:val="009A619A"/>
    <w:rsid w:val="009B668E"/>
    <w:rsid w:val="009C0DD2"/>
    <w:rsid w:val="009C5660"/>
    <w:rsid w:val="009D19B0"/>
    <w:rsid w:val="009D2950"/>
    <w:rsid w:val="009D38A6"/>
    <w:rsid w:val="009D71EB"/>
    <w:rsid w:val="009E3321"/>
    <w:rsid w:val="009E6330"/>
    <w:rsid w:val="009F0434"/>
    <w:rsid w:val="009F2BD0"/>
    <w:rsid w:val="009F4582"/>
    <w:rsid w:val="009F45C4"/>
    <w:rsid w:val="009F69EE"/>
    <w:rsid w:val="009F7DE7"/>
    <w:rsid w:val="00A00145"/>
    <w:rsid w:val="00A03148"/>
    <w:rsid w:val="00A07BAC"/>
    <w:rsid w:val="00A10D5B"/>
    <w:rsid w:val="00A2031C"/>
    <w:rsid w:val="00A24A55"/>
    <w:rsid w:val="00A26C21"/>
    <w:rsid w:val="00A30A42"/>
    <w:rsid w:val="00A35990"/>
    <w:rsid w:val="00A425B0"/>
    <w:rsid w:val="00A479F1"/>
    <w:rsid w:val="00A47B1C"/>
    <w:rsid w:val="00A70EC9"/>
    <w:rsid w:val="00A7264D"/>
    <w:rsid w:val="00A8332B"/>
    <w:rsid w:val="00A8421D"/>
    <w:rsid w:val="00A90EED"/>
    <w:rsid w:val="00A94A50"/>
    <w:rsid w:val="00AA3602"/>
    <w:rsid w:val="00AA490C"/>
    <w:rsid w:val="00AB25C4"/>
    <w:rsid w:val="00AB2621"/>
    <w:rsid w:val="00AB3365"/>
    <w:rsid w:val="00AB3FE9"/>
    <w:rsid w:val="00AC3B02"/>
    <w:rsid w:val="00AD24D5"/>
    <w:rsid w:val="00AE3059"/>
    <w:rsid w:val="00AF748A"/>
    <w:rsid w:val="00AF7EC2"/>
    <w:rsid w:val="00B00296"/>
    <w:rsid w:val="00B01D1E"/>
    <w:rsid w:val="00B0375F"/>
    <w:rsid w:val="00B155FE"/>
    <w:rsid w:val="00B21850"/>
    <w:rsid w:val="00B218C8"/>
    <w:rsid w:val="00B21AAA"/>
    <w:rsid w:val="00B221E6"/>
    <w:rsid w:val="00B242AC"/>
    <w:rsid w:val="00B26914"/>
    <w:rsid w:val="00B30E07"/>
    <w:rsid w:val="00B414E4"/>
    <w:rsid w:val="00B4330E"/>
    <w:rsid w:val="00B444C1"/>
    <w:rsid w:val="00B50D01"/>
    <w:rsid w:val="00B514B2"/>
    <w:rsid w:val="00B622D0"/>
    <w:rsid w:val="00B71E51"/>
    <w:rsid w:val="00B751B6"/>
    <w:rsid w:val="00B8441E"/>
    <w:rsid w:val="00B92992"/>
    <w:rsid w:val="00B92EBA"/>
    <w:rsid w:val="00B95BAD"/>
    <w:rsid w:val="00B975DA"/>
    <w:rsid w:val="00BA1D19"/>
    <w:rsid w:val="00BA605E"/>
    <w:rsid w:val="00BB3208"/>
    <w:rsid w:val="00BB560B"/>
    <w:rsid w:val="00BD0B4F"/>
    <w:rsid w:val="00BD5A70"/>
    <w:rsid w:val="00BD64F9"/>
    <w:rsid w:val="00BD7434"/>
    <w:rsid w:val="00BE2D9E"/>
    <w:rsid w:val="00BE6240"/>
    <w:rsid w:val="00BE7C6F"/>
    <w:rsid w:val="00BF3BB2"/>
    <w:rsid w:val="00BF530F"/>
    <w:rsid w:val="00BF5D87"/>
    <w:rsid w:val="00BF767A"/>
    <w:rsid w:val="00C03F11"/>
    <w:rsid w:val="00C062C5"/>
    <w:rsid w:val="00C072FC"/>
    <w:rsid w:val="00C153AC"/>
    <w:rsid w:val="00C20812"/>
    <w:rsid w:val="00C227D0"/>
    <w:rsid w:val="00C23C55"/>
    <w:rsid w:val="00C262C9"/>
    <w:rsid w:val="00C33F03"/>
    <w:rsid w:val="00C357CC"/>
    <w:rsid w:val="00C360B6"/>
    <w:rsid w:val="00C37F60"/>
    <w:rsid w:val="00C40916"/>
    <w:rsid w:val="00C40CF9"/>
    <w:rsid w:val="00C429CA"/>
    <w:rsid w:val="00C45FE6"/>
    <w:rsid w:val="00C474AF"/>
    <w:rsid w:val="00C60D21"/>
    <w:rsid w:val="00C621A8"/>
    <w:rsid w:val="00C67295"/>
    <w:rsid w:val="00C67AC4"/>
    <w:rsid w:val="00C70798"/>
    <w:rsid w:val="00C73030"/>
    <w:rsid w:val="00C77C0F"/>
    <w:rsid w:val="00C814F9"/>
    <w:rsid w:val="00C8225C"/>
    <w:rsid w:val="00C825A8"/>
    <w:rsid w:val="00C82AD9"/>
    <w:rsid w:val="00C82C4E"/>
    <w:rsid w:val="00C82DEE"/>
    <w:rsid w:val="00C92115"/>
    <w:rsid w:val="00C935C1"/>
    <w:rsid w:val="00C9479E"/>
    <w:rsid w:val="00C9783D"/>
    <w:rsid w:val="00CA3FFC"/>
    <w:rsid w:val="00CA69F1"/>
    <w:rsid w:val="00CA6FC2"/>
    <w:rsid w:val="00CB106A"/>
    <w:rsid w:val="00CB5962"/>
    <w:rsid w:val="00CB671D"/>
    <w:rsid w:val="00CC298B"/>
    <w:rsid w:val="00CC4E02"/>
    <w:rsid w:val="00CC7282"/>
    <w:rsid w:val="00CD7489"/>
    <w:rsid w:val="00CE1BC1"/>
    <w:rsid w:val="00CE3B95"/>
    <w:rsid w:val="00CE6F44"/>
    <w:rsid w:val="00D04D23"/>
    <w:rsid w:val="00D06F31"/>
    <w:rsid w:val="00D1450D"/>
    <w:rsid w:val="00D2099A"/>
    <w:rsid w:val="00D31186"/>
    <w:rsid w:val="00D3187E"/>
    <w:rsid w:val="00D32AE4"/>
    <w:rsid w:val="00D36D13"/>
    <w:rsid w:val="00D4187A"/>
    <w:rsid w:val="00D45E88"/>
    <w:rsid w:val="00D52B2A"/>
    <w:rsid w:val="00D604C2"/>
    <w:rsid w:val="00D632C1"/>
    <w:rsid w:val="00D66EF0"/>
    <w:rsid w:val="00D67268"/>
    <w:rsid w:val="00D70776"/>
    <w:rsid w:val="00D76FA1"/>
    <w:rsid w:val="00D83C46"/>
    <w:rsid w:val="00D86860"/>
    <w:rsid w:val="00D87B93"/>
    <w:rsid w:val="00D9462D"/>
    <w:rsid w:val="00D94F32"/>
    <w:rsid w:val="00D95395"/>
    <w:rsid w:val="00D95B01"/>
    <w:rsid w:val="00DA0FD9"/>
    <w:rsid w:val="00DA2356"/>
    <w:rsid w:val="00DA42E8"/>
    <w:rsid w:val="00DA6BD8"/>
    <w:rsid w:val="00DA7473"/>
    <w:rsid w:val="00DB04B1"/>
    <w:rsid w:val="00DB050E"/>
    <w:rsid w:val="00DC2B1B"/>
    <w:rsid w:val="00DC389B"/>
    <w:rsid w:val="00DC6819"/>
    <w:rsid w:val="00DC78CE"/>
    <w:rsid w:val="00DE077B"/>
    <w:rsid w:val="00DE25A1"/>
    <w:rsid w:val="00DE43F9"/>
    <w:rsid w:val="00DE458A"/>
    <w:rsid w:val="00DE5714"/>
    <w:rsid w:val="00DE68CD"/>
    <w:rsid w:val="00DE6FBA"/>
    <w:rsid w:val="00E0015E"/>
    <w:rsid w:val="00E00A5A"/>
    <w:rsid w:val="00E02E23"/>
    <w:rsid w:val="00E03EE8"/>
    <w:rsid w:val="00E1070D"/>
    <w:rsid w:val="00E12BC2"/>
    <w:rsid w:val="00E200CF"/>
    <w:rsid w:val="00E3021E"/>
    <w:rsid w:val="00E34777"/>
    <w:rsid w:val="00E525E3"/>
    <w:rsid w:val="00E55091"/>
    <w:rsid w:val="00E67A99"/>
    <w:rsid w:val="00E71355"/>
    <w:rsid w:val="00E71DEC"/>
    <w:rsid w:val="00E8282D"/>
    <w:rsid w:val="00E82C93"/>
    <w:rsid w:val="00E864B7"/>
    <w:rsid w:val="00E866C5"/>
    <w:rsid w:val="00E87712"/>
    <w:rsid w:val="00E92AC1"/>
    <w:rsid w:val="00E9329E"/>
    <w:rsid w:val="00E97F74"/>
    <w:rsid w:val="00EA1E4E"/>
    <w:rsid w:val="00EA63E7"/>
    <w:rsid w:val="00EB1629"/>
    <w:rsid w:val="00EB42C7"/>
    <w:rsid w:val="00EB7F0E"/>
    <w:rsid w:val="00EC0DDB"/>
    <w:rsid w:val="00EC1F7C"/>
    <w:rsid w:val="00EC4757"/>
    <w:rsid w:val="00ED17A9"/>
    <w:rsid w:val="00ED212D"/>
    <w:rsid w:val="00ED349D"/>
    <w:rsid w:val="00EE038D"/>
    <w:rsid w:val="00EE5454"/>
    <w:rsid w:val="00EE55CE"/>
    <w:rsid w:val="00EF1DD1"/>
    <w:rsid w:val="00EF5030"/>
    <w:rsid w:val="00EF71CE"/>
    <w:rsid w:val="00F01CBF"/>
    <w:rsid w:val="00F124B2"/>
    <w:rsid w:val="00F1270E"/>
    <w:rsid w:val="00F22F46"/>
    <w:rsid w:val="00F2552C"/>
    <w:rsid w:val="00F30D4B"/>
    <w:rsid w:val="00F30FC9"/>
    <w:rsid w:val="00F311E9"/>
    <w:rsid w:val="00F327C0"/>
    <w:rsid w:val="00F35DF8"/>
    <w:rsid w:val="00F406E5"/>
    <w:rsid w:val="00F428C7"/>
    <w:rsid w:val="00F42F18"/>
    <w:rsid w:val="00F43BBE"/>
    <w:rsid w:val="00F548FF"/>
    <w:rsid w:val="00F6353C"/>
    <w:rsid w:val="00F74E27"/>
    <w:rsid w:val="00F836B9"/>
    <w:rsid w:val="00F909B3"/>
    <w:rsid w:val="00F91529"/>
    <w:rsid w:val="00F94E12"/>
    <w:rsid w:val="00FA1477"/>
    <w:rsid w:val="00FB2159"/>
    <w:rsid w:val="00FB57F0"/>
    <w:rsid w:val="00FC09CC"/>
    <w:rsid w:val="00FC09E8"/>
    <w:rsid w:val="00FC3138"/>
    <w:rsid w:val="00FC7470"/>
    <w:rsid w:val="00FD1C87"/>
    <w:rsid w:val="00FD39AD"/>
    <w:rsid w:val="00FE45AD"/>
    <w:rsid w:val="00FE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27AA7"/>
  <w15:chartTrackingRefBased/>
  <w15:docId w15:val="{2A4499D1-7D1C-4A6F-8BF5-3BEC4A131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353C"/>
    <w:pPr>
      <w:spacing w:before="240" w:after="240" w:line="276" w:lineRule="auto"/>
    </w:pPr>
    <w:rPr>
      <w:rFonts w:eastAsia="Times New Roman" w:cs="Times New Roman"/>
      <w:color w:val="000000"/>
      <w:sz w:val="18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218C8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218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nhideWhenUsed/>
    <w:qFormat/>
    <w:rsid w:val="00603447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0842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880842"/>
    <w:rPr>
      <w:rFonts w:eastAsia="Times New Roman" w:cs="Times New Roman"/>
      <w:color w:val="000000"/>
      <w:sz w:val="18"/>
      <w:szCs w:val="24"/>
    </w:rPr>
  </w:style>
  <w:style w:type="character" w:customStyle="1" w:styleId="Titolo3Carattere">
    <w:name w:val="Titolo 3 Carattere"/>
    <w:basedOn w:val="Carpredefinitoparagrafo"/>
    <w:link w:val="Titolo3"/>
    <w:qFormat/>
    <w:rsid w:val="006034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Grigliatabella">
    <w:name w:val="Table Grid"/>
    <w:basedOn w:val="Tabellanormale"/>
    <w:uiPriority w:val="39"/>
    <w:rsid w:val="00340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40DE8"/>
    <w:pPr>
      <w:ind w:left="720"/>
      <w:contextualSpacing/>
    </w:pPr>
  </w:style>
  <w:style w:type="paragraph" w:customStyle="1" w:styleId="Default">
    <w:name w:val="Default"/>
    <w:qFormat/>
    <w:rsid w:val="00DC38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l-align-justify">
    <w:name w:val="ql-align-justify"/>
    <w:basedOn w:val="Normale"/>
    <w:link w:val="ql-align-justifyCarattere"/>
    <w:qFormat/>
    <w:rsid w:val="004073C9"/>
  </w:style>
  <w:style w:type="character" w:customStyle="1" w:styleId="ql-align-justifyCarattere">
    <w:name w:val="ql-align-justify Carattere"/>
    <w:basedOn w:val="Carpredefinitoparagrafo"/>
    <w:link w:val="ql-align-justify"/>
    <w:rsid w:val="004073C9"/>
    <w:rPr>
      <w:rFonts w:eastAsia="Times New Roman" w:cs="Times New Roman"/>
      <w:color w:val="000000"/>
      <w:sz w:val="18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218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218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idipagina">
    <w:name w:val="footer"/>
    <w:basedOn w:val="Normale"/>
    <w:link w:val="PidipaginaCarattere"/>
    <w:uiPriority w:val="99"/>
    <w:unhideWhenUsed/>
    <w:rsid w:val="00947A4E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7A4E"/>
    <w:rPr>
      <w:rFonts w:eastAsia="Times New Roman" w:cs="Times New Roman"/>
      <w:color w:val="000000"/>
      <w:sz w:val="18"/>
      <w:szCs w:val="24"/>
    </w:rPr>
  </w:style>
  <w:style w:type="paragraph" w:styleId="Testofumetto">
    <w:name w:val="Balloon Text"/>
    <w:basedOn w:val="Normale"/>
    <w:link w:val="TestofumettoCarattere"/>
    <w:uiPriority w:val="99"/>
    <w:unhideWhenUsed/>
    <w:qFormat/>
    <w:rsid w:val="00C429CA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qFormat/>
    <w:rsid w:val="00C429CA"/>
    <w:rPr>
      <w:rFonts w:ascii="Segoe UI" w:eastAsia="Times New Roman" w:hAnsi="Segoe UI" w:cs="Segoe UI"/>
      <w:color w:val="000000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D1450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1450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1450D"/>
    <w:rPr>
      <w:rFonts w:eastAsia="Times New Roman" w:cs="Times New Roman"/>
      <w:color w:val="000000"/>
      <w:sz w:val="20"/>
      <w:szCs w:val="20"/>
    </w:rPr>
  </w:style>
  <w:style w:type="numbering" w:customStyle="1" w:styleId="WWNum371">
    <w:name w:val="WWNum371"/>
    <w:basedOn w:val="Nessunelenco"/>
    <w:rsid w:val="00AE3059"/>
    <w:pPr>
      <w:numPr>
        <w:numId w:val="6"/>
      </w:numPr>
    </w:pPr>
  </w:style>
  <w:style w:type="paragraph" w:styleId="Titolosommario">
    <w:name w:val="TOC Heading"/>
    <w:basedOn w:val="Titolo1"/>
    <w:next w:val="Normale"/>
    <w:uiPriority w:val="39"/>
    <w:unhideWhenUsed/>
    <w:qFormat/>
    <w:rsid w:val="00127B0A"/>
    <w:pPr>
      <w:spacing w:line="259" w:lineRule="auto"/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127B0A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127B0A"/>
    <w:pPr>
      <w:spacing w:after="100"/>
      <w:ind w:left="180"/>
    </w:pPr>
  </w:style>
  <w:style w:type="character" w:styleId="Collegamentoipertestuale">
    <w:name w:val="Hyperlink"/>
    <w:basedOn w:val="Carpredefinitoparagrafo"/>
    <w:uiPriority w:val="99"/>
    <w:unhideWhenUsed/>
    <w:rsid w:val="00127B0A"/>
    <w:rPr>
      <w:color w:val="0563C1" w:themeColor="hyperlink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751B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751B6"/>
    <w:rPr>
      <w:rFonts w:eastAsia="Times New Roman" w:cs="Times New Roman"/>
      <w:b/>
      <w:bCs/>
      <w:color w:val="000000"/>
      <w:sz w:val="20"/>
      <w:szCs w:val="20"/>
    </w:rPr>
  </w:style>
  <w:style w:type="paragraph" w:styleId="Revisione">
    <w:name w:val="Revision"/>
    <w:hidden/>
    <w:uiPriority w:val="99"/>
    <w:semiHidden/>
    <w:rsid w:val="008221F7"/>
    <w:pPr>
      <w:spacing w:after="0" w:line="240" w:lineRule="auto"/>
    </w:pPr>
    <w:rPr>
      <w:rFonts w:eastAsia="Times New Roman" w:cs="Times New Roman"/>
      <w:color w:val="000000"/>
      <w:sz w:val="18"/>
      <w:szCs w:val="24"/>
    </w:rPr>
  </w:style>
  <w:style w:type="character" w:customStyle="1" w:styleId="Nessuno">
    <w:name w:val="Nessuno"/>
    <w:rsid w:val="00E55091"/>
  </w:style>
  <w:style w:type="table" w:customStyle="1" w:styleId="TableGrid">
    <w:name w:val="TableGrid"/>
    <w:rsid w:val="004E348E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8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17B57-44D8-44D9-9CD6-985483B61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Raggi</dc:creator>
  <cp:keywords/>
  <dc:description/>
  <cp:lastModifiedBy>Anna Rita Carboni</cp:lastModifiedBy>
  <cp:revision>2</cp:revision>
  <cp:lastPrinted>2023-07-07T10:13:00Z</cp:lastPrinted>
  <dcterms:created xsi:type="dcterms:W3CDTF">2023-07-24T11:10:00Z</dcterms:created>
  <dcterms:modified xsi:type="dcterms:W3CDTF">2023-07-24T11:10:00Z</dcterms:modified>
</cp:coreProperties>
</file>