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004" w:rsidRDefault="00E46004">
      <w:pPr>
        <w:widowControl w:val="0"/>
        <w:ind w:right="191"/>
        <w:rPr>
          <w:b/>
          <w:bCs/>
        </w:rPr>
      </w:pPr>
    </w:p>
    <w:p w:rsidR="00E46004" w:rsidRDefault="00E46004">
      <w:pPr>
        <w:suppressAutoHyphens w:val="0"/>
        <w:spacing w:before="120" w:after="120" w:line="276" w:lineRule="auto"/>
        <w:jc w:val="both"/>
        <w:rPr>
          <w:rFonts w:ascii="Cambria" w:hAnsi="Cambria"/>
          <w:b/>
          <w:bCs/>
          <w:color w:val="4F81BD"/>
          <w:sz w:val="2"/>
          <w:szCs w:val="2"/>
          <w:u w:val="single"/>
          <w:lang w:eastAsia="en-US"/>
        </w:rPr>
      </w:pPr>
    </w:p>
    <w:p w:rsidR="00E46004" w:rsidRDefault="002E1303">
      <w:pPr>
        <w:keepNext/>
        <w:keepLines/>
        <w:suppressAutoHyphens w:val="0"/>
        <w:spacing w:before="120" w:line="276" w:lineRule="auto"/>
        <w:ind w:left="7080"/>
        <w:outlineLvl w:val="1"/>
        <w:rPr>
          <w:rFonts w:ascii="Cambria" w:hAnsi="Cambria"/>
          <w:b/>
          <w:bCs/>
          <w:color w:val="4F81BD"/>
          <w:sz w:val="26"/>
          <w:szCs w:val="26"/>
          <w:u w:val="single"/>
          <w:lang w:eastAsia="en-US"/>
        </w:rPr>
      </w:pPr>
      <w:bookmarkStart w:id="0" w:name="_Toc115181838"/>
      <w:r>
        <w:rPr>
          <w:rFonts w:ascii="Cambria" w:hAnsi="Cambria"/>
          <w:b/>
          <w:bCs/>
          <w:color w:val="4F81BD"/>
          <w:sz w:val="26"/>
          <w:szCs w:val="26"/>
          <w:u w:val="single"/>
          <w:lang w:eastAsia="en-US"/>
        </w:rPr>
        <w:t xml:space="preserve">ALLEGATO </w:t>
      </w:r>
      <w:bookmarkEnd w:id="0"/>
      <w:r>
        <w:rPr>
          <w:rFonts w:ascii="Cambria" w:hAnsi="Cambria"/>
          <w:b/>
          <w:bCs/>
          <w:color w:val="4F81BD"/>
          <w:sz w:val="26"/>
          <w:szCs w:val="26"/>
          <w:u w:val="single"/>
          <w:lang w:eastAsia="en-US"/>
        </w:rPr>
        <w:t>5</w:t>
      </w:r>
    </w:p>
    <w:p w:rsidR="00E46004" w:rsidRDefault="00F90BDC">
      <w:pPr>
        <w:suppressAutoHyphens w:val="0"/>
        <w:spacing w:before="240" w:after="120"/>
        <w:jc w:val="center"/>
        <w:rPr>
          <w:rFonts w:ascii="Calibri" w:hAnsi="Calibri"/>
          <w:b/>
          <w:sz w:val="36"/>
          <w:szCs w:val="22"/>
          <w:lang w:eastAsia="en-US"/>
        </w:rPr>
      </w:pPr>
      <w:bookmarkStart w:id="1" w:name="_GoBack"/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2627630</wp:posOffset>
            </wp:positionH>
            <wp:positionV relativeFrom="paragraph">
              <wp:posOffset>245110</wp:posOffset>
            </wp:positionV>
            <wp:extent cx="695855" cy="1099185"/>
            <wp:effectExtent l="0" t="0" r="9525" b="571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REGIONE ABRUZZ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855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2E1303">
        <w:rPr>
          <w:rFonts w:ascii="Calibri" w:hAnsi="Calibri"/>
          <w:b/>
          <w:noProof/>
          <w:sz w:val="36"/>
          <w:szCs w:val="22"/>
        </w:rPr>
        <w:drawing>
          <wp:inline distT="0" distB="0" distL="0" distR="0">
            <wp:extent cx="5654040" cy="12211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5178" cy="12276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6004" w:rsidRDefault="00E46004">
      <w:pPr>
        <w:suppressAutoHyphens w:val="0"/>
        <w:spacing w:before="240" w:after="120"/>
        <w:jc w:val="center"/>
        <w:rPr>
          <w:rFonts w:ascii="Calibri" w:hAnsi="Calibri"/>
          <w:b/>
          <w:sz w:val="36"/>
          <w:szCs w:val="22"/>
          <w:lang w:eastAsia="en-US"/>
        </w:rPr>
      </w:pPr>
    </w:p>
    <w:p w:rsidR="00E46004" w:rsidRDefault="00E46004">
      <w:pPr>
        <w:suppressAutoHyphens w:val="0"/>
        <w:spacing w:before="240" w:after="120"/>
        <w:jc w:val="center"/>
        <w:rPr>
          <w:rFonts w:ascii="Calibri" w:hAnsi="Calibri"/>
          <w:b/>
          <w:sz w:val="36"/>
          <w:szCs w:val="22"/>
          <w:lang w:eastAsia="en-US"/>
        </w:rPr>
      </w:pPr>
    </w:p>
    <w:p w:rsidR="00E46004" w:rsidRDefault="002E1303">
      <w:pPr>
        <w:suppressAutoHyphens w:val="0"/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Cs/>
          <w:color w:val="000000"/>
          <w:sz w:val="32"/>
          <w:szCs w:val="32"/>
        </w:rPr>
        <w:t>REGIONE ABRUZZO</w:t>
      </w: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REGIONE ABRUZZO</w:t>
      </w: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Dipartimento Agricoltura</w:t>
      </w: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Servizio Promozione delle Filiere e Biodiversità Agraria</w:t>
      </w: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Ufficio Promozione delle filiere in ambito sviluppo rurale e programmi OP</w:t>
      </w:r>
    </w:p>
    <w:p w:rsidR="00E46004" w:rsidRDefault="00E46004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PIANO STRATEGICO NAZIONALE</w:t>
      </w: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DELLA PAC </w:t>
      </w:r>
      <w:r>
        <w:rPr>
          <w:rFonts w:ascii="Arial" w:hAnsi="Arial" w:cs="Arial"/>
          <w:bCs/>
          <w:sz w:val="22"/>
          <w:szCs w:val="22"/>
        </w:rPr>
        <w:t>2023-2027</w:t>
      </w: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(Reg. UE n. 2021/2115)</w:t>
      </w:r>
    </w:p>
    <w:p w:rsidR="00E46004" w:rsidRDefault="00E46004">
      <w:pPr>
        <w:pStyle w:val="Default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Complemento per lo Sviluppo Rurale della Regione Abruzzo</w:t>
      </w:r>
    </w:p>
    <w:p w:rsidR="00E46004" w:rsidRDefault="002E1303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(D.G.R. n. 904 del 29/12/2022)</w:t>
      </w:r>
    </w:p>
    <w:p w:rsidR="00E46004" w:rsidRDefault="00E46004">
      <w:pPr>
        <w:jc w:val="center"/>
      </w:pPr>
    </w:p>
    <w:p w:rsidR="00E46004" w:rsidRDefault="002E130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Bando per l’attivazione dell’Intervento</w:t>
      </w:r>
    </w:p>
    <w:p w:rsidR="00E46004" w:rsidRDefault="002E13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SRG09 - Cooperazione per azioni di supporto all’innovazione e servizi rivolti ai settori agri</w:t>
      </w:r>
      <w:r>
        <w:rPr>
          <w:rFonts w:ascii="Arial" w:hAnsi="Arial" w:cs="Arial"/>
          <w:b/>
        </w:rPr>
        <w:t xml:space="preserve">colo, forestale e agroalimentare </w:t>
      </w:r>
    </w:p>
    <w:p w:rsidR="00E46004" w:rsidRDefault="002E130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(Art. 77 Reg. UE 2021/2115)</w:t>
      </w:r>
    </w:p>
    <w:p w:rsidR="00E46004" w:rsidRDefault="00E4600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46004" w:rsidRDefault="00E4600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46004" w:rsidRDefault="002E1303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Dotazione finanziaria € 1.500.000,00</w:t>
      </w:r>
    </w:p>
    <w:p w:rsidR="00E46004" w:rsidRDefault="00E46004">
      <w:pPr>
        <w:suppressAutoHyphens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E46004" w:rsidRDefault="00E46004">
      <w:pPr>
        <w:widowControl w:val="0"/>
        <w:ind w:right="191"/>
        <w:rPr>
          <w:b/>
          <w:bCs/>
        </w:rPr>
      </w:pPr>
    </w:p>
    <w:p w:rsidR="00E46004" w:rsidRDefault="00E46004">
      <w:pPr>
        <w:widowControl w:val="0"/>
        <w:ind w:right="191"/>
        <w:rPr>
          <w:b/>
          <w:bCs/>
        </w:rPr>
      </w:pPr>
    </w:p>
    <w:p w:rsidR="00E46004" w:rsidRDefault="00E46004">
      <w:pPr>
        <w:widowControl w:val="0"/>
        <w:ind w:right="191"/>
        <w:rPr>
          <w:b/>
          <w:bCs/>
        </w:rPr>
      </w:pPr>
    </w:p>
    <w:p w:rsidR="00E46004" w:rsidRDefault="00E46004">
      <w:pPr>
        <w:widowControl w:val="0"/>
        <w:ind w:right="191"/>
        <w:rPr>
          <w:b/>
          <w:bCs/>
        </w:rPr>
      </w:pPr>
    </w:p>
    <w:p w:rsidR="00E46004" w:rsidRDefault="00E46004">
      <w:pPr>
        <w:widowControl w:val="0"/>
        <w:ind w:right="191"/>
        <w:rPr>
          <w:b/>
          <w:bCs/>
        </w:rPr>
      </w:pPr>
    </w:p>
    <w:p w:rsidR="00E46004" w:rsidRDefault="00E46004">
      <w:pPr>
        <w:widowControl w:val="0"/>
        <w:ind w:right="191"/>
        <w:rPr>
          <w:b/>
          <w:bCs/>
        </w:rPr>
      </w:pPr>
    </w:p>
    <w:p w:rsidR="00E46004" w:rsidRDefault="00E46004">
      <w:pPr>
        <w:widowControl w:val="0"/>
        <w:ind w:right="191"/>
        <w:rPr>
          <w:b/>
          <w:bCs/>
        </w:rPr>
      </w:pPr>
    </w:p>
    <w:p w:rsidR="00E46004" w:rsidRDefault="002E1303">
      <w:pPr>
        <w:widowControl w:val="0"/>
        <w:ind w:right="191"/>
        <w:jc w:val="center"/>
        <w:rPr>
          <w:b/>
          <w:bCs/>
        </w:rPr>
      </w:pPr>
      <w:r>
        <w:rPr>
          <w:b/>
          <w:bCs/>
        </w:rPr>
        <w:lastRenderedPageBreak/>
        <w:t>Scheda di Autovalutazione della proposta progettuale Avanzata</w:t>
      </w:r>
    </w:p>
    <w:p w:rsidR="00E46004" w:rsidRDefault="00E46004">
      <w:pPr>
        <w:widowControl w:val="0"/>
        <w:ind w:right="191"/>
        <w:jc w:val="center"/>
        <w:rPr>
          <w:b/>
          <w:bCs/>
        </w:rPr>
      </w:pPr>
    </w:p>
    <w:p w:rsidR="00E46004" w:rsidRDefault="00E46004">
      <w:pPr>
        <w:widowControl w:val="0"/>
        <w:ind w:right="191"/>
        <w:rPr>
          <w:b/>
          <w:bCs/>
          <w:u w:val="single"/>
        </w:rPr>
      </w:pPr>
    </w:p>
    <w:p w:rsidR="00E46004" w:rsidRDefault="002E1303">
      <w:pPr>
        <w:widowControl w:val="0"/>
        <w:shd w:val="clear" w:color="auto" w:fill="C6D9F1" w:themeFill="text2" w:themeFillTint="33"/>
        <w:ind w:right="191"/>
        <w:rPr>
          <w:b/>
          <w:bCs/>
        </w:rPr>
      </w:pPr>
      <w:proofErr w:type="gramStart"/>
      <w:r>
        <w:rPr>
          <w:b/>
          <w:bCs/>
        </w:rPr>
        <w:t>Progetto :</w:t>
      </w:r>
      <w:proofErr w:type="gramEnd"/>
    </w:p>
    <w:p w:rsidR="00E46004" w:rsidRDefault="002E1303">
      <w:pPr>
        <w:widowControl w:val="0"/>
        <w:shd w:val="clear" w:color="auto" w:fill="C6D9F1" w:themeFill="text2" w:themeFillTint="33"/>
        <w:ind w:right="191"/>
        <w:rPr>
          <w:b/>
          <w:bCs/>
        </w:rPr>
      </w:pPr>
      <w:r>
        <w:rPr>
          <w:b/>
          <w:bCs/>
        </w:rPr>
        <w:t xml:space="preserve">Gruppo di </w:t>
      </w:r>
      <w:proofErr w:type="gramStart"/>
      <w:r>
        <w:rPr>
          <w:b/>
          <w:bCs/>
        </w:rPr>
        <w:t>Cooperazione :</w:t>
      </w:r>
      <w:proofErr w:type="gramEnd"/>
    </w:p>
    <w:p w:rsidR="00E46004" w:rsidRDefault="002E1303">
      <w:pPr>
        <w:widowControl w:val="0"/>
        <w:shd w:val="clear" w:color="auto" w:fill="C6D9F1" w:themeFill="text2" w:themeFillTint="33"/>
        <w:ind w:right="191"/>
        <w:rPr>
          <w:b/>
          <w:bCs/>
        </w:rPr>
      </w:pPr>
      <w:r>
        <w:rPr>
          <w:b/>
          <w:bCs/>
        </w:rPr>
        <w:t>Totale punteggio proposta progettuale:</w:t>
      </w:r>
    </w:p>
    <w:p w:rsidR="00E46004" w:rsidRDefault="00E46004">
      <w:pPr>
        <w:widowControl w:val="0"/>
        <w:ind w:right="191"/>
        <w:rPr>
          <w:bCs/>
          <w:u w:val="single"/>
        </w:rPr>
      </w:pPr>
    </w:p>
    <w:p w:rsidR="00E46004" w:rsidRDefault="00E46004">
      <w:pPr>
        <w:widowControl w:val="0"/>
        <w:ind w:right="191"/>
        <w:rPr>
          <w:bCs/>
          <w:u w:val="single"/>
        </w:rPr>
      </w:pPr>
    </w:p>
    <w:p w:rsidR="00E46004" w:rsidRDefault="00E46004">
      <w:pPr>
        <w:widowControl w:val="0"/>
        <w:ind w:right="191"/>
        <w:rPr>
          <w:bCs/>
          <w:u w:val="single"/>
        </w:rPr>
      </w:pPr>
    </w:p>
    <w:p w:rsidR="00E46004" w:rsidRDefault="002E1303">
      <w:pPr>
        <w:pStyle w:val="Paragrafoelenco"/>
        <w:widowControl w:val="0"/>
        <w:ind w:left="360" w:right="191"/>
        <w:rPr>
          <w:b/>
          <w:bCs/>
        </w:rPr>
      </w:pPr>
      <w:r>
        <w:rPr>
          <w:b/>
          <w:bCs/>
        </w:rPr>
        <w:t xml:space="preserve">1. </w:t>
      </w:r>
      <w:r>
        <w:rPr>
          <w:b/>
          <w:bCs/>
        </w:rPr>
        <w:t>Elementi di valutazione</w:t>
      </w:r>
    </w:p>
    <w:p w:rsidR="00E46004" w:rsidRDefault="00E46004">
      <w:pPr>
        <w:widowControl w:val="0"/>
        <w:ind w:right="191"/>
        <w:rPr>
          <w:bCs/>
          <w:u w:val="single"/>
        </w:rPr>
      </w:pPr>
    </w:p>
    <w:p w:rsidR="00E46004" w:rsidRDefault="002E1303">
      <w:pPr>
        <w:widowControl w:val="0"/>
        <w:ind w:left="709" w:right="191"/>
        <w:rPr>
          <w:bCs/>
          <w:u w:val="single"/>
        </w:rPr>
      </w:pPr>
      <w:r>
        <w:rPr>
          <w:bCs/>
          <w:u w:val="single"/>
        </w:rPr>
        <w:t>Principi di selezione</w:t>
      </w:r>
    </w:p>
    <w:p w:rsidR="00E46004" w:rsidRDefault="002E1303">
      <w:pPr>
        <w:widowControl w:val="0"/>
        <w:ind w:left="709" w:right="191"/>
        <w:jc w:val="both"/>
        <w:rPr>
          <w:bCs/>
        </w:rPr>
      </w:pPr>
      <w:r>
        <w:rPr>
          <w:bCs/>
        </w:rPr>
        <w:t>01 - Qualità del progetto.</w:t>
      </w:r>
    </w:p>
    <w:p w:rsidR="00E46004" w:rsidRDefault="002E1303">
      <w:pPr>
        <w:widowControl w:val="0"/>
        <w:ind w:left="709" w:right="191"/>
        <w:jc w:val="both"/>
        <w:rPr>
          <w:bCs/>
        </w:rPr>
      </w:pPr>
      <w:r>
        <w:rPr>
          <w:bCs/>
        </w:rPr>
        <w:t>02 - Qualità del team di progetto.</w:t>
      </w:r>
    </w:p>
    <w:p w:rsidR="00E46004" w:rsidRDefault="002E1303">
      <w:pPr>
        <w:widowControl w:val="0"/>
        <w:ind w:left="709" w:right="191"/>
        <w:jc w:val="both"/>
        <w:rPr>
          <w:bCs/>
        </w:rPr>
      </w:pPr>
      <w:r>
        <w:rPr>
          <w:bCs/>
        </w:rPr>
        <w:t>03 - Coerenza delle tematiche affrontate con gli obiettivi generali e specifici della PAC.</w:t>
      </w:r>
    </w:p>
    <w:p w:rsidR="00E46004" w:rsidRDefault="002E1303">
      <w:pPr>
        <w:widowControl w:val="0"/>
        <w:ind w:left="709" w:right="191"/>
        <w:jc w:val="both"/>
        <w:rPr>
          <w:bCs/>
        </w:rPr>
      </w:pPr>
      <w:r>
        <w:rPr>
          <w:bCs/>
        </w:rPr>
        <w:t>04 - Coerenza delle tematiche affrontate rispetto alle c</w:t>
      </w:r>
      <w:r>
        <w:rPr>
          <w:bCs/>
        </w:rPr>
        <w:t>aratteristiche dei territori e/o delle filiere cui il progetto si riferisce.</w:t>
      </w:r>
    </w:p>
    <w:p w:rsidR="00E46004" w:rsidRDefault="002E1303">
      <w:pPr>
        <w:widowControl w:val="0"/>
        <w:ind w:left="709" w:right="191"/>
        <w:jc w:val="both"/>
        <w:rPr>
          <w:bCs/>
        </w:rPr>
      </w:pPr>
      <w:r>
        <w:rPr>
          <w:bCs/>
        </w:rPr>
        <w:t>05 - Connessione con i progetti dei GO del PEI e con quelli di ricerca e innovazione sostenuti da altri fondi comunitari, nazionali e regionali</w:t>
      </w:r>
    </w:p>
    <w:p w:rsidR="00E46004" w:rsidRDefault="00E46004">
      <w:pPr>
        <w:widowControl w:val="0"/>
        <w:ind w:right="191"/>
        <w:jc w:val="both"/>
        <w:rPr>
          <w:bCs/>
          <w:highlight w:val="yellow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2"/>
        <w:gridCol w:w="1815"/>
        <w:gridCol w:w="1091"/>
        <w:gridCol w:w="2563"/>
        <w:gridCol w:w="1821"/>
      </w:tblGrid>
      <w:tr w:rsidR="00E46004">
        <w:trPr>
          <w:trHeight w:val="31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Principi di selezione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Criteri di </w:t>
            </w:r>
            <w:r>
              <w:rPr>
                <w:b/>
                <w:bCs/>
                <w:sz w:val="22"/>
                <w:szCs w:val="22"/>
              </w:rPr>
              <w:t>selezione</w:t>
            </w: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Punteggio</w:t>
            </w:r>
          </w:p>
        </w:tc>
        <w:tc>
          <w:tcPr>
            <w:tcW w:w="2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Modalità di valorizzazione dei criteri di selezione </w:t>
            </w:r>
          </w:p>
        </w:tc>
        <w:tc>
          <w:tcPr>
            <w:tcW w:w="18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004" w:rsidRDefault="002E130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Punteggio attribuito</w:t>
            </w:r>
          </w:p>
        </w:tc>
      </w:tr>
      <w:tr w:rsidR="00E46004">
        <w:trPr>
          <w:trHeight w:val="2520"/>
        </w:trPr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01 - Qualità del progetto.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Utilizzo di metodologie diversificate di diffusione dell'innovazione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100%: il progetto prevede tutte e tre le tipologie di attività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supporto dell'innovazione (1.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di ascolto, accoglienza e incubatori di idee; 2.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organizzazione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di interventi formativi, informativi, dimostrativi e di consulenza; 3.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accompagnamento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alla nascita o potenziamento di aziende dimostrative e realizzazio</w:t>
            </w:r>
            <w:r>
              <w:rPr>
                <w:rFonts w:ascii="Times New Roman" w:hAnsi="Times New Roman"/>
                <w:sz w:val="20"/>
                <w:szCs w:val="20"/>
              </w:rPr>
              <w:t>ne su piccola scala di prove sperimentali e di collaudo dell’innovazione, e scambi di conoscenze “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” )</w:t>
            </w:r>
          </w:p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50%: il progetto prevede due delle tre le tipologie di attività a supporto dell'innovazione</w:t>
            </w:r>
          </w:p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0%: situazioni diverse dalle precedenti.</w:t>
            </w:r>
          </w:p>
        </w:tc>
        <w:tc>
          <w:tcPr>
            <w:tcW w:w="1873" w:type="dxa"/>
            <w:tcBorders>
              <w:bottom w:val="single" w:sz="4" w:space="0" w:color="000000"/>
              <w:right w:val="single" w:sz="4" w:space="0" w:color="000000"/>
            </w:tcBorders>
          </w:tcPr>
          <w:p w:rsidR="00E46004" w:rsidRDefault="00E46004">
            <w:pPr>
              <w:pStyle w:val="Paragrafoelenco"/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6004">
        <w:trPr>
          <w:trHeight w:val="1608"/>
        </w:trPr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02 - </w:t>
            </w:r>
            <w:r>
              <w:rPr>
                <w:b/>
                <w:bCs/>
                <w:sz w:val="20"/>
                <w:szCs w:val="20"/>
              </w:rPr>
              <w:t>Qualità del team di progetto.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Presenza di soggetti detentori dell'innovazione (organismi di ricerca pubblici o privati)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punti per ciascun organismo di ricerca pubblico o privato coinvolto nel progetto con competenza pertinente rispetto agli obiettivi </w:t>
            </w:r>
            <w:r>
              <w:rPr>
                <w:rFonts w:ascii="Times New Roman" w:hAnsi="Times New Roman"/>
                <w:sz w:val="20"/>
                <w:szCs w:val="20"/>
              </w:rPr>
              <w:t>ed alle attività del progetto, fino ad un massimo di 10 punti</w:t>
            </w:r>
          </w:p>
        </w:tc>
        <w:tc>
          <w:tcPr>
            <w:tcW w:w="1873" w:type="dxa"/>
            <w:tcBorders>
              <w:bottom w:val="single" w:sz="4" w:space="0" w:color="000000"/>
              <w:right w:val="single" w:sz="4" w:space="0" w:color="000000"/>
            </w:tcBorders>
          </w:tcPr>
          <w:p w:rsidR="00E46004" w:rsidRDefault="00E46004">
            <w:pPr>
              <w:pStyle w:val="Paragrafoelenco"/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6004">
        <w:trPr>
          <w:trHeight w:val="1922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Coinvolgimento di soggetti moltiplicatori dell'innovazione (consulenti, esperti, imprenditori leader dei settori coinvolti)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punti per ciascun soggetto prestatore di consulenza o un sogge</w:t>
            </w:r>
            <w:r>
              <w:rPr>
                <w:rFonts w:ascii="Times New Roman" w:hAnsi="Times New Roman"/>
                <w:sz w:val="20"/>
                <w:szCs w:val="20"/>
              </w:rPr>
              <w:t>tto privato operante nel settore agricolo, forestale o alimentar coinvolto nel progetto con competenza pertinente rispetto agli obiettivi ed alle attività del progetto, fino ad un massimo di 10 punti</w:t>
            </w:r>
          </w:p>
        </w:tc>
        <w:tc>
          <w:tcPr>
            <w:tcW w:w="1873" w:type="dxa"/>
            <w:tcBorders>
              <w:bottom w:val="single" w:sz="4" w:space="0" w:color="000000"/>
              <w:right w:val="single" w:sz="4" w:space="0" w:color="000000"/>
            </w:tcBorders>
          </w:tcPr>
          <w:p w:rsidR="00E46004" w:rsidRDefault="00E46004">
            <w:pPr>
              <w:pStyle w:val="Paragrafoelenco"/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6004">
        <w:trPr>
          <w:trHeight w:val="1404"/>
        </w:trPr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03 - Coerenza delle tematiche affrontate con gli </w:t>
            </w:r>
            <w:r>
              <w:rPr>
                <w:b/>
                <w:bCs/>
                <w:sz w:val="20"/>
                <w:szCs w:val="20"/>
              </w:rPr>
              <w:t>obiettivi generali e specifici della PAC.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Coerenza delle tematiche affrontate con gli obiettivi generali e specifici della PAC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100%: le attività proposte sono coerenti con almeno 2 obiettivi generali ed almeno 4 obiettivi specifici della PAC;</w:t>
            </w:r>
          </w:p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50%: le at</w:t>
            </w:r>
            <w:r>
              <w:rPr>
                <w:rFonts w:ascii="Times New Roman" w:hAnsi="Times New Roman"/>
                <w:sz w:val="20"/>
                <w:szCs w:val="20"/>
              </w:rPr>
              <w:t>tività proposte sono coerenti con almeno 2 obiettivi specifici della PAC;</w:t>
            </w:r>
          </w:p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0%: situazioni diverse dalle precedenti.</w:t>
            </w:r>
          </w:p>
        </w:tc>
        <w:tc>
          <w:tcPr>
            <w:tcW w:w="1873" w:type="dxa"/>
            <w:tcBorders>
              <w:bottom w:val="single" w:sz="4" w:space="0" w:color="000000"/>
              <w:right w:val="single" w:sz="4" w:space="0" w:color="000000"/>
            </w:tcBorders>
          </w:tcPr>
          <w:p w:rsidR="00E46004" w:rsidRDefault="00E46004">
            <w:pPr>
              <w:pStyle w:val="Paragrafoelenco"/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6004">
        <w:trPr>
          <w:trHeight w:val="2341"/>
        </w:trPr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04 - Coerenza delle tematiche affrontate rispetto alle caratteristiche dei territori e/o delle filiere cui il progetto si riferisce.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Adeguata analisi delle caratteristiche del </w:t>
            </w:r>
            <w:proofErr w:type="spellStart"/>
            <w:r>
              <w:rPr>
                <w:sz w:val="20"/>
                <w:szCs w:val="20"/>
              </w:rPr>
              <w:t>terrritorio</w:t>
            </w:r>
            <w:proofErr w:type="spellEnd"/>
            <w:r>
              <w:rPr>
                <w:sz w:val="20"/>
                <w:szCs w:val="20"/>
              </w:rPr>
              <w:t xml:space="preserve"> e/o delle filiere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100%: il progetto identifica punti di debolezza, fattori di miglioramento e prospettive di sviluppo del territorio e/o della/e filiera/e cui lo stesso si riferisce</w:t>
            </w:r>
          </w:p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0%: il progetto </w:t>
            </w:r>
            <w:r>
              <w:rPr>
                <w:rFonts w:ascii="Times New Roman" w:hAnsi="Times New Roman"/>
                <w:sz w:val="20"/>
                <w:szCs w:val="20"/>
              </w:rPr>
              <w:t>illustra in modo lacunoso o contraddittorio punti di debolezza, fattori di miglioramento e/o prospettive di sviluppo del territorio e/o della/e filiera/e cui lo stesso si riferisce</w:t>
            </w:r>
          </w:p>
        </w:tc>
        <w:tc>
          <w:tcPr>
            <w:tcW w:w="1873" w:type="dxa"/>
            <w:tcBorders>
              <w:bottom w:val="single" w:sz="4" w:space="0" w:color="000000"/>
              <w:right w:val="single" w:sz="4" w:space="0" w:color="000000"/>
            </w:tcBorders>
          </w:tcPr>
          <w:p w:rsidR="00E46004" w:rsidRDefault="00E46004">
            <w:pPr>
              <w:pStyle w:val="Paragrafoelenco"/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6004">
        <w:trPr>
          <w:trHeight w:val="1261"/>
        </w:trPr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Chiarezza e concretezza degli obiettivi e dei risultati attesi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100%: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il progetto definisce obiettivi specifici e coerenti con le attività programmate, individua l’ambito di innovazione che intende sviluppare e i relativi destinatari, gli effetti attesi e i risultati utili 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spendibili che intende conseguire con un chiaro ri</w:t>
            </w:r>
            <w:r>
              <w:rPr>
                <w:rFonts w:ascii="Times New Roman" w:hAnsi="Times New Roman"/>
                <w:sz w:val="20"/>
                <w:szCs w:val="20"/>
              </w:rPr>
              <w:t>ferimento all'analisi delle caratteristiche</w:t>
            </w:r>
          </w:p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0%: il progetto illustra in modo lacunoso o contraddittorio gli obiettivi ed i risultati attesi</w:t>
            </w:r>
          </w:p>
        </w:tc>
        <w:tc>
          <w:tcPr>
            <w:tcW w:w="1873" w:type="dxa"/>
            <w:tcBorders>
              <w:bottom w:val="single" w:sz="4" w:space="0" w:color="000000"/>
              <w:right w:val="single" w:sz="4" w:space="0" w:color="000000"/>
            </w:tcBorders>
          </w:tcPr>
          <w:p w:rsidR="00E46004" w:rsidRDefault="00E46004">
            <w:pPr>
              <w:pStyle w:val="Paragrafoelenco"/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6004">
        <w:trPr>
          <w:trHeight w:val="2555"/>
        </w:trPr>
        <w:tc>
          <w:tcPr>
            <w:tcW w:w="18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05 - Connessione con i progetti dei GO del PEI e con quelli di ricerca e innovazione sostenuti da altri fondi </w:t>
            </w:r>
            <w:r>
              <w:rPr>
                <w:b/>
                <w:bCs/>
                <w:sz w:val="20"/>
                <w:szCs w:val="20"/>
              </w:rPr>
              <w:t>comunitari, nazionali e regionali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Connessione con i progetti dei GO del PEI e/o con quelli di ricerca e innovazione sostenuti da altri fondi europei nazionali e regionali</w:t>
            </w:r>
          </w:p>
        </w:tc>
        <w:tc>
          <w:tcPr>
            <w:tcW w:w="10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0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100%: l'operazione è connessa ad almeno due innovazioni dei GO del PEI e/o di prog</w:t>
            </w:r>
            <w:r>
              <w:rPr>
                <w:rFonts w:ascii="Times New Roman" w:hAnsi="Times New Roman"/>
                <w:sz w:val="20"/>
                <w:szCs w:val="20"/>
              </w:rPr>
              <w:t>etti ricerca e innovazione sostenuti da altri fondi europei, nazionali e/o regionali</w:t>
            </w:r>
          </w:p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50%: l'operazione è connessa ad una sola innovazione dei GO del PEI o di progetti di ricerca e innovazione sostenuti da altri fondi europei, nazionali e/o regionali</w:t>
            </w:r>
          </w:p>
          <w:p w:rsidR="00E46004" w:rsidRDefault="002E1303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0%: si</w:t>
            </w:r>
            <w:r>
              <w:rPr>
                <w:rFonts w:ascii="Times New Roman" w:hAnsi="Times New Roman"/>
                <w:sz w:val="20"/>
                <w:szCs w:val="20"/>
              </w:rPr>
              <w:t>tuazioni diverse dalle precedenti</w:t>
            </w:r>
          </w:p>
        </w:tc>
        <w:tc>
          <w:tcPr>
            <w:tcW w:w="1873" w:type="dxa"/>
            <w:tcBorders>
              <w:bottom w:val="single" w:sz="4" w:space="0" w:color="auto"/>
              <w:right w:val="single" w:sz="4" w:space="0" w:color="000000"/>
            </w:tcBorders>
          </w:tcPr>
          <w:p w:rsidR="00E46004" w:rsidRDefault="00E46004">
            <w:pPr>
              <w:pStyle w:val="Paragrafoelenco"/>
              <w:numPr>
                <w:ilvl w:val="1"/>
                <w:numId w:val="2"/>
              </w:numPr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6004">
        <w:trPr>
          <w:trHeight w:val="667"/>
        </w:trPr>
        <w:tc>
          <w:tcPr>
            <w:tcW w:w="7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6004" w:rsidRDefault="002E1303">
            <w:pPr>
              <w:pStyle w:val="Paragrafoelenco"/>
              <w:spacing w:after="0"/>
              <w:ind w:left="321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TOTALE PUNTEGGIO ATTRIBUITO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46004" w:rsidRDefault="00E46004">
            <w:pPr>
              <w:pStyle w:val="Paragrafoelenco"/>
              <w:spacing w:after="0"/>
              <w:ind w:left="321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46004" w:rsidRDefault="00E46004">
      <w:pPr>
        <w:widowControl w:val="0"/>
        <w:tabs>
          <w:tab w:val="left" w:pos="0"/>
        </w:tabs>
        <w:ind w:right="190"/>
        <w:jc w:val="both"/>
        <w:rPr>
          <w:b/>
          <w:bCs/>
        </w:rPr>
      </w:pPr>
    </w:p>
    <w:p w:rsidR="00E46004" w:rsidRDefault="00E46004">
      <w:pPr>
        <w:widowControl w:val="0"/>
        <w:tabs>
          <w:tab w:val="left" w:pos="0"/>
        </w:tabs>
        <w:ind w:right="190"/>
        <w:jc w:val="both"/>
        <w:rPr>
          <w:b/>
          <w:bCs/>
        </w:rPr>
      </w:pPr>
    </w:p>
    <w:p w:rsidR="00E46004" w:rsidRDefault="00E46004">
      <w:pPr>
        <w:widowControl w:val="0"/>
        <w:tabs>
          <w:tab w:val="left" w:pos="0"/>
        </w:tabs>
        <w:ind w:right="190"/>
        <w:jc w:val="both"/>
        <w:rPr>
          <w:b/>
          <w:bCs/>
        </w:rPr>
      </w:pPr>
    </w:p>
    <w:p w:rsidR="00E46004" w:rsidRDefault="002E1303">
      <w:pPr>
        <w:widowControl w:val="0"/>
        <w:tabs>
          <w:tab w:val="left" w:pos="0"/>
        </w:tabs>
        <w:ind w:left="426" w:right="190"/>
        <w:rPr>
          <w:b/>
          <w:bCs/>
        </w:rPr>
      </w:pPr>
      <w:r>
        <w:rPr>
          <w:rFonts w:ascii="Arial" w:eastAsiaTheme="minorEastAsia" w:hAnsi="Arial" w:cs="Arial"/>
          <w:b/>
          <w:bCs/>
          <w:sz w:val="22"/>
          <w:szCs w:val="22"/>
        </w:rPr>
        <w:t>2.</w:t>
      </w:r>
      <w:r>
        <w:rPr>
          <w:b/>
          <w:bCs/>
        </w:rPr>
        <w:t xml:space="preserve"> Relazione sulle modalità di valorizzazione dei criteri di selezione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E46004">
        <w:trPr>
          <w:trHeight w:val="312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jc w:val="center"/>
              <w:rPr>
                <w:bCs/>
                <w:i/>
                <w:sz w:val="22"/>
              </w:rPr>
            </w:pPr>
            <w:proofErr w:type="spellStart"/>
            <w:r>
              <w:rPr>
                <w:bCs/>
                <w:i/>
                <w:sz w:val="22"/>
              </w:rPr>
              <w:t>Max</w:t>
            </w:r>
            <w:proofErr w:type="spellEnd"/>
            <w:r>
              <w:rPr>
                <w:bCs/>
                <w:i/>
                <w:sz w:val="22"/>
              </w:rPr>
              <w:t xml:space="preserve"> 4000 caratteri per campo</w:t>
            </w:r>
          </w:p>
        </w:tc>
      </w:tr>
      <w:tr w:rsidR="00E46004">
        <w:trPr>
          <w:trHeight w:val="1144"/>
        </w:trPr>
        <w:tc>
          <w:tcPr>
            <w:tcW w:w="90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01 - Qualità del progetto.</w:t>
            </w: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6004">
        <w:trPr>
          <w:trHeight w:val="1608"/>
        </w:trPr>
        <w:tc>
          <w:tcPr>
            <w:tcW w:w="9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02 - Qualità del team di progetto.</w:t>
            </w: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6004">
        <w:trPr>
          <w:trHeight w:val="276"/>
        </w:trPr>
        <w:tc>
          <w:tcPr>
            <w:tcW w:w="9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6004">
        <w:trPr>
          <w:trHeight w:val="1404"/>
        </w:trPr>
        <w:tc>
          <w:tcPr>
            <w:tcW w:w="9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03 - </w:t>
            </w:r>
            <w:r>
              <w:rPr>
                <w:b/>
                <w:bCs/>
                <w:sz w:val="20"/>
                <w:szCs w:val="20"/>
              </w:rPr>
              <w:t>Coerenza delle tematiche affrontate con gli obiettivi generali e specifici della PAC.</w:t>
            </w: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6004">
        <w:trPr>
          <w:trHeight w:val="2341"/>
        </w:trPr>
        <w:tc>
          <w:tcPr>
            <w:tcW w:w="90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04 - Coerenza delle tematiche affrontate rispetto alle caratteristiche dei territori e/o delle filiere cui il </w:t>
            </w:r>
          </w:p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progetto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si riferisce.</w:t>
            </w: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6004">
        <w:trPr>
          <w:trHeight w:val="276"/>
        </w:trPr>
        <w:tc>
          <w:tcPr>
            <w:tcW w:w="9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6004">
        <w:trPr>
          <w:trHeight w:val="1332"/>
        </w:trPr>
        <w:tc>
          <w:tcPr>
            <w:tcW w:w="9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004" w:rsidRDefault="002E13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05 - Connessione con</w:t>
            </w:r>
            <w:r>
              <w:rPr>
                <w:b/>
                <w:bCs/>
                <w:sz w:val="20"/>
                <w:szCs w:val="20"/>
              </w:rPr>
              <w:t xml:space="preserve"> i progetti dei GO del PEI e con quelli di ricerca e innovazione sostenuti da altri fondi comunitari, nazionali e regionali</w:t>
            </w: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  <w:p w:rsidR="00E46004" w:rsidRDefault="00E4600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E46004" w:rsidRDefault="00E46004">
      <w:pPr>
        <w:widowControl w:val="0"/>
        <w:tabs>
          <w:tab w:val="left" w:pos="0"/>
        </w:tabs>
        <w:ind w:right="190"/>
        <w:rPr>
          <w:b/>
          <w:bCs/>
        </w:rPr>
      </w:pPr>
    </w:p>
    <w:p w:rsidR="00E46004" w:rsidRDefault="00E46004">
      <w:pPr>
        <w:widowControl w:val="0"/>
        <w:tabs>
          <w:tab w:val="left" w:pos="0"/>
        </w:tabs>
        <w:ind w:right="190"/>
        <w:rPr>
          <w:b/>
          <w:bCs/>
        </w:rPr>
      </w:pPr>
    </w:p>
    <w:p w:rsidR="00E46004" w:rsidRDefault="002E1303">
      <w:pPr>
        <w:widowControl w:val="0"/>
        <w:tabs>
          <w:tab w:val="left" w:pos="0"/>
        </w:tabs>
        <w:ind w:right="190"/>
        <w:rPr>
          <w:b/>
          <w:bCs/>
        </w:rPr>
      </w:pPr>
      <w:r>
        <w:rPr>
          <w:b/>
          <w:bCs/>
        </w:rPr>
        <w:t>Luogo e data</w:t>
      </w:r>
    </w:p>
    <w:p w:rsidR="00E46004" w:rsidRDefault="00E46004">
      <w:pPr>
        <w:widowControl w:val="0"/>
        <w:tabs>
          <w:tab w:val="left" w:pos="0"/>
        </w:tabs>
        <w:ind w:right="190"/>
        <w:rPr>
          <w:b/>
          <w:bCs/>
        </w:rPr>
      </w:pPr>
    </w:p>
    <w:p w:rsidR="00E46004" w:rsidRDefault="002E1303">
      <w:pPr>
        <w:widowControl w:val="0"/>
        <w:tabs>
          <w:tab w:val="left" w:pos="0"/>
        </w:tabs>
        <w:ind w:right="190"/>
        <w:rPr>
          <w:b/>
          <w:bCs/>
        </w:rPr>
      </w:pPr>
      <w:r>
        <w:rPr>
          <w:b/>
          <w:bCs/>
        </w:rPr>
        <w:t>Firma del proponente</w:t>
      </w:r>
    </w:p>
    <w:sectPr w:rsidR="00E46004">
      <w:footerReference w:type="default" r:id="rId10"/>
      <w:pgSz w:w="12240" w:h="15840"/>
      <w:pgMar w:top="1276" w:right="1750" w:bottom="851" w:left="1418" w:header="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303" w:rsidRDefault="002E1303">
      <w:r>
        <w:separator/>
      </w:r>
    </w:p>
  </w:endnote>
  <w:endnote w:type="continuationSeparator" w:id="0">
    <w:p w:rsidR="002E1303" w:rsidRDefault="002E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2034021"/>
      <w:docPartObj>
        <w:docPartGallery w:val="AutoText"/>
      </w:docPartObj>
    </w:sdtPr>
    <w:sdtEndPr/>
    <w:sdtContent>
      <w:p w:rsidR="00E46004" w:rsidRDefault="002E1303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90BDC">
          <w:rPr>
            <w:noProof/>
          </w:rPr>
          <w:t>5</w:t>
        </w:r>
        <w:r>
          <w:fldChar w:fldCharType="end"/>
        </w:r>
      </w:p>
    </w:sdtContent>
  </w:sdt>
  <w:p w:rsidR="00E46004" w:rsidRDefault="00E4600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303" w:rsidRDefault="002E1303">
      <w:r>
        <w:separator/>
      </w:r>
    </w:p>
  </w:footnote>
  <w:footnote w:type="continuationSeparator" w:id="0">
    <w:p w:rsidR="002E1303" w:rsidRDefault="002E1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2428BC"/>
    <w:multiLevelType w:val="multilevel"/>
    <w:tmpl w:val="5C2428BC"/>
    <w:lvl w:ilvl="0">
      <w:start w:val="1"/>
      <w:numFmt w:val="upperRoman"/>
      <w:pStyle w:val="Titolo1"/>
      <w:lvlText w:val="Articolo %1."/>
      <w:lvlJc w:val="left"/>
      <w:pPr>
        <w:ind w:left="0" w:firstLine="0"/>
      </w:pPr>
      <w:rPr>
        <w:sz w:val="22"/>
        <w:u w:val="single"/>
      </w:rPr>
    </w:lvl>
    <w:lvl w:ilvl="1">
      <w:start w:val="1"/>
      <w:numFmt w:val="decimal"/>
      <w:pStyle w:val="Titolo2"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1" w15:restartNumberingAfterBreak="0">
    <w:nsid w:val="692E524F"/>
    <w:multiLevelType w:val="multilevel"/>
    <w:tmpl w:val="692E52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7F5"/>
    <w:rsid w:val="0007179A"/>
    <w:rsid w:val="0020718A"/>
    <w:rsid w:val="002E1303"/>
    <w:rsid w:val="007A7E37"/>
    <w:rsid w:val="00802BC1"/>
    <w:rsid w:val="009F3F66"/>
    <w:rsid w:val="00B260EA"/>
    <w:rsid w:val="00B648D3"/>
    <w:rsid w:val="00B77C30"/>
    <w:rsid w:val="00C340EA"/>
    <w:rsid w:val="00E107F5"/>
    <w:rsid w:val="00E46004"/>
    <w:rsid w:val="00F16975"/>
    <w:rsid w:val="00F81B76"/>
    <w:rsid w:val="00F90BDC"/>
    <w:rsid w:val="3CB2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06B6C-F2BE-496C-9A78-4C8AC39A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annotation text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qFormat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locked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locked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locked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locked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locked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locked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qFormat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paragraph" w:styleId="Corpodeltesto3">
    <w:name w:val="Body Text 3"/>
    <w:basedOn w:val="Normale"/>
    <w:link w:val="Corpodeltesto3Carattere"/>
    <w:uiPriority w:val="99"/>
    <w:semiHidden/>
    <w:qFormat/>
    <w:rPr>
      <w:rFonts w:ascii="Tahoma" w:hAnsi="Tahoma"/>
      <w:color w:val="FF0000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semiHidden/>
    <w:pPr>
      <w:ind w:left="1134" w:hanging="1134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qFormat/>
    <w:pPr>
      <w:spacing w:after="120" w:line="480" w:lineRule="auto"/>
      <w:ind w:left="283"/>
    </w:p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pPr>
      <w:snapToGrid w:val="0"/>
      <w:spacing w:before="120" w:after="120"/>
      <w:jc w:val="both"/>
    </w:pPr>
    <w:rPr>
      <w:sz w:val="20"/>
      <w:szCs w:val="20"/>
      <w:lang w:eastAsia="en-GB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Lucida Sans"/>
    </w:rPr>
  </w:style>
  <w:style w:type="character" w:styleId="Numeropagina">
    <w:name w:val="page number"/>
    <w:uiPriority w:val="99"/>
    <w:qFormat/>
    <w:rPr>
      <w:rFonts w:cs="Times New Roman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Corpotesto"/>
    <w:link w:val="TitoloCarattere"/>
    <w:qFormat/>
    <w:locked/>
    <w:pPr>
      <w:tabs>
        <w:tab w:val="left" w:pos="6379"/>
      </w:tabs>
      <w:ind w:right="-1"/>
      <w:jc w:val="center"/>
    </w:pPr>
    <w:rPr>
      <w:b/>
      <w:sz w:val="28"/>
      <w:szCs w:val="20"/>
    </w:rPr>
  </w:style>
  <w:style w:type="character" w:customStyle="1" w:styleId="FootnoteTextChar">
    <w:name w:val="Footnote Text Char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qFormat/>
    <w:locked/>
    <w:rPr>
      <w:rFonts w:cs="Times New Roman"/>
      <w:sz w:val="20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Pr>
      <w:rFonts w:cs="Times New Roman"/>
      <w:vertAlign w:val="superscript"/>
    </w:rPr>
  </w:style>
  <w:style w:type="character" w:customStyle="1" w:styleId="FooterChar">
    <w:name w:val="Footer Char"/>
    <w:uiPriority w:val="99"/>
    <w:semiHidden/>
    <w:qFormat/>
    <w:locked/>
    <w:rPr>
      <w:rFonts w:cs="Times New Roman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  <w:sz w:val="24"/>
    </w:rPr>
  </w:style>
  <w:style w:type="character" w:customStyle="1" w:styleId="BalloonTextChar">
    <w:name w:val="Balloon Text Char"/>
    <w:uiPriority w:val="99"/>
    <w:semiHidden/>
    <w:qFormat/>
    <w:locked/>
    <w:rPr>
      <w:rFonts w:cs="Times New Roman"/>
      <w:sz w:val="2"/>
    </w:rPr>
  </w:style>
  <w:style w:type="character" w:customStyle="1" w:styleId="TestofumettoCarattere">
    <w:name w:val="Testo fumetto Carattere"/>
    <w:link w:val="Testofumetto"/>
    <w:semiHidden/>
    <w:qFormat/>
    <w:locked/>
    <w:rPr>
      <w:rFonts w:ascii="Tahoma" w:hAnsi="Tahoma" w:cs="Times New Roman"/>
      <w:sz w:val="16"/>
    </w:rPr>
  </w:style>
  <w:style w:type="character" w:customStyle="1" w:styleId="BodyTextIndentChar">
    <w:name w:val="Body Text Indent Char"/>
    <w:uiPriority w:val="99"/>
    <w:semiHidden/>
    <w:qFormat/>
    <w:locked/>
    <w:rPr>
      <w:rFonts w:cs="Times New Roman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qFormat/>
    <w:locked/>
    <w:rPr>
      <w:rFonts w:cs="Times New Roman"/>
      <w:sz w:val="24"/>
      <w:lang w:val="it-IT" w:eastAsia="it-IT"/>
    </w:rPr>
  </w:style>
  <w:style w:type="character" w:customStyle="1" w:styleId="BodyText3Char">
    <w:name w:val="Body Text 3 Char"/>
    <w:uiPriority w:val="99"/>
    <w:semiHidden/>
    <w:qFormat/>
    <w:locked/>
    <w:rPr>
      <w:rFonts w:cs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qFormat/>
    <w:locked/>
    <w:rPr>
      <w:rFonts w:ascii="Tahoma" w:hAnsi="Tahoma" w:cs="Times New Roman"/>
      <w:color w:val="FF0000"/>
      <w:sz w:val="24"/>
      <w:lang w:val="it-IT" w:eastAsia="it-IT"/>
    </w:rPr>
  </w:style>
  <w:style w:type="character" w:customStyle="1" w:styleId="CollegamentoInternet">
    <w:name w:val="Collegamento Internet"/>
    <w:uiPriority w:val="99"/>
    <w:rPr>
      <w:rFonts w:cs="Times New Roman"/>
      <w:color w:val="0000FF"/>
      <w:u w:val="single"/>
    </w:rPr>
  </w:style>
  <w:style w:type="character" w:customStyle="1" w:styleId="HeaderChar">
    <w:name w:val="Header Char"/>
    <w:uiPriority w:val="99"/>
    <w:semiHidden/>
    <w:qFormat/>
    <w:locked/>
    <w:rPr>
      <w:rFonts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qFormat/>
    <w:locked/>
    <w:rPr>
      <w:rFonts w:cs="Times New Roman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qFormat/>
    <w:rPr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qFormat/>
    <w:rPr>
      <w:b/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qFormat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qFormat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semiHidden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qFormat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olo9Carattere">
    <w:name w:val="Titolo 9 Carattere"/>
    <w:basedOn w:val="Carpredefinitoparagrafo"/>
    <w:link w:val="Titolo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Pr>
      <w:color w:val="800080" w:themeColor="followedHyperlink"/>
      <w:u w:val="single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customStyle="1" w:styleId="commatxt">
    <w:name w:val="commatxt"/>
    <w:basedOn w:val="Normale"/>
    <w:uiPriority w:val="99"/>
    <w:qFormat/>
    <w:pPr>
      <w:tabs>
        <w:tab w:val="left" w:pos="142"/>
        <w:tab w:val="left" w:pos="284"/>
      </w:tabs>
      <w:ind w:hanging="720"/>
      <w:jc w:val="both"/>
    </w:pPr>
    <w:rPr>
      <w:rFonts w:ascii="Tahoma" w:hAnsi="Tahoma" w:cs="Tahoma"/>
      <w:color w:val="000000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after="120"/>
      <w:ind w:left="720"/>
      <w:contextualSpacing/>
      <w:jc w:val="both"/>
    </w:pPr>
    <w:rPr>
      <w:rFonts w:ascii="Arial" w:eastAsiaTheme="minorEastAsia" w:hAnsi="Arial" w:cs="Arial"/>
      <w:sz w:val="22"/>
      <w:szCs w:val="22"/>
    </w:rPr>
  </w:style>
  <w:style w:type="paragraph" w:customStyle="1" w:styleId="Revisione1">
    <w:name w:val="Revisione1"/>
    <w:uiPriority w:val="99"/>
    <w:semiHidden/>
    <w:qFormat/>
    <w:pPr>
      <w:suppressAutoHyphens/>
    </w:pPr>
    <w:rPr>
      <w:sz w:val="24"/>
      <w:szCs w:val="24"/>
    </w:rPr>
  </w:style>
  <w:style w:type="paragraph" w:customStyle="1" w:styleId="Titolo41">
    <w:name w:val="Titolo 41"/>
    <w:basedOn w:val="Normale"/>
    <w:uiPriority w:val="1"/>
    <w:qFormat/>
    <w:pPr>
      <w:widowControl w:val="0"/>
      <w:ind w:left="913"/>
      <w:outlineLvl w:val="4"/>
    </w:pPr>
    <w:rPr>
      <w:b/>
      <w:bCs/>
      <w:sz w:val="26"/>
      <w:szCs w:val="26"/>
      <w:lang w:eastAsia="en-US"/>
    </w:rPr>
  </w:style>
  <w:style w:type="paragraph" w:customStyle="1" w:styleId="Titolo51">
    <w:name w:val="Titolo 51"/>
    <w:basedOn w:val="Normale"/>
    <w:uiPriority w:val="1"/>
    <w:qFormat/>
    <w:pPr>
      <w:widowControl w:val="0"/>
      <w:ind w:left="552"/>
      <w:outlineLvl w:val="5"/>
    </w:pPr>
    <w:rPr>
      <w:b/>
      <w:bCs/>
      <w:lang w:eastAsia="en-US"/>
    </w:rPr>
  </w:style>
  <w:style w:type="paragraph" w:customStyle="1" w:styleId="Sommario11">
    <w:name w:val="Sommario 11"/>
    <w:basedOn w:val="Normale"/>
    <w:uiPriority w:val="1"/>
    <w:qFormat/>
    <w:pPr>
      <w:widowControl w:val="0"/>
      <w:spacing w:before="125" w:line="273" w:lineRule="exact"/>
      <w:ind w:left="235"/>
    </w:pPr>
    <w:rPr>
      <w:b/>
      <w:bCs/>
      <w:i/>
      <w:lang w:eastAsia="en-US"/>
    </w:rPr>
  </w:style>
  <w:style w:type="paragraph" w:customStyle="1" w:styleId="Sommario21">
    <w:name w:val="Sommario 21"/>
    <w:basedOn w:val="Normale"/>
    <w:uiPriority w:val="1"/>
    <w:qFormat/>
    <w:pPr>
      <w:widowControl w:val="0"/>
      <w:spacing w:before="100"/>
      <w:ind w:left="677"/>
    </w:pPr>
    <w:rPr>
      <w:sz w:val="22"/>
      <w:szCs w:val="22"/>
      <w:lang w:eastAsia="en-US"/>
    </w:rPr>
  </w:style>
  <w:style w:type="paragraph" w:customStyle="1" w:styleId="Titolo11">
    <w:name w:val="Titolo 11"/>
    <w:basedOn w:val="Normale"/>
    <w:uiPriority w:val="1"/>
    <w:qFormat/>
    <w:pPr>
      <w:widowControl w:val="0"/>
      <w:ind w:left="592"/>
      <w:jc w:val="both"/>
      <w:outlineLvl w:val="1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D5B65-A0F5-4D3F-B6BA-748FDDE9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822</Words>
  <Characters>4691</Characters>
  <Application>Microsoft Office Word</Application>
  <DocSecurity>0</DocSecurity>
  <Lines>39</Lines>
  <Paragraphs>11</Paragraphs>
  <ScaleCrop>false</ScaleCrop>
  <Company>Administrator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1</dc:title>
  <dc:creator>PDL</dc:creator>
  <cp:lastModifiedBy>enricodamario.ed@gmail.com</cp:lastModifiedBy>
  <cp:revision>5</cp:revision>
  <cp:lastPrinted>2023-08-29T08:49:00Z</cp:lastPrinted>
  <dcterms:created xsi:type="dcterms:W3CDTF">2023-10-18T09:26:00Z</dcterms:created>
  <dcterms:modified xsi:type="dcterms:W3CDTF">2024-05-29T10:53:00Z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Administrator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1033-12.2.0.13266</vt:lpwstr>
  </property>
  <property fmtid="{D5CDD505-2E9C-101B-9397-08002B2CF9AE}" pid="10" name="ICV">
    <vt:lpwstr>1F05B3C7A8174D8187E5E1D544FE76E6_13</vt:lpwstr>
  </property>
</Properties>
</file>