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D39EF" w14:textId="0398C94F" w:rsidR="00820BE4" w:rsidRPr="002D3B8C" w:rsidRDefault="00667DC1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>
        <w:rPr>
          <w:rFonts w:asciiTheme="minorHAnsi" w:hAnsiTheme="minorHAnsi" w:cstheme="minorHAnsi"/>
          <w:b/>
          <w:color w:val="auto"/>
          <w:sz w:val="36"/>
          <w:szCs w:val="36"/>
        </w:rPr>
        <w:t>Checklist Autovalutazione</w:t>
      </w:r>
      <w:r w:rsidR="007B7759">
        <w:rPr>
          <w:rFonts w:asciiTheme="minorHAnsi" w:hAnsiTheme="minorHAnsi" w:cstheme="minorHAnsi"/>
          <w:b/>
          <w:color w:val="auto"/>
          <w:sz w:val="36"/>
          <w:szCs w:val="36"/>
        </w:rPr>
        <w:t xml:space="preserve"> – FATTORIA DIDATTICA</w:t>
      </w:r>
    </w:p>
    <w:p w14:paraId="2044C731" w14:textId="7821A60B" w:rsidR="000B0977" w:rsidRPr="00143CA3" w:rsidRDefault="00143CA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Cs/>
          <w:i/>
          <w:iCs/>
          <w:color w:val="auto"/>
          <w:sz w:val="24"/>
          <w:szCs w:val="24"/>
        </w:rPr>
      </w:pPr>
      <w:r w:rsidRPr="00143CA3">
        <w:rPr>
          <w:rFonts w:asciiTheme="minorHAnsi" w:hAnsiTheme="minorHAnsi" w:cstheme="minorHAnsi"/>
          <w:bCs/>
          <w:i/>
          <w:iCs/>
          <w:color w:val="auto"/>
          <w:sz w:val="24"/>
          <w:szCs w:val="24"/>
        </w:rPr>
        <w:t>(articoli 47, 75 e 76 del D.P.R. n. 445 del 28 dicembre 2000)</w:t>
      </w:r>
    </w:p>
    <w:p w14:paraId="21124E1F" w14:textId="77777777" w:rsidR="00143CA3" w:rsidRDefault="00143CA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</w:rPr>
      </w:pPr>
    </w:p>
    <w:p w14:paraId="30E5B58C" w14:textId="77777777" w:rsidR="00143CA3" w:rsidRDefault="00143CA3" w:rsidP="00143CA3">
      <w:pPr>
        <w:spacing w:after="0" w:line="259" w:lineRule="auto"/>
        <w:ind w:left="11" w:right="11" w:hanging="11"/>
        <w:rPr>
          <w:rFonts w:asciiTheme="minorHAnsi" w:hAnsiTheme="minorHAnsi" w:cstheme="minorHAnsi"/>
          <w:b/>
          <w:color w:val="auto"/>
        </w:rPr>
      </w:pPr>
    </w:p>
    <w:p w14:paraId="01F9E4CC" w14:textId="2F3917CD" w:rsidR="00143CA3" w:rsidRDefault="00143CA3" w:rsidP="00A41880">
      <w:pPr>
        <w:shd w:val="clear" w:color="auto" w:fill="DBDBDB" w:themeFill="accent3" w:themeFillTint="66"/>
        <w:spacing w:after="120" w:line="240" w:lineRule="auto"/>
        <w:ind w:left="11" w:right="11" w:hanging="11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Dati relativi al beneficiario</w:t>
      </w:r>
    </w:p>
    <w:p w14:paraId="0A656AE8" w14:textId="28F74D28" w:rsidR="00143CA3" w:rsidRDefault="00143CA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 w:rsidRPr="00143CA3">
        <w:rPr>
          <w:rFonts w:asciiTheme="minorHAnsi" w:hAnsiTheme="minorHAnsi" w:cstheme="minorHAnsi"/>
          <w:bCs/>
          <w:color w:val="auto"/>
        </w:rPr>
        <w:t xml:space="preserve">CUAA: </w:t>
      </w:r>
      <w:r w:rsidR="009E4463">
        <w:rPr>
          <w:rFonts w:asciiTheme="minorHAnsi" w:hAnsiTheme="minorHAnsi" w:cstheme="minorHAnsi"/>
          <w:bCs/>
          <w:color w:val="auto"/>
        </w:rPr>
        <w:t>___________________________________</w:t>
      </w:r>
    </w:p>
    <w:p w14:paraId="4BE41164" w14:textId="4B571D72" w:rsidR="009E4463" w:rsidRDefault="009E446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Cognome e Nome / Ragione Sociale _______________________________________</w:t>
      </w:r>
    </w:p>
    <w:p w14:paraId="19CE114D" w14:textId="77777777" w:rsidR="009E4463" w:rsidRDefault="009E446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</w:p>
    <w:p w14:paraId="7DA77B55" w14:textId="4CC9AD17" w:rsidR="00B94453" w:rsidRDefault="00B94453" w:rsidP="00A41880">
      <w:pPr>
        <w:shd w:val="clear" w:color="auto" w:fill="DBDBDB" w:themeFill="accent3" w:themeFillTint="66"/>
        <w:spacing w:after="120" w:line="240" w:lineRule="auto"/>
        <w:ind w:left="11" w:right="11" w:hanging="11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Dati del tecnico abilitato</w:t>
      </w:r>
    </w:p>
    <w:p w14:paraId="38E1195C" w14:textId="77777777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Cognome e Nome / Ragione Sociale _______________________________________</w:t>
      </w:r>
    </w:p>
    <w:p w14:paraId="2E96AB86" w14:textId="2DD816C6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Iscritto all’ordine /collegio dei __________________ di ______________________ al n. _______________</w:t>
      </w:r>
    </w:p>
    <w:p w14:paraId="772D6B76" w14:textId="782EB0FA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Nato a _______________________    il __/__/_____              prov. di ______________</w:t>
      </w:r>
    </w:p>
    <w:p w14:paraId="1D775095" w14:textId="65F6B5C0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Indirizzo</w:t>
      </w:r>
    </w:p>
    <w:p w14:paraId="653F09FF" w14:textId="32485F28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Comune ____________________ Prov. ________________ via_____________________</w:t>
      </w:r>
    </w:p>
    <w:p w14:paraId="3E6F5F11" w14:textId="77777777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Tel.:_________________________ Pec:_________________________</w:t>
      </w:r>
    </w:p>
    <w:p w14:paraId="3AD73637" w14:textId="77777777" w:rsidR="00CB05EC" w:rsidRPr="00B42BE8" w:rsidRDefault="00CB05EC" w:rsidP="00B42BE8">
      <w:pPr>
        <w:spacing w:after="160" w:line="259" w:lineRule="auto"/>
        <w:ind w:left="0" w:right="0" w:firstLine="0"/>
        <w:rPr>
          <w:rFonts w:asciiTheme="minorHAnsi" w:hAnsiTheme="minorHAnsi" w:cstheme="minorHAnsi"/>
        </w:rPr>
      </w:pPr>
    </w:p>
    <w:p w14:paraId="564C27D4" w14:textId="2F5D53FD" w:rsidR="00AB5B6A" w:rsidRPr="00806C66" w:rsidRDefault="00AB5B6A" w:rsidP="00AB5B6A">
      <w:pPr>
        <w:pStyle w:val="Paragrafoelenco"/>
        <w:numPr>
          <w:ilvl w:val="0"/>
          <w:numId w:val="18"/>
        </w:numPr>
        <w:spacing w:after="160" w:line="259" w:lineRule="auto"/>
        <w:ind w:left="284" w:righ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Riferimenti degli immobili adibiti a </w:t>
      </w:r>
      <w:r w:rsidR="00EE2F1E">
        <w:rPr>
          <w:rFonts w:asciiTheme="minorHAnsi" w:hAnsiTheme="minorHAnsi" w:cstheme="minorHAnsi"/>
        </w:rPr>
        <w:t>FATTORIA DIDATTICA</w:t>
      </w:r>
      <w:r w:rsidRPr="00A41880">
        <w:rPr>
          <w:rFonts w:asciiTheme="minorHAnsi" w:hAnsiTheme="minorHAnsi" w:cstheme="minorHAnsi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07"/>
        <w:gridCol w:w="2217"/>
        <w:gridCol w:w="764"/>
        <w:gridCol w:w="1247"/>
        <w:gridCol w:w="566"/>
        <w:gridCol w:w="2827"/>
      </w:tblGrid>
      <w:tr w:rsidR="00A41880" w:rsidRPr="00A41880" w14:paraId="29036600" w14:textId="77777777" w:rsidTr="00A41880">
        <w:tc>
          <w:tcPr>
            <w:tcW w:w="1044" w:type="pct"/>
            <w:shd w:val="clear" w:color="auto" w:fill="DBDBDB" w:themeFill="accent3" w:themeFillTint="66"/>
            <w:vAlign w:val="center"/>
          </w:tcPr>
          <w:p w14:paraId="6D672EB0" w14:textId="450CE15B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Comune</w:t>
            </w:r>
          </w:p>
        </w:tc>
        <w:tc>
          <w:tcPr>
            <w:tcW w:w="1153" w:type="pct"/>
            <w:shd w:val="clear" w:color="auto" w:fill="DBDBDB" w:themeFill="accent3" w:themeFillTint="66"/>
            <w:vAlign w:val="center"/>
          </w:tcPr>
          <w:p w14:paraId="2A76F94B" w14:textId="6564EE1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Via/Piazza nr</w:t>
            </w:r>
          </w:p>
        </w:tc>
        <w:tc>
          <w:tcPr>
            <w:tcW w:w="390" w:type="pct"/>
            <w:shd w:val="clear" w:color="auto" w:fill="DBDBDB" w:themeFill="accent3" w:themeFillTint="66"/>
            <w:vAlign w:val="center"/>
          </w:tcPr>
          <w:p w14:paraId="314686B1" w14:textId="068AD501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Foglio</w:t>
            </w:r>
          </w:p>
        </w:tc>
        <w:tc>
          <w:tcPr>
            <w:tcW w:w="649" w:type="pct"/>
            <w:shd w:val="clear" w:color="auto" w:fill="DBDBDB" w:themeFill="accent3" w:themeFillTint="66"/>
            <w:vAlign w:val="center"/>
          </w:tcPr>
          <w:p w14:paraId="79AA02F9" w14:textId="12CEF43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Particella</w:t>
            </w:r>
          </w:p>
        </w:tc>
        <w:tc>
          <w:tcPr>
            <w:tcW w:w="295" w:type="pct"/>
            <w:shd w:val="clear" w:color="auto" w:fill="DBDBDB" w:themeFill="accent3" w:themeFillTint="66"/>
            <w:vAlign w:val="center"/>
          </w:tcPr>
          <w:p w14:paraId="0A410006" w14:textId="0EA840A3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Sub</w:t>
            </w:r>
          </w:p>
        </w:tc>
        <w:tc>
          <w:tcPr>
            <w:tcW w:w="1469" w:type="pct"/>
            <w:shd w:val="clear" w:color="auto" w:fill="DBDBDB" w:themeFill="accent3" w:themeFillTint="66"/>
            <w:vAlign w:val="center"/>
          </w:tcPr>
          <w:p w14:paraId="7AAA9981" w14:textId="2D26EC76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Destinazione d’uso</w:t>
            </w:r>
          </w:p>
        </w:tc>
      </w:tr>
      <w:tr w:rsidR="00A41880" w:rsidRPr="00A41880" w14:paraId="5FC209EF" w14:textId="77777777" w:rsidTr="00A41880">
        <w:tc>
          <w:tcPr>
            <w:tcW w:w="1044" w:type="pct"/>
            <w:vAlign w:val="center"/>
          </w:tcPr>
          <w:p w14:paraId="026CDB8E" w14:textId="0BB762B1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252F89FD" w14:textId="1551D461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2BCD799E" w14:textId="7F4D49ED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04BF708D" w14:textId="531A0E3F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3F4D9602" w14:textId="29A1583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1E809AD4" w14:textId="2DC0DFFD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03275F57" w14:textId="77777777" w:rsidTr="00A41880">
        <w:tc>
          <w:tcPr>
            <w:tcW w:w="1044" w:type="pct"/>
            <w:vAlign w:val="center"/>
          </w:tcPr>
          <w:p w14:paraId="14FB09AF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7DAF4BD2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48FCC1E8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23A7BC9F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74FBE358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7E4DA10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6E3151E2" w14:textId="77777777" w:rsidTr="00A41880">
        <w:tc>
          <w:tcPr>
            <w:tcW w:w="1044" w:type="pct"/>
            <w:vAlign w:val="center"/>
          </w:tcPr>
          <w:p w14:paraId="3F7F1F09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0AD66554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5DF9FED0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5AB14D5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5EF13CBA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67B38CE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4D0A7006" w14:textId="77777777" w:rsidTr="00A41880">
        <w:tc>
          <w:tcPr>
            <w:tcW w:w="1044" w:type="pct"/>
            <w:vAlign w:val="center"/>
          </w:tcPr>
          <w:p w14:paraId="0A542185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5896B38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2872DF9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59F8ACF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3410B5BB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0018A8A5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5A0DA3C8" w14:textId="77777777" w:rsidTr="00A41880">
        <w:tc>
          <w:tcPr>
            <w:tcW w:w="1044" w:type="pct"/>
            <w:vAlign w:val="center"/>
          </w:tcPr>
          <w:p w14:paraId="1AD2C2B2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2283DF63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381D9FB3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63845B7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67B68C7F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6138C5EB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4D27B9C0" w14:textId="77777777" w:rsidTr="00A41880">
        <w:tc>
          <w:tcPr>
            <w:tcW w:w="1044" w:type="pct"/>
            <w:vAlign w:val="center"/>
          </w:tcPr>
          <w:p w14:paraId="5B665538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7FE0323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56F33EE5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4CC0CC01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1B5F230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2BCF5CC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8DB1E57" w14:textId="77777777" w:rsidR="00985132" w:rsidRDefault="00985132" w:rsidP="00BF3FFC">
      <w:pPr>
        <w:spacing w:after="160" w:line="36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3AF1D1A6" w14:textId="77D27107" w:rsidR="00B42BE8" w:rsidRPr="00806C66" w:rsidRDefault="00B42BE8" w:rsidP="00B42BE8">
      <w:pPr>
        <w:pStyle w:val="Paragrafoelenco"/>
        <w:numPr>
          <w:ilvl w:val="0"/>
          <w:numId w:val="18"/>
        </w:numPr>
        <w:spacing w:after="160" w:line="259" w:lineRule="auto"/>
        <w:ind w:left="426" w:right="0"/>
        <w:rPr>
          <w:rFonts w:asciiTheme="minorHAnsi" w:hAnsiTheme="minorHAnsi" w:cstheme="minorHAnsi"/>
        </w:rPr>
      </w:pPr>
      <w:bookmarkStart w:id="0" w:name="_Hlk151604723"/>
      <w:r>
        <w:rPr>
          <w:rFonts w:asciiTheme="minorHAnsi" w:hAnsiTheme="minorHAnsi" w:cstheme="minorHAnsi"/>
        </w:rPr>
        <w:t xml:space="preserve">Verifica dimensionamento dell’attività di </w:t>
      </w:r>
      <w:r w:rsidR="00CA09B4">
        <w:rPr>
          <w:rFonts w:asciiTheme="minorHAnsi" w:hAnsiTheme="minorHAnsi" w:cstheme="minorHAnsi"/>
        </w:rPr>
        <w:t>fattoria didattica</w:t>
      </w:r>
      <w:r>
        <w:rPr>
          <w:rFonts w:asciiTheme="minorHAnsi" w:hAnsiTheme="minorHAnsi" w:cstheme="minorHAnsi"/>
        </w:rPr>
        <w:t xml:space="preserve"> come da documento di cui all’</w:t>
      </w:r>
      <w:r w:rsidR="00664C9B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ppendice </w:t>
      </w:r>
      <w:r w:rsidR="00664C9B">
        <w:rPr>
          <w:rFonts w:asciiTheme="minorHAnsi" w:hAnsiTheme="minorHAnsi" w:cstheme="minorHAnsi"/>
        </w:rPr>
        <w:t>C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0"/>
        <w:gridCol w:w="7367"/>
        <w:gridCol w:w="1841"/>
      </w:tblGrid>
      <w:tr w:rsidR="00905BBB" w14:paraId="7CC1006F" w14:textId="77777777" w:rsidTr="000C31CA">
        <w:trPr>
          <w:trHeight w:val="567"/>
        </w:trPr>
        <w:tc>
          <w:tcPr>
            <w:tcW w:w="218" w:type="pct"/>
            <w:vAlign w:val="center"/>
          </w:tcPr>
          <w:bookmarkEnd w:id="0"/>
          <w:p w14:paraId="78357A60" w14:textId="77777777" w:rsidR="00905BBB" w:rsidRPr="009C00F3" w:rsidRDefault="00905BBB" w:rsidP="00374810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26" w:type="pct"/>
            <w:vAlign w:val="center"/>
          </w:tcPr>
          <w:p w14:paraId="36A49D1A" w14:textId="38F76092" w:rsidR="00905BBB" w:rsidRDefault="000B4D09" w:rsidP="000B4D09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="00905BBB"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sono </w:t>
            </w:r>
            <w:r w:rsidR="00905BBB" w:rsidRPr="009C00F3">
              <w:rPr>
                <w:rFonts w:asciiTheme="minorHAnsi" w:hAnsiTheme="minorHAnsi" w:cstheme="minorHAnsi"/>
              </w:rPr>
              <w:t>eseguiti su fabbricati aziendali esistenti</w:t>
            </w:r>
          </w:p>
        </w:tc>
        <w:tc>
          <w:tcPr>
            <w:tcW w:w="956" w:type="pct"/>
            <w:vAlign w:val="center"/>
          </w:tcPr>
          <w:p w14:paraId="642BBB65" w14:textId="77777777" w:rsidR="00905BBB" w:rsidRPr="00F435B3" w:rsidRDefault="00F37F1B" w:rsidP="00374810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150609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>SI</w:t>
            </w:r>
            <w:r w:rsidR="00905BBB">
              <w:rPr>
                <w:rFonts w:asciiTheme="minorHAnsi" w:eastAsia="MS Gothic" w:hAnsiTheme="minorHAnsi" w:cstheme="minorHAnsi"/>
              </w:rPr>
              <w:t xml:space="preserve"> </w:t>
            </w:r>
            <w:r w:rsidR="00905BBB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1822148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54272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905BBB" w14:paraId="35297292" w14:textId="77777777" w:rsidTr="000C31CA">
        <w:trPr>
          <w:trHeight w:val="567"/>
        </w:trPr>
        <w:tc>
          <w:tcPr>
            <w:tcW w:w="218" w:type="pct"/>
            <w:vAlign w:val="center"/>
          </w:tcPr>
          <w:p w14:paraId="133A8E00" w14:textId="77777777" w:rsidR="00905BBB" w:rsidRPr="00985132" w:rsidRDefault="00905BBB" w:rsidP="00374810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26" w:type="pct"/>
            <w:vAlign w:val="center"/>
          </w:tcPr>
          <w:p w14:paraId="48664A3A" w14:textId="736E9FD6" w:rsidR="00905BBB" w:rsidRPr="009C00F3" w:rsidRDefault="000B4D09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sono </w:t>
            </w:r>
            <w:r w:rsidR="00905BBB" w:rsidRPr="00985132">
              <w:rPr>
                <w:rFonts w:asciiTheme="minorHAnsi" w:hAnsiTheme="minorHAnsi" w:cstheme="minorHAnsi"/>
              </w:rPr>
              <w:t>eseguiti su fabbricati ad uso non abitativo</w:t>
            </w:r>
          </w:p>
        </w:tc>
        <w:tc>
          <w:tcPr>
            <w:tcW w:w="956" w:type="pct"/>
            <w:vAlign w:val="center"/>
          </w:tcPr>
          <w:p w14:paraId="173A5DB4" w14:textId="77777777" w:rsidR="00905BBB" w:rsidRPr="00F435B3" w:rsidRDefault="00F37F1B" w:rsidP="00374810">
            <w:pPr>
              <w:spacing w:after="0" w:line="240" w:lineRule="auto"/>
              <w:ind w:left="0" w:right="0" w:firstLine="0"/>
              <w:jc w:val="center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255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>SI</w:t>
            </w:r>
            <w:r w:rsidR="00905BBB">
              <w:rPr>
                <w:rFonts w:asciiTheme="minorHAnsi" w:eastAsia="MS Gothic" w:hAnsiTheme="minorHAnsi" w:cstheme="minorHAnsi"/>
              </w:rPr>
              <w:t xml:space="preserve"> </w:t>
            </w:r>
            <w:r w:rsidR="00905BBB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-9493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371190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905BBB" w14:paraId="0CB4D6B6" w14:textId="77777777" w:rsidTr="000C31CA">
        <w:trPr>
          <w:trHeight w:val="567"/>
        </w:trPr>
        <w:tc>
          <w:tcPr>
            <w:tcW w:w="218" w:type="pct"/>
            <w:vAlign w:val="center"/>
          </w:tcPr>
          <w:p w14:paraId="121D1D04" w14:textId="77777777" w:rsidR="00905BBB" w:rsidRPr="00985132" w:rsidRDefault="00905BBB" w:rsidP="00374810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826" w:type="pct"/>
            <w:vAlign w:val="center"/>
          </w:tcPr>
          <w:p w14:paraId="01EECAFE" w14:textId="6542F3A4" w:rsidR="00905BBB" w:rsidRPr="009C00F3" w:rsidRDefault="000B4D09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NON </w:t>
            </w:r>
            <w:r>
              <w:rPr>
                <w:rFonts w:asciiTheme="minorHAnsi" w:hAnsiTheme="minorHAnsi" w:cstheme="minorHAnsi"/>
              </w:rPr>
              <w:t xml:space="preserve">sono </w:t>
            </w:r>
            <w:r w:rsidR="00905BBB" w:rsidRPr="00985132">
              <w:rPr>
                <w:rFonts w:asciiTheme="minorHAnsi" w:hAnsiTheme="minorHAnsi" w:cstheme="minorHAnsi"/>
              </w:rPr>
              <w:t>eseguiti su accessori dell’abitazione (garage, depositi destinati alle attività domestiche etc.)</w:t>
            </w:r>
          </w:p>
        </w:tc>
        <w:tc>
          <w:tcPr>
            <w:tcW w:w="956" w:type="pct"/>
            <w:vAlign w:val="center"/>
          </w:tcPr>
          <w:p w14:paraId="40EE3004" w14:textId="77777777" w:rsidR="00905BBB" w:rsidRPr="00F435B3" w:rsidRDefault="00F37F1B" w:rsidP="00374810">
            <w:pPr>
              <w:spacing w:after="0" w:line="240" w:lineRule="auto"/>
              <w:ind w:left="0" w:right="0" w:firstLine="0"/>
              <w:jc w:val="center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151959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>SI</w:t>
            </w:r>
            <w:r w:rsidR="00905BBB">
              <w:rPr>
                <w:rFonts w:asciiTheme="minorHAnsi" w:eastAsia="MS Gothic" w:hAnsiTheme="minorHAnsi" w:cstheme="minorHAnsi"/>
              </w:rPr>
              <w:t xml:space="preserve"> </w:t>
            </w:r>
            <w:r w:rsidR="00905BBB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921222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-163262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05BBB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905BBB" w14:paraId="794BE42F" w14:textId="77777777" w:rsidTr="000C31CA">
        <w:trPr>
          <w:trHeight w:val="567"/>
        </w:trPr>
        <w:tc>
          <w:tcPr>
            <w:tcW w:w="218" w:type="pct"/>
            <w:vAlign w:val="center"/>
          </w:tcPr>
          <w:p w14:paraId="109DB2A7" w14:textId="77777777" w:rsidR="00905BBB" w:rsidRPr="00985132" w:rsidRDefault="00905BBB" w:rsidP="00374810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826" w:type="pct"/>
            <w:vAlign w:val="center"/>
          </w:tcPr>
          <w:p w14:paraId="0CDB5C6E" w14:textId="77777777" w:rsidR="00905BBB" w:rsidRPr="009C00F3" w:rsidRDefault="00905BB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985132">
              <w:rPr>
                <w:rFonts w:asciiTheme="minorHAnsi" w:hAnsiTheme="minorHAnsi" w:cstheme="minorHAnsi"/>
              </w:rPr>
              <w:t>Il recupero degli immobili (anche stalle, fienili, magazzini e recinzioni) avviene nel rispetto delle tipologie architettoniche tradizionali</w:t>
            </w:r>
          </w:p>
        </w:tc>
        <w:tc>
          <w:tcPr>
            <w:tcW w:w="956" w:type="pct"/>
            <w:vAlign w:val="center"/>
          </w:tcPr>
          <w:p w14:paraId="56759E6F" w14:textId="77777777" w:rsidR="00905BBB" w:rsidRPr="00F435B3" w:rsidRDefault="00F37F1B" w:rsidP="00374810">
            <w:pPr>
              <w:spacing w:after="0" w:line="240" w:lineRule="auto"/>
              <w:ind w:left="0" w:right="0" w:firstLine="0"/>
              <w:jc w:val="center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24734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BA6734">
              <w:rPr>
                <w:rFonts w:asciiTheme="minorHAnsi" w:eastAsia="MS Gothic" w:hAnsiTheme="minorHAnsi" w:cstheme="minorHAnsi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</w:rPr>
                <w:id w:val="36410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BA6734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151719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BA673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05BBB" w:rsidRPr="00BA6734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905BBB" w14:paraId="1AC6D9B7" w14:textId="77777777" w:rsidTr="000C31CA">
        <w:trPr>
          <w:trHeight w:val="567"/>
        </w:trPr>
        <w:tc>
          <w:tcPr>
            <w:tcW w:w="218" w:type="pct"/>
            <w:vAlign w:val="center"/>
          </w:tcPr>
          <w:p w14:paraId="6F7DD36F" w14:textId="77777777" w:rsidR="00905BBB" w:rsidRPr="00985132" w:rsidRDefault="00905BBB" w:rsidP="00374810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826" w:type="pct"/>
            <w:vAlign w:val="center"/>
          </w:tcPr>
          <w:p w14:paraId="49254CF9" w14:textId="4E57BF39" w:rsidR="00905BBB" w:rsidRPr="009C00F3" w:rsidRDefault="000B4D09" w:rsidP="000B4D09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interventi sono r</w:t>
            </w:r>
            <w:r w:rsidR="00905BBB" w:rsidRPr="00985132">
              <w:rPr>
                <w:rFonts w:asciiTheme="minorHAnsi" w:hAnsiTheme="minorHAnsi" w:cstheme="minorHAnsi"/>
              </w:rPr>
              <w:t>iconducibili</w:t>
            </w:r>
            <w:r>
              <w:rPr>
                <w:rFonts w:asciiTheme="minorHAnsi" w:hAnsiTheme="minorHAnsi" w:cstheme="minorHAnsi"/>
              </w:rPr>
              <w:t xml:space="preserve"> a </w:t>
            </w:r>
            <w:r w:rsidR="00905BBB" w:rsidRPr="00985132">
              <w:rPr>
                <w:rFonts w:asciiTheme="minorHAnsi" w:hAnsiTheme="minorHAnsi" w:cstheme="minorHAnsi"/>
              </w:rPr>
              <w:t>opere di manutenzione straordinaria/restauro/risanamento conservati</w:t>
            </w:r>
            <w:bookmarkStart w:id="1" w:name="_GoBack"/>
            <w:bookmarkEnd w:id="1"/>
            <w:r w:rsidR="00905BBB" w:rsidRPr="00985132">
              <w:rPr>
                <w:rFonts w:asciiTheme="minorHAnsi" w:hAnsiTheme="minorHAnsi" w:cstheme="minorHAnsi"/>
              </w:rPr>
              <w:t>vo/ristrutturazione edilizia</w:t>
            </w:r>
          </w:p>
        </w:tc>
        <w:tc>
          <w:tcPr>
            <w:tcW w:w="956" w:type="pct"/>
            <w:vAlign w:val="center"/>
          </w:tcPr>
          <w:p w14:paraId="3706CBD7" w14:textId="77777777" w:rsidR="00905BBB" w:rsidRPr="00F435B3" w:rsidRDefault="00F37F1B" w:rsidP="00374810">
            <w:pPr>
              <w:spacing w:after="0" w:line="240" w:lineRule="auto"/>
              <w:ind w:left="0" w:right="0" w:firstLine="0"/>
              <w:jc w:val="center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134616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BA6734">
              <w:rPr>
                <w:rFonts w:asciiTheme="minorHAnsi" w:eastAsia="MS Gothic" w:hAnsiTheme="minorHAnsi" w:cstheme="minorHAnsi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</w:rPr>
                <w:id w:val="111139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05BBB" w:rsidRPr="00BA6734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24747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BA673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05BBB" w:rsidRPr="00BA6734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B529E5" w14:paraId="659E4EEA" w14:textId="77777777" w:rsidTr="000C31CA">
        <w:trPr>
          <w:trHeight w:val="567"/>
        </w:trPr>
        <w:tc>
          <w:tcPr>
            <w:tcW w:w="218" w:type="pct"/>
            <w:vAlign w:val="center"/>
          </w:tcPr>
          <w:p w14:paraId="1B3B0B10" w14:textId="29F8FC9B" w:rsidR="00B529E5" w:rsidRDefault="00B529E5" w:rsidP="00B529E5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826" w:type="pct"/>
            <w:vAlign w:val="center"/>
          </w:tcPr>
          <w:p w14:paraId="43241F2F" w14:textId="5461E1FD" w:rsidR="00B529E5" w:rsidRPr="00985132" w:rsidRDefault="000B4D09" w:rsidP="00B529E5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NON </w:t>
            </w:r>
            <w:r>
              <w:rPr>
                <w:rFonts w:asciiTheme="minorHAnsi" w:hAnsiTheme="minorHAnsi" w:cstheme="minorHAnsi"/>
              </w:rPr>
              <w:t>riguardano</w:t>
            </w:r>
            <w:r w:rsidR="00B529E5">
              <w:rPr>
                <w:rFonts w:asciiTheme="minorHAnsi" w:hAnsiTheme="minorHAnsi" w:cstheme="minorHAnsi"/>
              </w:rPr>
              <w:t xml:space="preserve"> la </w:t>
            </w:r>
            <w:r w:rsidR="00B529E5" w:rsidRPr="00801EB0">
              <w:rPr>
                <w:rFonts w:asciiTheme="minorHAnsi" w:hAnsiTheme="minorHAnsi" w:cstheme="minorHAnsi"/>
              </w:rPr>
              <w:t>realizzazione di strutture prefabbricate da destinarsi ad alloggio e ristorazione: bungalow e casette in legno</w:t>
            </w:r>
          </w:p>
        </w:tc>
        <w:tc>
          <w:tcPr>
            <w:tcW w:w="956" w:type="pct"/>
            <w:vAlign w:val="center"/>
          </w:tcPr>
          <w:p w14:paraId="5BCD14A8" w14:textId="22B7DE78" w:rsidR="00B529E5" w:rsidRDefault="00F37F1B" w:rsidP="00B529E5">
            <w:pPr>
              <w:spacing w:after="0" w:line="240" w:lineRule="auto"/>
              <w:ind w:left="0" w:right="0" w:firstLine="0"/>
              <w:jc w:val="center"/>
              <w:rPr>
                <w:rFonts w:asciiTheme="minorHAnsi" w:eastAsia="MS Gothic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178076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9E5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529E5" w:rsidRPr="00BA6734">
              <w:rPr>
                <w:rFonts w:asciiTheme="minorHAnsi" w:eastAsia="MS Gothic" w:hAnsiTheme="minorHAnsi" w:cstheme="minorHAnsi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</w:rPr>
                <w:id w:val="830562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9E5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529E5" w:rsidRPr="00BA6734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-131517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9E5" w:rsidRPr="00BA673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529E5" w:rsidRPr="00BA6734">
              <w:rPr>
                <w:rFonts w:asciiTheme="minorHAnsi" w:eastAsia="MS Gothic" w:hAnsiTheme="minorHAnsi" w:cstheme="minorHAnsi"/>
              </w:rPr>
              <w:t>n.p</w:t>
            </w:r>
          </w:p>
        </w:tc>
      </w:tr>
    </w:tbl>
    <w:p w14:paraId="710A8088" w14:textId="77777777" w:rsidR="00B42BE8" w:rsidRDefault="00B42BE8" w:rsidP="00BF3FFC">
      <w:pPr>
        <w:spacing w:after="160" w:line="36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2058AE20" w14:textId="77777777" w:rsidR="000C31CA" w:rsidRPr="00FD6B14" w:rsidRDefault="000C31CA" w:rsidP="00BF3FFC">
      <w:pPr>
        <w:spacing w:after="160" w:line="36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5BE588AF" w14:textId="70C7E745" w:rsidR="00CF55B8" w:rsidRPr="00FD6B14" w:rsidRDefault="00CF55B8" w:rsidP="00CF55B8">
      <w:pPr>
        <w:spacing w:after="160" w:line="259" w:lineRule="auto"/>
        <w:ind w:left="0" w:right="0" w:firstLine="0"/>
        <w:rPr>
          <w:rFonts w:asciiTheme="minorHAnsi" w:hAnsiTheme="minorHAnsi" w:cstheme="minorHAnsi"/>
          <w:i/>
          <w:iCs/>
          <w:color w:val="auto"/>
        </w:rPr>
      </w:pPr>
      <w:r w:rsidRPr="00FD6B14">
        <w:rPr>
          <w:rFonts w:asciiTheme="minorHAnsi" w:hAnsiTheme="minorHAnsi" w:cstheme="minorHAnsi"/>
          <w:b/>
          <w:bCs/>
          <w:color w:val="auto"/>
        </w:rPr>
        <w:lastRenderedPageBreak/>
        <w:t xml:space="preserve">  </w:t>
      </w:r>
      <w:sdt>
        <w:sdtPr>
          <w:rPr>
            <w:rFonts w:ascii="MS Gothic" w:eastAsia="MS Gothic" w:hAnsi="MS Gothic" w:cstheme="minorHAnsi"/>
            <w:b/>
            <w:bCs/>
            <w:color w:val="auto"/>
          </w:rPr>
          <w:id w:val="-822189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D6B14">
            <w:rPr>
              <w:rFonts w:ascii="MS Gothic" w:eastAsia="MS Gothic" w:hAnsi="MS Gothic" w:cstheme="minorHAnsi" w:hint="eastAsia"/>
              <w:b/>
              <w:bCs/>
              <w:color w:val="auto"/>
            </w:rPr>
            <w:t>☐</w:t>
          </w:r>
        </w:sdtContent>
      </w:sdt>
      <w:r w:rsidRPr="00FD6B14">
        <w:rPr>
          <w:rFonts w:asciiTheme="minorHAnsi" w:hAnsiTheme="minorHAnsi" w:cstheme="minorHAnsi"/>
          <w:b/>
          <w:bCs/>
          <w:color w:val="auto"/>
        </w:rPr>
        <w:t xml:space="preserve">      Laboratori/locali appositamente utilizzati ed arredati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7230"/>
        <w:gridCol w:w="1842"/>
      </w:tblGrid>
      <w:tr w:rsidR="00905BBB" w:rsidRPr="00FD6B14" w14:paraId="4E4B4687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085BEAF6" w14:textId="7777777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</w:pPr>
          </w:p>
        </w:tc>
        <w:tc>
          <w:tcPr>
            <w:tcW w:w="7230" w:type="dxa"/>
            <w:vAlign w:val="center"/>
          </w:tcPr>
          <w:p w14:paraId="0FB98409" w14:textId="2953A133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FD6B14"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  <w:t>Parametri</w:t>
            </w:r>
          </w:p>
        </w:tc>
        <w:tc>
          <w:tcPr>
            <w:tcW w:w="1842" w:type="dxa"/>
            <w:vAlign w:val="center"/>
          </w:tcPr>
          <w:p w14:paraId="5B0AF44E" w14:textId="77777777" w:rsidR="00905BBB" w:rsidRPr="00FD6B14" w:rsidRDefault="00905BB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05BBB" w:rsidRPr="00FD6B14" w14:paraId="74B11C60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5986B99F" w14:textId="61C7AA55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</w:t>
            </w:r>
          </w:p>
        </w:tc>
        <w:tc>
          <w:tcPr>
            <w:tcW w:w="7230" w:type="dxa"/>
            <w:vAlign w:val="center"/>
          </w:tcPr>
          <w:p w14:paraId="38DD7BFD" w14:textId="49519324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altezza minima dei locali adibiti ad attività di fattoria didattica non inferiore a metri 2,50 di altezza. In caso di soffitti inclinati, l’altezza media può essere di 2,50 metri con altezze minime non inferiori a 2,00 metri</w:t>
            </w:r>
          </w:p>
        </w:tc>
        <w:tc>
          <w:tcPr>
            <w:tcW w:w="1842" w:type="dxa"/>
            <w:vAlign w:val="center"/>
          </w:tcPr>
          <w:p w14:paraId="23EA75AC" w14:textId="77777777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797266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19152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16662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01680CD8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34B71AA2" w14:textId="43DE6DFF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9</w:t>
            </w:r>
          </w:p>
        </w:tc>
        <w:tc>
          <w:tcPr>
            <w:tcW w:w="7230" w:type="dxa"/>
            <w:vAlign w:val="center"/>
          </w:tcPr>
          <w:p w14:paraId="499A875C" w14:textId="208BF808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altezza minima dei locali adibiti a servizio igienico non inferiore a 2,20 metri;</w:t>
            </w:r>
          </w:p>
        </w:tc>
        <w:tc>
          <w:tcPr>
            <w:tcW w:w="1842" w:type="dxa"/>
            <w:vAlign w:val="center"/>
          </w:tcPr>
          <w:p w14:paraId="4847B142" w14:textId="77777777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184440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116899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58427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00E93A69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6E209299" w14:textId="6828D4D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10</w:t>
            </w:r>
          </w:p>
        </w:tc>
        <w:tc>
          <w:tcPr>
            <w:tcW w:w="7230" w:type="dxa"/>
            <w:vAlign w:val="center"/>
          </w:tcPr>
          <w:p w14:paraId="5200B441" w14:textId="6F857684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rapporto aereo illuminante pari al valore di 1/12 (o comunque quelli minimi previsti per i locali di abitazione se inferiore)</w:t>
            </w:r>
          </w:p>
        </w:tc>
        <w:tc>
          <w:tcPr>
            <w:tcW w:w="1842" w:type="dxa"/>
            <w:vAlign w:val="center"/>
          </w:tcPr>
          <w:p w14:paraId="00100054" w14:textId="78307FFE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eastAsia="MS Gothic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72166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4967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138567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7EE0CB12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3A3654A2" w14:textId="46719683" w:rsidR="00905BBB" w:rsidRPr="00FD6B14" w:rsidRDefault="00905BBB" w:rsidP="00905BBB">
            <w:pPr>
              <w:tabs>
                <w:tab w:val="left" w:pos="2025"/>
              </w:tabs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11</w:t>
            </w:r>
          </w:p>
        </w:tc>
        <w:tc>
          <w:tcPr>
            <w:tcW w:w="7230" w:type="dxa"/>
            <w:vAlign w:val="center"/>
          </w:tcPr>
          <w:p w14:paraId="00245846" w14:textId="72A4E01B" w:rsidR="00905BBB" w:rsidRPr="00FD6B14" w:rsidRDefault="00905BBB" w:rsidP="00905BBB">
            <w:pPr>
              <w:tabs>
                <w:tab w:val="left" w:pos="2025"/>
              </w:tabs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per immobili di particolare pregio storico-architettonico, sottoposti a vincoli di conservazione dell’aperture esterne, possono essere consentite ulteriori deroghe con la possibilità di prevedere impianti di illuminazione autonomi e sistemi di ventilazione naturali e meccanici di tipo ausiliario</w:t>
            </w:r>
          </w:p>
        </w:tc>
        <w:tc>
          <w:tcPr>
            <w:tcW w:w="1842" w:type="dxa"/>
            <w:vAlign w:val="center"/>
          </w:tcPr>
          <w:p w14:paraId="0D5B33D9" w14:textId="50A1CE93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eastAsia="MS Gothic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885001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568114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905823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5EF7CD84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77BC6436" w14:textId="5F187713" w:rsidR="00905BBB" w:rsidRPr="00FD6B14" w:rsidRDefault="00905BBB" w:rsidP="00905BBB">
            <w:pPr>
              <w:tabs>
                <w:tab w:val="left" w:pos="2025"/>
              </w:tabs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12</w:t>
            </w:r>
          </w:p>
        </w:tc>
        <w:tc>
          <w:tcPr>
            <w:tcW w:w="7230" w:type="dxa"/>
            <w:vAlign w:val="center"/>
          </w:tcPr>
          <w:p w14:paraId="4E3D17EE" w14:textId="5159A930" w:rsidR="00905BBB" w:rsidRPr="00FD6B14" w:rsidRDefault="00905BBB" w:rsidP="00905BBB">
            <w:pPr>
              <w:tabs>
                <w:tab w:val="left" w:pos="2025"/>
              </w:tabs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ottemperanza alle disposizioni igienico-sanitarie vigenti, nonché a quelle vigenti in tema di sicurezza e possedere attrezzature di primo soccorso efficaci e in buono stato di conservazione</w:t>
            </w:r>
          </w:p>
        </w:tc>
        <w:tc>
          <w:tcPr>
            <w:tcW w:w="1842" w:type="dxa"/>
            <w:vAlign w:val="center"/>
          </w:tcPr>
          <w:p w14:paraId="18CBD6B0" w14:textId="41C76AFF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eastAsia="MS Gothic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560754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664440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699579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34F83AA9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455D874C" w14:textId="7777777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</w:pPr>
          </w:p>
        </w:tc>
        <w:tc>
          <w:tcPr>
            <w:tcW w:w="7230" w:type="dxa"/>
            <w:vAlign w:val="center"/>
          </w:tcPr>
          <w:p w14:paraId="0FC1621C" w14:textId="115D5A4A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  <w:t>Barriere architettoniche</w:t>
            </w:r>
          </w:p>
        </w:tc>
        <w:tc>
          <w:tcPr>
            <w:tcW w:w="1842" w:type="dxa"/>
            <w:vAlign w:val="center"/>
          </w:tcPr>
          <w:p w14:paraId="08DD8306" w14:textId="77777777" w:rsidR="00905BBB" w:rsidRPr="00FD6B14" w:rsidRDefault="00905BB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</w:p>
        </w:tc>
      </w:tr>
      <w:tr w:rsidR="00905BBB" w:rsidRPr="00FD6B14" w14:paraId="37CD41F4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49D78125" w14:textId="4B22181D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13</w:t>
            </w:r>
          </w:p>
        </w:tc>
        <w:tc>
          <w:tcPr>
            <w:tcW w:w="7230" w:type="dxa"/>
            <w:vAlign w:val="center"/>
          </w:tcPr>
          <w:p w14:paraId="31EF2D70" w14:textId="301C5437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rispetto della normativa vigente in tema di superamento ed eliminazione delle barriere architettoniche per essere accessibili a persone diversamente abili o con problemi di deambulazioni, anche mediante opere provvisionali.</w:t>
            </w:r>
          </w:p>
        </w:tc>
        <w:tc>
          <w:tcPr>
            <w:tcW w:w="1842" w:type="dxa"/>
            <w:vAlign w:val="center"/>
          </w:tcPr>
          <w:p w14:paraId="3FAF012F" w14:textId="77777777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70950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797340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903206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71923A99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7FEAADAD" w14:textId="0E09E4A6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14</w:t>
            </w:r>
          </w:p>
        </w:tc>
        <w:tc>
          <w:tcPr>
            <w:tcW w:w="7230" w:type="dxa"/>
            <w:vAlign w:val="center"/>
          </w:tcPr>
          <w:p w14:paraId="10079392" w14:textId="6B824700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presenza di servizi igienici adeguati e sufficienti al numero degli ospiti, almeno due distinti per sesso di cui uno attrezzato per disabili.</w:t>
            </w:r>
          </w:p>
        </w:tc>
        <w:tc>
          <w:tcPr>
            <w:tcW w:w="1842" w:type="dxa"/>
            <w:vAlign w:val="center"/>
          </w:tcPr>
          <w:p w14:paraId="0DB4F11A" w14:textId="161482DB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eastAsia="MS Gothic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27957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932013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61545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</w:tbl>
    <w:p w14:paraId="2A059EDA" w14:textId="77777777" w:rsidR="00CF55B8" w:rsidRDefault="00CF55B8" w:rsidP="00CF55B8">
      <w:pPr>
        <w:spacing w:after="160" w:line="36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4C97D025" w14:textId="77777777" w:rsidR="00914964" w:rsidRDefault="00914964" w:rsidP="00CF55B8">
      <w:pPr>
        <w:spacing w:after="160" w:line="259" w:lineRule="auto"/>
        <w:ind w:left="0" w:right="0" w:firstLine="0"/>
        <w:rPr>
          <w:rFonts w:asciiTheme="minorHAnsi" w:hAnsiTheme="minorHAnsi" w:cstheme="minorHAnsi"/>
          <w:b/>
          <w:bCs/>
          <w:color w:val="auto"/>
        </w:rPr>
      </w:pPr>
    </w:p>
    <w:p w14:paraId="34ABD7B4" w14:textId="57CC1D95" w:rsidR="00CF55B8" w:rsidRPr="00FD6B14" w:rsidRDefault="00CF55B8" w:rsidP="00CF55B8">
      <w:pPr>
        <w:spacing w:after="160" w:line="259" w:lineRule="auto"/>
        <w:ind w:left="0" w:right="0" w:firstLine="0"/>
        <w:rPr>
          <w:rFonts w:asciiTheme="minorHAnsi" w:hAnsiTheme="minorHAnsi" w:cstheme="minorHAnsi"/>
          <w:i/>
          <w:iCs/>
          <w:color w:val="auto"/>
        </w:rPr>
      </w:pPr>
      <w:r w:rsidRPr="00FD6B14">
        <w:rPr>
          <w:rFonts w:asciiTheme="minorHAnsi" w:hAnsiTheme="minorHAnsi" w:cstheme="minorHAnsi"/>
          <w:b/>
          <w:bCs/>
          <w:color w:val="auto"/>
        </w:rPr>
        <w:t xml:space="preserve">  </w:t>
      </w:r>
      <w:sdt>
        <w:sdtPr>
          <w:rPr>
            <w:rFonts w:ascii="MS Gothic" w:eastAsia="MS Gothic" w:hAnsi="MS Gothic" w:cstheme="minorHAnsi"/>
            <w:b/>
            <w:bCs/>
            <w:color w:val="auto"/>
          </w:rPr>
          <w:id w:val="843675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D6B14">
            <w:rPr>
              <w:rFonts w:ascii="MS Gothic" w:eastAsia="MS Gothic" w:hAnsi="MS Gothic" w:cstheme="minorHAnsi" w:hint="eastAsia"/>
              <w:b/>
              <w:bCs/>
              <w:color w:val="auto"/>
            </w:rPr>
            <w:t>☐</w:t>
          </w:r>
        </w:sdtContent>
      </w:sdt>
      <w:r w:rsidRPr="00FD6B14">
        <w:rPr>
          <w:rFonts w:asciiTheme="minorHAnsi" w:hAnsiTheme="minorHAnsi" w:cstheme="minorHAnsi"/>
          <w:b/>
          <w:bCs/>
          <w:color w:val="auto"/>
        </w:rPr>
        <w:t xml:space="preserve">      Laboratori multifunzionali (con esclusione dei laboratori di trasformazione dei prodotti dell’allegato I del Trattato dell’UE)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7230"/>
        <w:gridCol w:w="1842"/>
      </w:tblGrid>
      <w:tr w:rsidR="00905BBB" w:rsidRPr="00FD6B14" w14:paraId="7EAA0675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2E756332" w14:textId="7777777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</w:pPr>
          </w:p>
        </w:tc>
        <w:tc>
          <w:tcPr>
            <w:tcW w:w="7230" w:type="dxa"/>
            <w:vAlign w:val="center"/>
          </w:tcPr>
          <w:p w14:paraId="3F7EEB4F" w14:textId="0E961377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FD6B14"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  <w:t>Parametri</w:t>
            </w:r>
          </w:p>
        </w:tc>
        <w:tc>
          <w:tcPr>
            <w:tcW w:w="1842" w:type="dxa"/>
            <w:vAlign w:val="center"/>
          </w:tcPr>
          <w:p w14:paraId="03160427" w14:textId="77777777" w:rsidR="00905BBB" w:rsidRPr="00FD6B14" w:rsidRDefault="00905BB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05BBB" w:rsidRPr="00FD6B14" w14:paraId="3FCA1C92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749DCF3E" w14:textId="589ED659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15</w:t>
            </w:r>
          </w:p>
        </w:tc>
        <w:tc>
          <w:tcPr>
            <w:tcW w:w="7230" w:type="dxa"/>
            <w:vAlign w:val="center"/>
          </w:tcPr>
          <w:p w14:paraId="5BC6C2D8" w14:textId="686B3A05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altezza minima dei locali adibiti ad attività di fattoria didattica non inferiore a metri 2,50 di altezza. In caso di soffitti inclinati, l’altezza media può essere di 2,50 metri con altezze minime non inferiori a 2,00 metri</w:t>
            </w:r>
          </w:p>
        </w:tc>
        <w:tc>
          <w:tcPr>
            <w:tcW w:w="1842" w:type="dxa"/>
            <w:vAlign w:val="center"/>
          </w:tcPr>
          <w:p w14:paraId="732DD17A" w14:textId="77777777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51623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35978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877284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06AB777B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4459D5EC" w14:textId="5D47B32B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16</w:t>
            </w:r>
          </w:p>
        </w:tc>
        <w:tc>
          <w:tcPr>
            <w:tcW w:w="7230" w:type="dxa"/>
            <w:vAlign w:val="center"/>
          </w:tcPr>
          <w:p w14:paraId="47B6F291" w14:textId="65248045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altezza minima dei locali adibiti a servizio igienico non inferiore a 2,20 metri</w:t>
            </w:r>
          </w:p>
        </w:tc>
        <w:tc>
          <w:tcPr>
            <w:tcW w:w="1842" w:type="dxa"/>
            <w:vAlign w:val="center"/>
          </w:tcPr>
          <w:p w14:paraId="5084833C" w14:textId="77777777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725260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2496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036812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553D1272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08D41105" w14:textId="07E9083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17</w:t>
            </w:r>
          </w:p>
        </w:tc>
        <w:tc>
          <w:tcPr>
            <w:tcW w:w="7230" w:type="dxa"/>
            <w:vAlign w:val="center"/>
          </w:tcPr>
          <w:p w14:paraId="7E084DDC" w14:textId="45708611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rapporto aereo illuminante pari al valore di 1/12 (o comunque quelli minimi previsti per i locali di abitazione se inferiore)</w:t>
            </w:r>
          </w:p>
        </w:tc>
        <w:tc>
          <w:tcPr>
            <w:tcW w:w="1842" w:type="dxa"/>
            <w:vAlign w:val="center"/>
          </w:tcPr>
          <w:p w14:paraId="1F9FEC68" w14:textId="2A3660F6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86765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25248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654526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17AABF5A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1F1AAC64" w14:textId="46AFAB8E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18</w:t>
            </w:r>
          </w:p>
        </w:tc>
        <w:tc>
          <w:tcPr>
            <w:tcW w:w="7230" w:type="dxa"/>
            <w:vAlign w:val="center"/>
          </w:tcPr>
          <w:p w14:paraId="049C46E1" w14:textId="4A9DB44C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per immobili di particolare pregio storico-architettonico, sottoposti a vincoli di conservazione dell’aperture esterne, possono essere consentite ulteriori deroghe con la possibilità di prevedere impianti di illuminazione autonomi e sistemi di ventilazione naturali e meccanici di tipo ausiliario</w:t>
            </w:r>
          </w:p>
        </w:tc>
        <w:tc>
          <w:tcPr>
            <w:tcW w:w="1842" w:type="dxa"/>
            <w:vAlign w:val="center"/>
          </w:tcPr>
          <w:p w14:paraId="7A57DC48" w14:textId="141D1071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07251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276140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57111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5F7F015A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02E49B35" w14:textId="4D78A890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19</w:t>
            </w:r>
          </w:p>
        </w:tc>
        <w:tc>
          <w:tcPr>
            <w:tcW w:w="7230" w:type="dxa"/>
            <w:vAlign w:val="center"/>
          </w:tcPr>
          <w:p w14:paraId="10F1A616" w14:textId="5D543791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ottemperanza alle disposizioni igienico-sanitarie vigenti, nonché a quelle vigenti in tema di sicurezza e possedere attrezzature di primo soccorso efficaci e in buono stato di conservazione</w:t>
            </w:r>
          </w:p>
        </w:tc>
        <w:tc>
          <w:tcPr>
            <w:tcW w:w="1842" w:type="dxa"/>
            <w:vAlign w:val="center"/>
          </w:tcPr>
          <w:p w14:paraId="217D5051" w14:textId="557E6F76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94773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918547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306438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6714C255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33A23676" w14:textId="7777777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</w:pPr>
          </w:p>
        </w:tc>
        <w:tc>
          <w:tcPr>
            <w:tcW w:w="7230" w:type="dxa"/>
            <w:vAlign w:val="center"/>
          </w:tcPr>
          <w:p w14:paraId="5C733B53" w14:textId="1722F874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  <w:t>Barriere architettoniche</w:t>
            </w:r>
          </w:p>
        </w:tc>
        <w:tc>
          <w:tcPr>
            <w:tcW w:w="1842" w:type="dxa"/>
            <w:vAlign w:val="center"/>
          </w:tcPr>
          <w:p w14:paraId="4BB7D936" w14:textId="77777777" w:rsidR="00905BBB" w:rsidRPr="00FD6B14" w:rsidRDefault="00905BB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</w:p>
        </w:tc>
      </w:tr>
      <w:tr w:rsidR="00905BBB" w:rsidRPr="00FD6B14" w14:paraId="17E33B78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12A14B54" w14:textId="530883B3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20</w:t>
            </w:r>
          </w:p>
        </w:tc>
        <w:tc>
          <w:tcPr>
            <w:tcW w:w="7230" w:type="dxa"/>
            <w:vAlign w:val="center"/>
          </w:tcPr>
          <w:p w14:paraId="6DAA48BB" w14:textId="71101FCF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rispetto della normativa vigente in tema di superamento ed eliminazione delle barriere architettoniche per essere accessibili a persone diversamente abili o con problemi di deambulazioni, anche mediante opere provvisionali.</w:t>
            </w:r>
          </w:p>
        </w:tc>
        <w:tc>
          <w:tcPr>
            <w:tcW w:w="1842" w:type="dxa"/>
            <w:vAlign w:val="center"/>
          </w:tcPr>
          <w:p w14:paraId="38B521EC" w14:textId="6F5B702C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58631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821468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60793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68F9A07C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5D835238" w14:textId="038EE353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21</w:t>
            </w:r>
          </w:p>
        </w:tc>
        <w:tc>
          <w:tcPr>
            <w:tcW w:w="7230" w:type="dxa"/>
            <w:vAlign w:val="center"/>
          </w:tcPr>
          <w:p w14:paraId="3745ED20" w14:textId="50D38432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presenza di servizi igienici adeguati e sufficienti al numero degli ospiti, almeno due distinti per sesso di cui uno attrezzato per disabili</w:t>
            </w:r>
          </w:p>
        </w:tc>
        <w:tc>
          <w:tcPr>
            <w:tcW w:w="1842" w:type="dxa"/>
            <w:vAlign w:val="center"/>
          </w:tcPr>
          <w:p w14:paraId="10A6C5A9" w14:textId="085C2F7B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13814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402370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670382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</w:tbl>
    <w:p w14:paraId="6A8B716D" w14:textId="77777777" w:rsidR="00CF55B8" w:rsidRPr="00FD6B14" w:rsidRDefault="00CF55B8" w:rsidP="00BF3FFC">
      <w:pPr>
        <w:spacing w:after="160" w:line="360" w:lineRule="auto"/>
        <w:ind w:left="0" w:right="0" w:firstLine="0"/>
        <w:rPr>
          <w:rFonts w:asciiTheme="minorHAnsi" w:hAnsiTheme="minorHAnsi" w:cstheme="minorHAnsi"/>
          <w:color w:val="auto"/>
        </w:rPr>
      </w:pPr>
    </w:p>
    <w:p w14:paraId="2CED6ED8" w14:textId="629FB862" w:rsidR="00CF55B8" w:rsidRPr="00FD6B14" w:rsidRDefault="00CF55B8" w:rsidP="00CF55B8">
      <w:pPr>
        <w:spacing w:after="160" w:line="259" w:lineRule="auto"/>
        <w:ind w:left="0" w:right="0" w:firstLine="0"/>
        <w:rPr>
          <w:rFonts w:asciiTheme="minorHAnsi" w:hAnsiTheme="minorHAnsi" w:cstheme="minorHAnsi"/>
          <w:i/>
          <w:iCs/>
          <w:color w:val="auto"/>
        </w:rPr>
      </w:pPr>
      <w:r w:rsidRPr="00FD6B14">
        <w:rPr>
          <w:rFonts w:asciiTheme="minorHAnsi" w:hAnsiTheme="minorHAnsi" w:cstheme="minorHAnsi"/>
          <w:b/>
          <w:bCs/>
          <w:color w:val="auto"/>
        </w:rPr>
        <w:t xml:space="preserve">  </w:t>
      </w:r>
      <w:sdt>
        <w:sdtPr>
          <w:rPr>
            <w:rFonts w:ascii="MS Gothic" w:eastAsia="MS Gothic" w:hAnsi="MS Gothic" w:cstheme="minorHAnsi"/>
            <w:b/>
            <w:bCs/>
            <w:color w:val="auto"/>
          </w:rPr>
          <w:id w:val="-275722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5BBB">
            <w:rPr>
              <w:rFonts w:ascii="MS Gothic" w:eastAsia="MS Gothic" w:hAnsi="MS Gothic" w:cstheme="minorHAnsi" w:hint="eastAsia"/>
              <w:b/>
              <w:bCs/>
              <w:color w:val="auto"/>
            </w:rPr>
            <w:t>☐</w:t>
          </w:r>
        </w:sdtContent>
      </w:sdt>
      <w:r w:rsidRPr="00FD6B14">
        <w:rPr>
          <w:rFonts w:asciiTheme="minorHAnsi" w:hAnsiTheme="minorHAnsi" w:cstheme="minorHAnsi"/>
          <w:b/>
          <w:bCs/>
          <w:color w:val="auto"/>
        </w:rPr>
        <w:t xml:space="preserve">      Locali per preparazione e/o somministrazione di cibo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7230"/>
        <w:gridCol w:w="1842"/>
      </w:tblGrid>
      <w:tr w:rsidR="00905BBB" w:rsidRPr="00FD6B14" w14:paraId="57097050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0EDD3888" w14:textId="7777777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</w:pPr>
          </w:p>
        </w:tc>
        <w:tc>
          <w:tcPr>
            <w:tcW w:w="7230" w:type="dxa"/>
            <w:vAlign w:val="center"/>
          </w:tcPr>
          <w:p w14:paraId="2BC21EF3" w14:textId="0A9B9CDB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FD6B14"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  <w:t>Parametri</w:t>
            </w:r>
          </w:p>
        </w:tc>
        <w:tc>
          <w:tcPr>
            <w:tcW w:w="1842" w:type="dxa"/>
            <w:vAlign w:val="center"/>
          </w:tcPr>
          <w:p w14:paraId="512A18E2" w14:textId="77777777" w:rsidR="00905BBB" w:rsidRPr="00FD6B14" w:rsidRDefault="00905BB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05BBB" w:rsidRPr="00FD6B14" w14:paraId="08F14453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24EC0F02" w14:textId="3C5CF6A8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22</w:t>
            </w:r>
          </w:p>
        </w:tc>
        <w:tc>
          <w:tcPr>
            <w:tcW w:w="7230" w:type="dxa"/>
            <w:vAlign w:val="center"/>
          </w:tcPr>
          <w:p w14:paraId="2026A194" w14:textId="127B48DC" w:rsidR="00905BBB" w:rsidRPr="00FD6B14" w:rsidRDefault="00905BBB" w:rsidP="00914964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altezza minima dei locali adibiti ad attività di fat</w:t>
            </w:r>
            <w:r w:rsidR="00914964">
              <w:rPr>
                <w:rFonts w:asciiTheme="minorHAnsi" w:hAnsiTheme="minorHAnsi" w:cstheme="minorHAnsi"/>
                <w:color w:val="auto"/>
              </w:rPr>
              <w:t>t</w:t>
            </w:r>
            <w:r w:rsidRPr="00FD6B14">
              <w:rPr>
                <w:rFonts w:asciiTheme="minorHAnsi" w:hAnsiTheme="minorHAnsi" w:cstheme="minorHAnsi"/>
                <w:color w:val="auto"/>
              </w:rPr>
              <w:t>oria didattica non inferiore a metri 2,50 di altezza. In caso di soffitti inclinati, l’altezza media può essere di 2,50 metri con altezze minime non inferiori a 2,00 metri</w:t>
            </w:r>
          </w:p>
        </w:tc>
        <w:tc>
          <w:tcPr>
            <w:tcW w:w="1842" w:type="dxa"/>
            <w:vAlign w:val="center"/>
          </w:tcPr>
          <w:p w14:paraId="05116F8E" w14:textId="77777777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40758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437327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337649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724F878D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561816F2" w14:textId="2E88E4A8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23</w:t>
            </w:r>
          </w:p>
        </w:tc>
        <w:tc>
          <w:tcPr>
            <w:tcW w:w="7230" w:type="dxa"/>
            <w:vAlign w:val="center"/>
          </w:tcPr>
          <w:p w14:paraId="2AD6DE4C" w14:textId="0F088D0E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altezza minima dei locali adibiti a servizio igienico non inferiore a 2,20 metri;</w:t>
            </w:r>
          </w:p>
        </w:tc>
        <w:tc>
          <w:tcPr>
            <w:tcW w:w="1842" w:type="dxa"/>
            <w:vAlign w:val="center"/>
          </w:tcPr>
          <w:p w14:paraId="101AE1A7" w14:textId="77777777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487552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80962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63145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7E15756A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110C3193" w14:textId="52AE8ED0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24</w:t>
            </w:r>
          </w:p>
        </w:tc>
        <w:tc>
          <w:tcPr>
            <w:tcW w:w="7230" w:type="dxa"/>
            <w:vAlign w:val="center"/>
          </w:tcPr>
          <w:p w14:paraId="7B652984" w14:textId="753518FA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rapporto aereo illuminante pari al valore di 1/12 (o comunque quelli minimi previsti per i locali di abitazione se inferiore)</w:t>
            </w:r>
          </w:p>
        </w:tc>
        <w:tc>
          <w:tcPr>
            <w:tcW w:w="1842" w:type="dxa"/>
            <w:vAlign w:val="center"/>
          </w:tcPr>
          <w:p w14:paraId="72F6B89E" w14:textId="212C3253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84463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79652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211918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360CBB52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0FF3D6BE" w14:textId="3F4869C1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25</w:t>
            </w:r>
          </w:p>
        </w:tc>
        <w:tc>
          <w:tcPr>
            <w:tcW w:w="7230" w:type="dxa"/>
            <w:vAlign w:val="center"/>
          </w:tcPr>
          <w:p w14:paraId="0F012D34" w14:textId="1BD68688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per immobili di particolare pregio storico-architettonico, sottoposti a vincoli di conservazione dell’aperture esterne, possono essere consentite ulteriori deroghe con la possibilità di prevedere impianti di illuminazione autonomi e sistemi di ventilazione naturali e meccanici di tipo ausiliario</w:t>
            </w:r>
          </w:p>
        </w:tc>
        <w:tc>
          <w:tcPr>
            <w:tcW w:w="1842" w:type="dxa"/>
            <w:vAlign w:val="center"/>
          </w:tcPr>
          <w:p w14:paraId="3B2FDBB6" w14:textId="43302A71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86478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959219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560437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0527212B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4A9B0758" w14:textId="2766168D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26</w:t>
            </w:r>
          </w:p>
        </w:tc>
        <w:tc>
          <w:tcPr>
            <w:tcW w:w="7230" w:type="dxa"/>
            <w:vAlign w:val="center"/>
          </w:tcPr>
          <w:p w14:paraId="4B9576B0" w14:textId="1881E781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ottemperanza alle disposizioni igienico-sanitarie vigenti, nonché a quelle vigenti in tema di sicurezza e possedere attrezzature di primo soccorso efficaci e in buono stato di conservazione</w:t>
            </w:r>
          </w:p>
        </w:tc>
        <w:tc>
          <w:tcPr>
            <w:tcW w:w="1842" w:type="dxa"/>
            <w:vAlign w:val="center"/>
          </w:tcPr>
          <w:p w14:paraId="3FF71681" w14:textId="0E4C1114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40411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58653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207727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681A64A1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137E47FE" w14:textId="7777777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</w:pPr>
          </w:p>
        </w:tc>
        <w:tc>
          <w:tcPr>
            <w:tcW w:w="7230" w:type="dxa"/>
            <w:vAlign w:val="center"/>
          </w:tcPr>
          <w:p w14:paraId="20010E0A" w14:textId="38759FC0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eastAsia="MS Gothic" w:hAnsiTheme="minorHAnsi" w:cstheme="minorHAnsi"/>
                <w:b/>
                <w:bCs/>
                <w:i/>
                <w:iCs/>
                <w:color w:val="auto"/>
              </w:rPr>
              <w:t>Barriere architettoniche</w:t>
            </w:r>
          </w:p>
        </w:tc>
        <w:tc>
          <w:tcPr>
            <w:tcW w:w="1842" w:type="dxa"/>
            <w:vAlign w:val="center"/>
          </w:tcPr>
          <w:p w14:paraId="63845E16" w14:textId="77777777" w:rsidR="00905BBB" w:rsidRPr="00FD6B14" w:rsidRDefault="00905BB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</w:p>
        </w:tc>
      </w:tr>
      <w:tr w:rsidR="00905BBB" w:rsidRPr="00FD6B14" w14:paraId="3EBA4C8A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08DD9940" w14:textId="341545C7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27</w:t>
            </w:r>
          </w:p>
        </w:tc>
        <w:tc>
          <w:tcPr>
            <w:tcW w:w="7230" w:type="dxa"/>
            <w:vAlign w:val="center"/>
          </w:tcPr>
          <w:p w14:paraId="797EF32B" w14:textId="6E9C9A6F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rispetto della normativa vigente in tema di superamento ed eliminazione delle barriere architettoniche per essere accessibili a persone diversamente abili o con problemi di deambulazioni, anche mediante opere provvisionali.</w:t>
            </w:r>
          </w:p>
        </w:tc>
        <w:tc>
          <w:tcPr>
            <w:tcW w:w="1842" w:type="dxa"/>
            <w:vAlign w:val="center"/>
          </w:tcPr>
          <w:p w14:paraId="1643B66E" w14:textId="482980DA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779071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22406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205383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  <w:tr w:rsidR="00905BBB" w:rsidRPr="00FD6B14" w14:paraId="79AB90E5" w14:textId="77777777" w:rsidTr="00905BBB">
        <w:trPr>
          <w:trHeight w:val="567"/>
        </w:trPr>
        <w:tc>
          <w:tcPr>
            <w:tcW w:w="562" w:type="dxa"/>
            <w:vAlign w:val="center"/>
          </w:tcPr>
          <w:p w14:paraId="7988A4B8" w14:textId="604ECF16" w:rsidR="00905BBB" w:rsidRPr="00FD6B14" w:rsidRDefault="00905BBB" w:rsidP="00905BBB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28</w:t>
            </w:r>
          </w:p>
        </w:tc>
        <w:tc>
          <w:tcPr>
            <w:tcW w:w="7230" w:type="dxa"/>
            <w:vAlign w:val="center"/>
          </w:tcPr>
          <w:p w14:paraId="601CE079" w14:textId="384CE8B8" w:rsidR="00905BBB" w:rsidRPr="00FD6B14" w:rsidRDefault="00905BBB" w:rsidP="00905BBB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FD6B14">
              <w:rPr>
                <w:rFonts w:asciiTheme="minorHAnsi" w:hAnsiTheme="minorHAnsi" w:cstheme="minorHAnsi"/>
                <w:color w:val="auto"/>
              </w:rPr>
              <w:t>presenza di servizi igienici adeguati e sufficienti al numero degli ospiti, almeno due distinti per sesso di cui uno attrezzato per disabili.</w:t>
            </w:r>
          </w:p>
        </w:tc>
        <w:tc>
          <w:tcPr>
            <w:tcW w:w="1842" w:type="dxa"/>
            <w:vAlign w:val="center"/>
          </w:tcPr>
          <w:p w14:paraId="4EDC6F6D" w14:textId="73DF843E" w:rsidR="00905BBB" w:rsidRPr="00FD6B14" w:rsidRDefault="00F37F1B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  <w:color w:val="auto"/>
              </w:rPr>
            </w:pP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5931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-1536417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Segoe UI Symbol" w:eastAsia="MS Gothic" w:hAnsi="Segoe UI Symbol" w:cs="Segoe UI Symbol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  <w:color w:val="auto"/>
                </w:rPr>
                <w:id w:val="1379050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BBB" w:rsidRPr="00FD6B14">
                  <w:rPr>
                    <w:rFonts w:ascii="MS Gothic" w:eastAsia="MS Gothic" w:hAnsi="MS Gothic" w:cstheme="minorHAnsi" w:hint="eastAsia"/>
                    <w:color w:val="auto"/>
                  </w:rPr>
                  <w:t>☐</w:t>
                </w:r>
              </w:sdtContent>
            </w:sdt>
            <w:r w:rsidR="00905BBB" w:rsidRPr="00FD6B14">
              <w:rPr>
                <w:rFonts w:asciiTheme="minorHAnsi" w:eastAsia="MS Gothic" w:hAnsiTheme="minorHAnsi" w:cstheme="minorHAnsi"/>
                <w:color w:val="auto"/>
              </w:rPr>
              <w:t>n.p</w:t>
            </w:r>
          </w:p>
        </w:tc>
      </w:tr>
    </w:tbl>
    <w:p w14:paraId="5C53D74C" w14:textId="2415429F" w:rsidR="006B32A2" w:rsidRDefault="006B32A2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bookmarkStart w:id="2" w:name="_Hlk151605511"/>
    </w:p>
    <w:p w14:paraId="3B6BF063" w14:textId="77777777" w:rsidR="000C31CA" w:rsidRDefault="000C31CA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0B367130" w14:textId="0BEAF6B5" w:rsidR="006B32A2" w:rsidRDefault="006B32A2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 li, __ / __/ ______</w:t>
      </w:r>
    </w:p>
    <w:p w14:paraId="1233CE1D" w14:textId="77777777" w:rsidR="00905BBB" w:rsidRDefault="00905BBB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052D5CC6" w14:textId="77777777" w:rsidR="00905BBB" w:rsidRDefault="00905BBB" w:rsidP="00905BBB">
      <w:pPr>
        <w:pStyle w:val="Paragrafoelenco"/>
        <w:tabs>
          <w:tab w:val="center" w:pos="1701"/>
          <w:tab w:val="center" w:pos="7655"/>
        </w:tabs>
        <w:spacing w:after="0" w:line="240" w:lineRule="auto"/>
        <w:ind w:left="284" w:right="0" w:firstLine="0"/>
        <w:rPr>
          <w:rFonts w:asciiTheme="minorHAnsi" w:hAnsiTheme="minorHAnsi" w:cstheme="minorHAnsi"/>
        </w:rPr>
      </w:pPr>
      <w:bookmarkStart w:id="3" w:name="_Hlk151604572"/>
      <w:r>
        <w:rPr>
          <w:rFonts w:asciiTheme="minorHAnsi" w:hAnsiTheme="minorHAnsi" w:cstheme="minorHAnsi"/>
        </w:rPr>
        <w:t>Legale rappresentante dell’impresa richiedente</w:t>
      </w:r>
      <w:r>
        <w:rPr>
          <w:rFonts w:asciiTheme="minorHAnsi" w:hAnsiTheme="minorHAnsi" w:cstheme="minorHAnsi"/>
        </w:rPr>
        <w:tab/>
        <w:t>Il Tecnico</w:t>
      </w:r>
    </w:p>
    <w:p w14:paraId="384CDB11" w14:textId="0ABDE8FF" w:rsidR="00905BBB" w:rsidRPr="00D40985" w:rsidRDefault="00905BBB" w:rsidP="00905BBB">
      <w:pPr>
        <w:pStyle w:val="Paragrafoelenco"/>
        <w:tabs>
          <w:tab w:val="center" w:pos="1701"/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  <w:i/>
          <w:iCs/>
        </w:rPr>
      </w:pPr>
      <w:r w:rsidRPr="00D40985">
        <w:rPr>
          <w:rFonts w:asciiTheme="minorHAnsi" w:hAnsiTheme="minorHAnsi" w:cstheme="minorHAnsi"/>
          <w:i/>
          <w:iCs/>
        </w:rPr>
        <w:tab/>
      </w:r>
      <w:r w:rsidRPr="00D40985">
        <w:rPr>
          <w:rFonts w:asciiTheme="minorHAnsi" w:hAnsiTheme="minorHAnsi" w:cstheme="minorHAnsi"/>
          <w:i/>
          <w:iCs/>
          <w:sz w:val="20"/>
          <w:szCs w:val="20"/>
        </w:rPr>
        <w:t>(firma)</w:t>
      </w:r>
      <w:r w:rsidRPr="00B64D8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40985">
        <w:rPr>
          <w:rFonts w:asciiTheme="minorHAnsi" w:hAnsiTheme="minorHAnsi" w:cstheme="minorHAnsi"/>
          <w:i/>
          <w:iCs/>
          <w:sz w:val="20"/>
          <w:szCs w:val="20"/>
        </w:rPr>
        <w:t>(timbro e firma)</w:t>
      </w:r>
    </w:p>
    <w:p w14:paraId="777CEB6C" w14:textId="77777777" w:rsidR="00905BBB" w:rsidRDefault="00905BBB" w:rsidP="00905BBB">
      <w:pPr>
        <w:pStyle w:val="Paragrafoelenco"/>
        <w:tabs>
          <w:tab w:val="center" w:pos="1701"/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0E607CAF" w14:textId="19EAFA09" w:rsidR="00905BBB" w:rsidRPr="00733E9D" w:rsidRDefault="00905BBB" w:rsidP="00905BBB">
      <w:pPr>
        <w:pStyle w:val="Paragrafoelenco"/>
        <w:tabs>
          <w:tab w:val="center" w:pos="1701"/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_____________________________</w:t>
      </w:r>
      <w:r>
        <w:rPr>
          <w:rFonts w:asciiTheme="minorHAnsi" w:hAnsiTheme="minorHAnsi" w:cstheme="minorHAnsi"/>
        </w:rPr>
        <w:tab/>
        <w:t>________________________</w:t>
      </w:r>
    </w:p>
    <w:bookmarkEnd w:id="2"/>
    <w:bookmarkEnd w:id="3"/>
    <w:p w14:paraId="49DDFCBF" w14:textId="0D6C0CA2" w:rsidR="006B32A2" w:rsidRPr="00733E9D" w:rsidRDefault="006B32A2" w:rsidP="00905BBB">
      <w:pPr>
        <w:pStyle w:val="Paragrafoelenco"/>
        <w:tabs>
          <w:tab w:val="left" w:pos="840"/>
          <w:tab w:val="center" w:pos="7655"/>
        </w:tabs>
        <w:spacing w:after="0" w:line="240" w:lineRule="auto"/>
        <w:ind w:left="284" w:right="0" w:firstLine="0"/>
        <w:rPr>
          <w:rFonts w:asciiTheme="minorHAnsi" w:hAnsiTheme="minorHAnsi" w:cstheme="minorHAnsi"/>
        </w:rPr>
      </w:pPr>
    </w:p>
    <w:sectPr w:rsidR="006B32A2" w:rsidRPr="00733E9D" w:rsidSect="00B42BE8">
      <w:headerReference w:type="default" r:id="rId8"/>
      <w:footerReference w:type="default" r:id="rId9"/>
      <w:pgSz w:w="11906" w:h="16838"/>
      <w:pgMar w:top="1843" w:right="1134" w:bottom="993" w:left="1134" w:header="708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7217F" w14:textId="77777777" w:rsidR="00216F6F" w:rsidRDefault="00216F6F" w:rsidP="007D7F2A">
      <w:pPr>
        <w:spacing w:after="0" w:line="240" w:lineRule="auto"/>
      </w:pPr>
      <w:r>
        <w:separator/>
      </w:r>
    </w:p>
  </w:endnote>
  <w:endnote w:type="continuationSeparator" w:id="0">
    <w:p w14:paraId="6376467D" w14:textId="77777777" w:rsidR="00216F6F" w:rsidRDefault="00216F6F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2850C" w14:textId="77777777" w:rsidR="007D7F2A" w:rsidRPr="007D7F2A" w:rsidRDefault="007D7F2A">
    <w:pPr>
      <w:pStyle w:val="Pidipagina"/>
      <w:rPr>
        <w:i/>
        <w:sz w:val="16"/>
        <w:szCs w:val="16"/>
      </w:rPr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  <w:p w14:paraId="4426BF01" w14:textId="77777777" w:rsidR="007D7F2A" w:rsidRDefault="007D7F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E0DE9" w14:textId="77777777" w:rsidR="00216F6F" w:rsidRDefault="00216F6F" w:rsidP="007D7F2A">
      <w:pPr>
        <w:spacing w:after="0" w:line="240" w:lineRule="auto"/>
      </w:pPr>
      <w:r>
        <w:separator/>
      </w:r>
    </w:p>
  </w:footnote>
  <w:footnote w:type="continuationSeparator" w:id="0">
    <w:p w14:paraId="7CFB43D1" w14:textId="77777777" w:rsidR="00216F6F" w:rsidRDefault="00216F6F" w:rsidP="007D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5B122" w14:textId="71100D1F" w:rsidR="002D3B8C" w:rsidRPr="008236FD" w:rsidRDefault="002D3B8C" w:rsidP="002D3B8C">
    <w:pPr>
      <w:spacing w:after="0" w:line="259" w:lineRule="auto"/>
      <w:ind w:left="11" w:right="11" w:hanging="11"/>
      <w:jc w:val="right"/>
      <w:rPr>
        <w:rFonts w:asciiTheme="minorHAnsi" w:hAnsiTheme="minorHAnsi" w:cstheme="minorHAnsi"/>
        <w:b/>
        <w:color w:val="2E74B5"/>
        <w:sz w:val="24"/>
        <w:szCs w:val="24"/>
      </w:rPr>
    </w:pPr>
    <w:r w:rsidRPr="008236FD">
      <w:rPr>
        <w:rFonts w:asciiTheme="minorHAnsi" w:hAnsiTheme="minorHAnsi" w:cstheme="minorHAnsi"/>
        <w:b/>
        <w:color w:val="2E74B5"/>
        <w:sz w:val="24"/>
        <w:szCs w:val="24"/>
      </w:rPr>
      <w:t xml:space="preserve">ALLEGATO </w:t>
    </w:r>
    <w:r w:rsidR="00667DC1">
      <w:rPr>
        <w:rFonts w:asciiTheme="minorHAnsi" w:hAnsiTheme="minorHAnsi" w:cstheme="minorHAnsi"/>
        <w:b/>
        <w:color w:val="2E74B5"/>
        <w:sz w:val="24"/>
        <w:szCs w:val="24"/>
      </w:rPr>
      <w:t>10</w:t>
    </w:r>
    <w:r w:rsidR="00B42BE8">
      <w:rPr>
        <w:rFonts w:asciiTheme="minorHAnsi" w:hAnsiTheme="minorHAnsi" w:cstheme="minorHAnsi"/>
        <w:b/>
        <w:color w:val="2E74B5"/>
        <w:sz w:val="24"/>
        <w:szCs w:val="24"/>
      </w:rPr>
      <w:t>_B</w:t>
    </w:r>
    <w:r w:rsidR="00667DC1">
      <w:rPr>
        <w:rFonts w:asciiTheme="minorHAnsi" w:hAnsiTheme="minorHAnsi" w:cstheme="minorHAnsi"/>
        <w:b/>
        <w:color w:val="2E74B5"/>
        <w:sz w:val="24"/>
        <w:szCs w:val="24"/>
      </w:rPr>
      <w:t xml:space="preserve"> – Dimensionamento attività connesse</w:t>
    </w:r>
    <w:r w:rsidR="00B42BE8">
      <w:rPr>
        <w:rFonts w:asciiTheme="minorHAnsi" w:hAnsiTheme="minorHAnsi" w:cstheme="minorHAnsi"/>
        <w:b/>
        <w:color w:val="2E74B5"/>
        <w:sz w:val="24"/>
        <w:szCs w:val="24"/>
      </w:rPr>
      <w:t xml:space="preserve"> FATTORIA DIDATTICA</w:t>
    </w:r>
  </w:p>
  <w:p w14:paraId="69988AF5" w14:textId="77777777" w:rsidR="002D3B8C" w:rsidRDefault="002D3B8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87E55"/>
    <w:multiLevelType w:val="hybridMultilevel"/>
    <w:tmpl w:val="DC066D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1ABB16">
      <w:start w:val="1"/>
      <w:numFmt w:val="decimal"/>
      <w:lvlText w:val="5.%2 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0CCB"/>
    <w:multiLevelType w:val="hybridMultilevel"/>
    <w:tmpl w:val="CE8A02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7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67E2"/>
    <w:multiLevelType w:val="hybridMultilevel"/>
    <w:tmpl w:val="5C3AB9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D66"/>
    <w:multiLevelType w:val="hybridMultilevel"/>
    <w:tmpl w:val="F6D4D452"/>
    <w:lvl w:ilvl="0" w:tplc="F01ABB16">
      <w:start w:val="1"/>
      <w:numFmt w:val="decimal"/>
      <w:lvlText w:val="5.%1 "/>
      <w:lvlJc w:val="left"/>
      <w:pPr>
        <w:ind w:left="10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DC4157F"/>
    <w:multiLevelType w:val="hybridMultilevel"/>
    <w:tmpl w:val="A864904E"/>
    <w:lvl w:ilvl="0" w:tplc="04100017">
      <w:start w:val="1"/>
      <w:numFmt w:val="lowerLetter"/>
      <w:lvlText w:val="%1)"/>
      <w:lvlJc w:val="left"/>
      <w:pPr>
        <w:ind w:left="920" w:hanging="360"/>
      </w:p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 w15:restartNumberingAfterBreak="0">
    <w:nsid w:val="21347B62"/>
    <w:multiLevelType w:val="hybridMultilevel"/>
    <w:tmpl w:val="3F003FBE"/>
    <w:lvl w:ilvl="0" w:tplc="5482574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C6914"/>
    <w:multiLevelType w:val="hybridMultilevel"/>
    <w:tmpl w:val="CBE47B86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27F10691"/>
    <w:multiLevelType w:val="hybridMultilevel"/>
    <w:tmpl w:val="AE58EBE2"/>
    <w:lvl w:ilvl="0" w:tplc="989E6352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80" w:hanging="360"/>
      </w:pPr>
    </w:lvl>
    <w:lvl w:ilvl="2" w:tplc="0410001B" w:tentative="1">
      <w:start w:val="1"/>
      <w:numFmt w:val="lowerRoman"/>
      <w:lvlText w:val="%3."/>
      <w:lvlJc w:val="right"/>
      <w:pPr>
        <w:ind w:left="2000" w:hanging="180"/>
      </w:pPr>
    </w:lvl>
    <w:lvl w:ilvl="3" w:tplc="0410000F" w:tentative="1">
      <w:start w:val="1"/>
      <w:numFmt w:val="decimal"/>
      <w:lvlText w:val="%4."/>
      <w:lvlJc w:val="left"/>
      <w:pPr>
        <w:ind w:left="2720" w:hanging="360"/>
      </w:pPr>
    </w:lvl>
    <w:lvl w:ilvl="4" w:tplc="04100019" w:tentative="1">
      <w:start w:val="1"/>
      <w:numFmt w:val="lowerLetter"/>
      <w:lvlText w:val="%5."/>
      <w:lvlJc w:val="left"/>
      <w:pPr>
        <w:ind w:left="3440" w:hanging="360"/>
      </w:pPr>
    </w:lvl>
    <w:lvl w:ilvl="5" w:tplc="0410001B" w:tentative="1">
      <w:start w:val="1"/>
      <w:numFmt w:val="lowerRoman"/>
      <w:lvlText w:val="%6."/>
      <w:lvlJc w:val="right"/>
      <w:pPr>
        <w:ind w:left="4160" w:hanging="180"/>
      </w:pPr>
    </w:lvl>
    <w:lvl w:ilvl="6" w:tplc="0410000F" w:tentative="1">
      <w:start w:val="1"/>
      <w:numFmt w:val="decimal"/>
      <w:lvlText w:val="%7."/>
      <w:lvlJc w:val="left"/>
      <w:pPr>
        <w:ind w:left="4880" w:hanging="360"/>
      </w:pPr>
    </w:lvl>
    <w:lvl w:ilvl="7" w:tplc="04100019" w:tentative="1">
      <w:start w:val="1"/>
      <w:numFmt w:val="lowerLetter"/>
      <w:lvlText w:val="%8."/>
      <w:lvlJc w:val="left"/>
      <w:pPr>
        <w:ind w:left="5600" w:hanging="360"/>
      </w:pPr>
    </w:lvl>
    <w:lvl w:ilvl="8" w:tplc="0410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8" w15:restartNumberingAfterBreak="0">
    <w:nsid w:val="2C8D55C6"/>
    <w:multiLevelType w:val="hybridMultilevel"/>
    <w:tmpl w:val="8E0CD30C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350B1A6E"/>
    <w:multiLevelType w:val="hybridMultilevel"/>
    <w:tmpl w:val="3A4A9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50A27"/>
    <w:multiLevelType w:val="hybridMultilevel"/>
    <w:tmpl w:val="30FC86C0"/>
    <w:lvl w:ilvl="0" w:tplc="76F2A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3686"/>
    <w:multiLevelType w:val="hybridMultilevel"/>
    <w:tmpl w:val="BF0A8F44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 w15:restartNumberingAfterBreak="0">
    <w:nsid w:val="3D6A49D6"/>
    <w:multiLevelType w:val="hybridMultilevel"/>
    <w:tmpl w:val="B3E842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52793"/>
    <w:multiLevelType w:val="hybridMultilevel"/>
    <w:tmpl w:val="F43EAA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00F0B"/>
    <w:multiLevelType w:val="hybridMultilevel"/>
    <w:tmpl w:val="067C03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7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D0F76"/>
    <w:multiLevelType w:val="hybridMultilevel"/>
    <w:tmpl w:val="452878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79264B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C2DF5"/>
    <w:multiLevelType w:val="hybridMultilevel"/>
    <w:tmpl w:val="62107E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5.%2 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06E91"/>
    <w:multiLevelType w:val="hybridMultilevel"/>
    <w:tmpl w:val="0B007B32"/>
    <w:lvl w:ilvl="0" w:tplc="04100017">
      <w:start w:val="1"/>
      <w:numFmt w:val="lowerLetter"/>
      <w:lvlText w:val="%1)"/>
      <w:lvlJc w:val="left"/>
      <w:pPr>
        <w:ind w:left="920" w:hanging="360"/>
      </w:p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63AF778B"/>
    <w:multiLevelType w:val="hybridMultilevel"/>
    <w:tmpl w:val="A1944B38"/>
    <w:lvl w:ilvl="0" w:tplc="D2465B44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8" w:hanging="360"/>
      </w:pPr>
    </w:lvl>
    <w:lvl w:ilvl="2" w:tplc="0410001B" w:tentative="1">
      <w:start w:val="1"/>
      <w:numFmt w:val="lowerRoman"/>
      <w:lvlText w:val="%3."/>
      <w:lvlJc w:val="right"/>
      <w:pPr>
        <w:ind w:left="1858" w:hanging="180"/>
      </w:pPr>
    </w:lvl>
    <w:lvl w:ilvl="3" w:tplc="0410000F" w:tentative="1">
      <w:start w:val="1"/>
      <w:numFmt w:val="decimal"/>
      <w:lvlText w:val="%4."/>
      <w:lvlJc w:val="left"/>
      <w:pPr>
        <w:ind w:left="2578" w:hanging="360"/>
      </w:pPr>
    </w:lvl>
    <w:lvl w:ilvl="4" w:tplc="04100019" w:tentative="1">
      <w:start w:val="1"/>
      <w:numFmt w:val="lowerLetter"/>
      <w:lvlText w:val="%5."/>
      <w:lvlJc w:val="left"/>
      <w:pPr>
        <w:ind w:left="3298" w:hanging="360"/>
      </w:pPr>
    </w:lvl>
    <w:lvl w:ilvl="5" w:tplc="0410001B" w:tentative="1">
      <w:start w:val="1"/>
      <w:numFmt w:val="lowerRoman"/>
      <w:lvlText w:val="%6."/>
      <w:lvlJc w:val="right"/>
      <w:pPr>
        <w:ind w:left="4018" w:hanging="180"/>
      </w:pPr>
    </w:lvl>
    <w:lvl w:ilvl="6" w:tplc="0410000F" w:tentative="1">
      <w:start w:val="1"/>
      <w:numFmt w:val="decimal"/>
      <w:lvlText w:val="%7."/>
      <w:lvlJc w:val="left"/>
      <w:pPr>
        <w:ind w:left="4738" w:hanging="360"/>
      </w:pPr>
    </w:lvl>
    <w:lvl w:ilvl="7" w:tplc="04100019" w:tentative="1">
      <w:start w:val="1"/>
      <w:numFmt w:val="lowerLetter"/>
      <w:lvlText w:val="%8."/>
      <w:lvlJc w:val="left"/>
      <w:pPr>
        <w:ind w:left="5458" w:hanging="360"/>
      </w:pPr>
    </w:lvl>
    <w:lvl w:ilvl="8" w:tplc="0410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9" w15:restartNumberingAfterBreak="0">
    <w:nsid w:val="666444F8"/>
    <w:multiLevelType w:val="hybridMultilevel"/>
    <w:tmpl w:val="3E2800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D5F95"/>
    <w:multiLevelType w:val="hybridMultilevel"/>
    <w:tmpl w:val="0276D45E"/>
    <w:lvl w:ilvl="0" w:tplc="800236AE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8" w:hanging="360"/>
      </w:pPr>
    </w:lvl>
    <w:lvl w:ilvl="2" w:tplc="0410001B" w:tentative="1">
      <w:start w:val="1"/>
      <w:numFmt w:val="lowerRoman"/>
      <w:lvlText w:val="%3."/>
      <w:lvlJc w:val="right"/>
      <w:pPr>
        <w:ind w:left="1858" w:hanging="180"/>
      </w:pPr>
    </w:lvl>
    <w:lvl w:ilvl="3" w:tplc="0410000F" w:tentative="1">
      <w:start w:val="1"/>
      <w:numFmt w:val="decimal"/>
      <w:lvlText w:val="%4."/>
      <w:lvlJc w:val="left"/>
      <w:pPr>
        <w:ind w:left="2578" w:hanging="360"/>
      </w:pPr>
    </w:lvl>
    <w:lvl w:ilvl="4" w:tplc="04100019" w:tentative="1">
      <w:start w:val="1"/>
      <w:numFmt w:val="lowerLetter"/>
      <w:lvlText w:val="%5."/>
      <w:lvlJc w:val="left"/>
      <w:pPr>
        <w:ind w:left="3298" w:hanging="360"/>
      </w:pPr>
    </w:lvl>
    <w:lvl w:ilvl="5" w:tplc="0410001B" w:tentative="1">
      <w:start w:val="1"/>
      <w:numFmt w:val="lowerRoman"/>
      <w:lvlText w:val="%6."/>
      <w:lvlJc w:val="right"/>
      <w:pPr>
        <w:ind w:left="4018" w:hanging="180"/>
      </w:pPr>
    </w:lvl>
    <w:lvl w:ilvl="6" w:tplc="0410000F" w:tentative="1">
      <w:start w:val="1"/>
      <w:numFmt w:val="decimal"/>
      <w:lvlText w:val="%7."/>
      <w:lvlJc w:val="left"/>
      <w:pPr>
        <w:ind w:left="4738" w:hanging="360"/>
      </w:pPr>
    </w:lvl>
    <w:lvl w:ilvl="7" w:tplc="04100019" w:tentative="1">
      <w:start w:val="1"/>
      <w:numFmt w:val="lowerLetter"/>
      <w:lvlText w:val="%8."/>
      <w:lvlJc w:val="left"/>
      <w:pPr>
        <w:ind w:left="5458" w:hanging="360"/>
      </w:pPr>
    </w:lvl>
    <w:lvl w:ilvl="8" w:tplc="0410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1" w15:restartNumberingAfterBreak="0">
    <w:nsid w:val="79E10BDB"/>
    <w:multiLevelType w:val="hybridMultilevel"/>
    <w:tmpl w:val="14AC5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15"/>
  </w:num>
  <w:num w:numId="5">
    <w:abstractNumId w:val="11"/>
  </w:num>
  <w:num w:numId="6">
    <w:abstractNumId w:val="18"/>
  </w:num>
  <w:num w:numId="7">
    <w:abstractNumId w:val="8"/>
  </w:num>
  <w:num w:numId="8">
    <w:abstractNumId w:val="20"/>
  </w:num>
  <w:num w:numId="9">
    <w:abstractNumId w:val="6"/>
  </w:num>
  <w:num w:numId="10">
    <w:abstractNumId w:val="12"/>
  </w:num>
  <w:num w:numId="11">
    <w:abstractNumId w:val="19"/>
  </w:num>
  <w:num w:numId="12">
    <w:abstractNumId w:val="1"/>
  </w:num>
  <w:num w:numId="13">
    <w:abstractNumId w:val="9"/>
  </w:num>
  <w:num w:numId="14">
    <w:abstractNumId w:val="2"/>
  </w:num>
  <w:num w:numId="15">
    <w:abstractNumId w:val="13"/>
  </w:num>
  <w:num w:numId="16">
    <w:abstractNumId w:val="14"/>
  </w:num>
  <w:num w:numId="17">
    <w:abstractNumId w:val="21"/>
  </w:num>
  <w:num w:numId="18">
    <w:abstractNumId w:val="0"/>
  </w:num>
  <w:num w:numId="19">
    <w:abstractNumId w:val="3"/>
  </w:num>
  <w:num w:numId="20">
    <w:abstractNumId w:val="10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2A"/>
    <w:rsid w:val="00012480"/>
    <w:rsid w:val="00026FBA"/>
    <w:rsid w:val="0005480C"/>
    <w:rsid w:val="00055359"/>
    <w:rsid w:val="00081E6D"/>
    <w:rsid w:val="00082771"/>
    <w:rsid w:val="000B0977"/>
    <w:rsid w:val="000B4D09"/>
    <w:rsid w:val="000C041C"/>
    <w:rsid w:val="000C31CA"/>
    <w:rsid w:val="000C765F"/>
    <w:rsid w:val="00106BFF"/>
    <w:rsid w:val="00143CA3"/>
    <w:rsid w:val="001466E4"/>
    <w:rsid w:val="001D5C9A"/>
    <w:rsid w:val="00216F6F"/>
    <w:rsid w:val="00260FDA"/>
    <w:rsid w:val="002A7055"/>
    <w:rsid w:val="002B215B"/>
    <w:rsid w:val="002C1BC2"/>
    <w:rsid w:val="002D30C6"/>
    <w:rsid w:val="002D3B8C"/>
    <w:rsid w:val="002E3D62"/>
    <w:rsid w:val="003C7A14"/>
    <w:rsid w:val="004323CF"/>
    <w:rsid w:val="004F59EA"/>
    <w:rsid w:val="00512A3D"/>
    <w:rsid w:val="00513817"/>
    <w:rsid w:val="005B7437"/>
    <w:rsid w:val="005D101F"/>
    <w:rsid w:val="006316BC"/>
    <w:rsid w:val="00664C9B"/>
    <w:rsid w:val="00667DC1"/>
    <w:rsid w:val="006B32A2"/>
    <w:rsid w:val="006D69D7"/>
    <w:rsid w:val="00733E9D"/>
    <w:rsid w:val="007B199D"/>
    <w:rsid w:val="007B7759"/>
    <w:rsid w:val="007D7F2A"/>
    <w:rsid w:val="007F5548"/>
    <w:rsid w:val="007F6FC6"/>
    <w:rsid w:val="00820BE4"/>
    <w:rsid w:val="00821B54"/>
    <w:rsid w:val="008236FD"/>
    <w:rsid w:val="00882523"/>
    <w:rsid w:val="008C2E56"/>
    <w:rsid w:val="008C2F5C"/>
    <w:rsid w:val="00905BBB"/>
    <w:rsid w:val="00914964"/>
    <w:rsid w:val="00916126"/>
    <w:rsid w:val="009313DA"/>
    <w:rsid w:val="009502AA"/>
    <w:rsid w:val="00985132"/>
    <w:rsid w:val="009A383F"/>
    <w:rsid w:val="009C00F3"/>
    <w:rsid w:val="009E4463"/>
    <w:rsid w:val="00A41880"/>
    <w:rsid w:val="00A42186"/>
    <w:rsid w:val="00A44B7D"/>
    <w:rsid w:val="00A809EA"/>
    <w:rsid w:val="00AB3AD7"/>
    <w:rsid w:val="00AB5B6A"/>
    <w:rsid w:val="00B0644A"/>
    <w:rsid w:val="00B1238A"/>
    <w:rsid w:val="00B42BE8"/>
    <w:rsid w:val="00B529E5"/>
    <w:rsid w:val="00B74CAD"/>
    <w:rsid w:val="00B86CA7"/>
    <w:rsid w:val="00B94453"/>
    <w:rsid w:val="00BA07C2"/>
    <w:rsid w:val="00BF3FFC"/>
    <w:rsid w:val="00C774EC"/>
    <w:rsid w:val="00CA09B4"/>
    <w:rsid w:val="00CB05EC"/>
    <w:rsid w:val="00CD24E5"/>
    <w:rsid w:val="00CF55B8"/>
    <w:rsid w:val="00D10408"/>
    <w:rsid w:val="00D40985"/>
    <w:rsid w:val="00DB466D"/>
    <w:rsid w:val="00DE7415"/>
    <w:rsid w:val="00DF42D2"/>
    <w:rsid w:val="00DF5375"/>
    <w:rsid w:val="00DF6B28"/>
    <w:rsid w:val="00E113F3"/>
    <w:rsid w:val="00E43FC7"/>
    <w:rsid w:val="00E60C89"/>
    <w:rsid w:val="00EA2AB6"/>
    <w:rsid w:val="00EA383B"/>
    <w:rsid w:val="00EE07CE"/>
    <w:rsid w:val="00EE2F1E"/>
    <w:rsid w:val="00EF1DFF"/>
    <w:rsid w:val="00F27B19"/>
    <w:rsid w:val="00F37F1B"/>
    <w:rsid w:val="00F435B3"/>
    <w:rsid w:val="00F72E76"/>
    <w:rsid w:val="00F910BF"/>
    <w:rsid w:val="00F91781"/>
    <w:rsid w:val="00FB68A0"/>
    <w:rsid w:val="00FD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F91781"/>
    <w:pPr>
      <w:ind w:left="720"/>
      <w:contextualSpacing/>
    </w:pPr>
  </w:style>
  <w:style w:type="table" w:styleId="Grigliatabella">
    <w:name w:val="Table Grid"/>
    <w:basedOn w:val="Tabellanormale"/>
    <w:uiPriority w:val="39"/>
    <w:rsid w:val="00081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6D69D7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5C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5C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5C9A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5C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5C9A"/>
    <w:rPr>
      <w:rFonts w:ascii="Times New Roman" w:eastAsia="Times New Roman" w:hAnsi="Times New Roman" w:cs="Times New Roman"/>
      <w:b/>
      <w:bCs/>
      <w:color w:val="000000"/>
      <w:kern w:val="2"/>
      <w:sz w:val="20"/>
      <w:szCs w:val="20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63CD9-69EA-4D20-A2F2-B22E19B1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7</cp:revision>
  <dcterms:created xsi:type="dcterms:W3CDTF">2023-12-07T10:37:00Z</dcterms:created>
  <dcterms:modified xsi:type="dcterms:W3CDTF">2023-12-14T17:38:00Z</dcterms:modified>
</cp:coreProperties>
</file>