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7C0" w:rsidRDefault="00E667C0" w:rsidP="00ED4CEF">
      <w:pPr>
        <w:pStyle w:val="Pidipagina"/>
        <w:rPr>
          <w:sz w:val="20"/>
          <w:szCs w:val="20"/>
        </w:rPr>
      </w:pPr>
    </w:p>
    <w:p w:rsidR="00B22112" w:rsidRPr="00B22112" w:rsidRDefault="00B22112" w:rsidP="00ED4CEF">
      <w:pPr>
        <w:pStyle w:val="Pidipagina"/>
        <w:rPr>
          <w:sz w:val="20"/>
          <w:szCs w:val="20"/>
        </w:rPr>
      </w:pPr>
    </w:p>
    <w:p w:rsidR="00ED4CEF" w:rsidRPr="00B22112" w:rsidRDefault="00BD2514" w:rsidP="00BD2514">
      <w:pPr>
        <w:ind w:left="4956"/>
        <w:rPr>
          <w:rFonts w:ascii="Times New Roman" w:eastAsia="Times New Roman" w:hAnsi="Times New Roman" w:cs="Times New Roman"/>
        </w:rPr>
      </w:pPr>
      <w:proofErr w:type="gramStart"/>
      <w:r>
        <w:rPr>
          <w:rFonts w:ascii="Times New Roman" w:eastAsia="Times New Roman" w:hAnsi="Times New Roman" w:cs="Times New Roman"/>
        </w:rPr>
        <w:t>al</w:t>
      </w:r>
      <w:proofErr w:type="gramEnd"/>
      <w:r>
        <w:rPr>
          <w:rFonts w:ascii="Times New Roman" w:eastAsia="Times New Roman" w:hAnsi="Times New Roman" w:cs="Times New Roman"/>
        </w:rPr>
        <w:t xml:space="preserve"> </w:t>
      </w:r>
      <w:r w:rsidR="00ED4CEF" w:rsidRPr="00B22112">
        <w:rPr>
          <w:rFonts w:ascii="Times New Roman" w:eastAsia="Times New Roman" w:hAnsi="Times New Roman" w:cs="Times New Roman"/>
        </w:rPr>
        <w:t>Confidi</w:t>
      </w:r>
      <w:r>
        <w:rPr>
          <w:rFonts w:ascii="Times New Roman" w:eastAsia="Times New Roman" w:hAnsi="Times New Roman" w:cs="Times New Roman"/>
        </w:rPr>
        <w:t>__________________________________</w:t>
      </w:r>
    </w:p>
    <w:p w:rsidR="00ED4CEF" w:rsidRPr="00B22112" w:rsidRDefault="00BD2514" w:rsidP="00D178D5">
      <w:pP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roofErr w:type="gramStart"/>
      <w:r>
        <w:rPr>
          <w:rFonts w:ascii="Times New Roman" w:eastAsia="Times New Roman" w:hAnsi="Times New Roman" w:cs="Times New Roman"/>
        </w:rPr>
        <w:t>PEC:_</w:t>
      </w:r>
      <w:proofErr w:type="gramEnd"/>
      <w:r>
        <w:rPr>
          <w:rFonts w:ascii="Times New Roman" w:eastAsia="Times New Roman" w:hAnsi="Times New Roman" w:cs="Times New Roman"/>
        </w:rPr>
        <w:t>_____________________________________</w:t>
      </w:r>
    </w:p>
    <w:p w:rsidR="00ED4CEF" w:rsidRPr="00B22112" w:rsidRDefault="00D178D5" w:rsidP="0067320B">
      <w:pPr>
        <w:autoSpaceDE w:val="0"/>
        <w:autoSpaceDN w:val="0"/>
        <w:adjustRightInd w:val="0"/>
        <w:spacing w:beforeLines="60" w:before="144" w:afterLines="60" w:after="144"/>
        <w:jc w:val="both"/>
        <w:rPr>
          <w:rFonts w:ascii="Times New Roman" w:eastAsia="Times New Roman" w:hAnsi="Times New Roman" w:cs="Times New Roman"/>
        </w:rPr>
      </w:pPr>
      <w:r w:rsidRPr="00436F9B">
        <w:rPr>
          <w:rFonts w:ascii="Times New Roman" w:eastAsia="Times New Roman" w:hAnsi="Times New Roman" w:cs="Times New Roman"/>
          <w:b/>
          <w:sz w:val="24"/>
          <w:szCs w:val="24"/>
        </w:rPr>
        <w:t>OGGETTO</w:t>
      </w:r>
      <w:r w:rsidRPr="00436F9B">
        <w:rPr>
          <w:rFonts w:ascii="Times New Roman" w:eastAsia="Times New Roman" w:hAnsi="Times New Roman" w:cs="Times New Roman"/>
          <w:b/>
        </w:rPr>
        <w:t xml:space="preserve">: </w:t>
      </w:r>
      <w:r w:rsidR="0067320B" w:rsidRPr="004B0497">
        <w:rPr>
          <w:rFonts w:ascii="Times New Roman" w:eastAsia="Times New Roman" w:hAnsi="Times New Roman" w:cs="Times New Roman"/>
        </w:rPr>
        <w:t>Reimpiego risorse ex Linea I.2.2.a del PAR FSC Abruzzo 2007/13 (Bando Credito è Crescita):</w:t>
      </w:r>
      <w:r w:rsidR="0067320B" w:rsidRPr="00436F9B">
        <w:rPr>
          <w:rFonts w:ascii="Times New Roman" w:eastAsia="Times New Roman" w:hAnsi="Times New Roman" w:cs="Times New Roman"/>
          <w:b/>
        </w:rPr>
        <w:t xml:space="preserve"> </w:t>
      </w:r>
      <w:r w:rsidR="00ED4CEF" w:rsidRPr="00B22112">
        <w:rPr>
          <w:rFonts w:ascii="Times New Roman" w:eastAsia="Times New Roman" w:hAnsi="Times New Roman" w:cs="Times New Roman"/>
          <w:b/>
        </w:rPr>
        <w:t>Richiesta di concessione della garanzia</w:t>
      </w:r>
      <w:r w:rsidR="00ED4CEF" w:rsidRPr="00B22112">
        <w:rPr>
          <w:rFonts w:ascii="Times New Roman" w:eastAsia="Times New Roman" w:hAnsi="Times New Roman" w:cs="Times New Roman"/>
        </w:rPr>
        <w:t xml:space="preserve"> </w:t>
      </w:r>
    </w:p>
    <w:p w:rsidR="00ED4CEF" w:rsidRPr="00D178D5" w:rsidRDefault="00ED4CEF" w:rsidP="00D178D5">
      <w:pPr>
        <w:jc w:val="both"/>
        <w:rPr>
          <w:rFonts w:ascii="Times New Roman" w:eastAsia="Times New Roman" w:hAnsi="Times New Roman" w:cs="Times New Roman"/>
          <w:sz w:val="20"/>
          <w:szCs w:val="20"/>
        </w:rPr>
      </w:pPr>
      <w:r w:rsidRPr="00D178D5">
        <w:rPr>
          <w:rFonts w:ascii="Times New Roman" w:eastAsia="Times New Roman" w:hAnsi="Times New Roman" w:cs="Times New Roman"/>
          <w:sz w:val="20"/>
          <w:szCs w:val="20"/>
        </w:rPr>
        <w:t xml:space="preserve">Il/La sottoscritto/a ______________________________________  nato/a </w:t>
      </w:r>
      <w:proofErr w:type="spellStart"/>
      <w:r w:rsidRPr="00D178D5">
        <w:rPr>
          <w:rFonts w:ascii="Times New Roman" w:eastAsia="Times New Roman" w:hAnsi="Times New Roman" w:cs="Times New Roman"/>
          <w:sz w:val="20"/>
          <w:szCs w:val="20"/>
        </w:rPr>
        <w:t>a</w:t>
      </w:r>
      <w:proofErr w:type="spellEnd"/>
      <w:r w:rsidRPr="00D178D5">
        <w:rPr>
          <w:rFonts w:ascii="Times New Roman" w:eastAsia="Times New Roman" w:hAnsi="Times New Roman" w:cs="Times New Roman"/>
          <w:sz w:val="20"/>
          <w:szCs w:val="20"/>
        </w:rPr>
        <w:t xml:space="preserve"> ______________________ il ___/___/_____, codice fiscale___________________________, residente in _________________________ Prov. (___), via e n.___________________________, CAP _______, in qualità di </w:t>
      </w:r>
      <w:r w:rsidR="00D178D5" w:rsidRPr="00D178D5">
        <w:rPr>
          <w:rFonts w:ascii="Times New Roman" w:eastAsia="Times New Roman" w:hAnsi="Times New Roman" w:cs="Times New Roman"/>
          <w:sz w:val="20"/>
          <w:szCs w:val="20"/>
        </w:rPr>
        <w:t>R</w:t>
      </w:r>
      <w:r w:rsidRPr="00D178D5">
        <w:rPr>
          <w:rFonts w:ascii="Times New Roman" w:eastAsia="Times New Roman" w:hAnsi="Times New Roman" w:cs="Times New Roman"/>
          <w:sz w:val="20"/>
          <w:szCs w:val="20"/>
        </w:rPr>
        <w:t xml:space="preserve">appresentante </w:t>
      </w:r>
      <w:r w:rsidR="00D178D5" w:rsidRPr="00D178D5">
        <w:rPr>
          <w:rFonts w:ascii="Times New Roman" w:eastAsia="Times New Roman" w:hAnsi="Times New Roman" w:cs="Times New Roman"/>
          <w:sz w:val="20"/>
          <w:szCs w:val="20"/>
        </w:rPr>
        <w:t>L</w:t>
      </w:r>
      <w:r w:rsidRPr="00D178D5">
        <w:rPr>
          <w:rFonts w:ascii="Times New Roman" w:eastAsia="Times New Roman" w:hAnsi="Times New Roman" w:cs="Times New Roman"/>
          <w:sz w:val="20"/>
          <w:szCs w:val="20"/>
        </w:rPr>
        <w:t xml:space="preserve">egale dell’impresa _______________________________________, numero di iscrizione al Registro delle Imprese _______________________, data iscrizione _____________ presso la CCIAA di ____________________________, Codice Fiscale/Partita IVA _______________________________ Codice ATECO _______________________  Sede legale in __________________ Prov. ______ via e n. civico _____________________ CAP ______ </w:t>
      </w:r>
      <w:proofErr w:type="spellStart"/>
      <w:r w:rsidRPr="00D178D5">
        <w:rPr>
          <w:rFonts w:ascii="Times New Roman" w:eastAsia="Times New Roman" w:hAnsi="Times New Roman" w:cs="Times New Roman"/>
          <w:sz w:val="20"/>
          <w:szCs w:val="20"/>
        </w:rPr>
        <w:t>tel</w:t>
      </w:r>
      <w:proofErr w:type="spellEnd"/>
      <w:r w:rsidRPr="00D178D5">
        <w:rPr>
          <w:rFonts w:ascii="Times New Roman" w:eastAsia="Times New Roman" w:hAnsi="Times New Roman" w:cs="Times New Roman"/>
          <w:sz w:val="20"/>
          <w:szCs w:val="20"/>
        </w:rPr>
        <w:t xml:space="preserve"> __________________ PEC __________________________________, Unità operativa in</w:t>
      </w:r>
      <w:r w:rsidRPr="00D178D5">
        <w:rPr>
          <w:rFonts w:ascii="Times New Roman" w:eastAsia="Times New Roman" w:hAnsi="Times New Roman" w:cs="Times New Roman"/>
          <w:sz w:val="20"/>
          <w:szCs w:val="20"/>
          <w:vertAlign w:val="superscript"/>
        </w:rPr>
        <w:footnoteReference w:id="1"/>
      </w:r>
      <w:r w:rsidRPr="00D178D5">
        <w:rPr>
          <w:rFonts w:ascii="Times New Roman" w:eastAsia="Times New Roman" w:hAnsi="Times New Roman" w:cs="Times New Roman"/>
          <w:sz w:val="20"/>
          <w:szCs w:val="20"/>
        </w:rPr>
        <w:t xml:space="preserve"> __________________ Prov. ______ via e n. civico _____________________ CAP ______ </w:t>
      </w:r>
      <w:proofErr w:type="spellStart"/>
      <w:r w:rsidRPr="00D178D5">
        <w:rPr>
          <w:rFonts w:ascii="Times New Roman" w:eastAsia="Times New Roman" w:hAnsi="Times New Roman" w:cs="Times New Roman"/>
          <w:sz w:val="20"/>
          <w:szCs w:val="20"/>
        </w:rPr>
        <w:t>tel</w:t>
      </w:r>
      <w:proofErr w:type="spellEnd"/>
      <w:r w:rsidRPr="00D178D5">
        <w:rPr>
          <w:rFonts w:ascii="Times New Roman" w:eastAsia="Times New Roman" w:hAnsi="Times New Roman" w:cs="Times New Roman"/>
          <w:sz w:val="20"/>
          <w:szCs w:val="20"/>
        </w:rPr>
        <w:t xml:space="preserve"> __________________ PEC ________________________________</w:t>
      </w:r>
    </w:p>
    <w:p w:rsidR="00ED4CEF" w:rsidRPr="00D178D5" w:rsidRDefault="00ED4CEF" w:rsidP="00D178D5">
      <w:pPr>
        <w:jc w:val="both"/>
        <w:rPr>
          <w:rFonts w:ascii="Times New Roman" w:eastAsia="Times New Roman" w:hAnsi="Times New Roman" w:cs="Times New Roman"/>
          <w:sz w:val="20"/>
          <w:szCs w:val="20"/>
        </w:rPr>
      </w:pPr>
      <w:r w:rsidRPr="00D178D5">
        <w:rPr>
          <w:rFonts w:ascii="Times New Roman" w:eastAsia="Times New Roman" w:hAnsi="Times New Roman" w:cs="Times New Roman"/>
          <w:sz w:val="20"/>
          <w:szCs w:val="20"/>
        </w:rPr>
        <w:t xml:space="preserve">con la presente, ai sensi del D.P.R. 445/2000 e consapevole della responsabilità e delle conseguenze civili e penali nello stesso previste in caso di dichiarazioni mendaci e/o formazione o uso di atti falsi   </w:t>
      </w:r>
    </w:p>
    <w:p w:rsidR="00ED4CEF" w:rsidRPr="00B22112" w:rsidRDefault="00ED4CEF" w:rsidP="00D178D5">
      <w:pPr>
        <w:jc w:val="center"/>
        <w:rPr>
          <w:rFonts w:ascii="Times New Roman" w:eastAsia="Times New Roman" w:hAnsi="Times New Roman" w:cs="Times New Roman"/>
          <w:b/>
        </w:rPr>
      </w:pPr>
      <w:r w:rsidRPr="00B22112">
        <w:rPr>
          <w:rFonts w:ascii="Times New Roman" w:eastAsia="Times New Roman" w:hAnsi="Times New Roman" w:cs="Times New Roman"/>
          <w:b/>
        </w:rPr>
        <w:t>DICHIARA</w:t>
      </w:r>
    </w:p>
    <w:p w:rsidR="00ED4CEF" w:rsidRDefault="00ED4CEF" w:rsidP="00BA451C">
      <w:pPr>
        <w:pStyle w:val="Paragrafoelenco"/>
        <w:numPr>
          <w:ilvl w:val="0"/>
          <w:numId w:val="7"/>
        </w:numPr>
        <w:spacing w:before="240" w:after="60"/>
        <w:ind w:left="426"/>
        <w:jc w:val="both"/>
        <w:rPr>
          <w:rFonts w:ascii="Times New Roman" w:eastAsia="Times New Roman" w:hAnsi="Times New Roman" w:cs="Times New Roman"/>
          <w:sz w:val="20"/>
          <w:szCs w:val="20"/>
        </w:rPr>
      </w:pPr>
      <w:r w:rsidRPr="00D178D5">
        <w:rPr>
          <w:rFonts w:ascii="Times New Roman" w:eastAsia="Times New Roman" w:hAnsi="Times New Roman" w:cs="Times New Roman"/>
          <w:sz w:val="20"/>
          <w:szCs w:val="20"/>
        </w:rPr>
        <w:t xml:space="preserve">di richiedere il finanziamento garantito in relazione allo svolgimento dell’attività prevalente; </w:t>
      </w:r>
    </w:p>
    <w:p w:rsidR="00BA451C" w:rsidRDefault="00BA451C" w:rsidP="00BA451C">
      <w:pPr>
        <w:pStyle w:val="Paragrafoelenco"/>
        <w:spacing w:before="240" w:after="60"/>
        <w:ind w:left="426"/>
        <w:jc w:val="both"/>
        <w:rPr>
          <w:rFonts w:ascii="Times New Roman" w:eastAsia="Times New Roman" w:hAnsi="Times New Roman" w:cs="Times New Roman"/>
          <w:sz w:val="20"/>
          <w:szCs w:val="20"/>
        </w:rPr>
      </w:pPr>
    </w:p>
    <w:p w:rsidR="00EB5544" w:rsidRDefault="00EB5544" w:rsidP="00BA451C">
      <w:pPr>
        <w:pStyle w:val="Paragrafoelenco"/>
        <w:numPr>
          <w:ilvl w:val="0"/>
          <w:numId w:val="7"/>
        </w:numPr>
        <w:spacing w:before="240" w:after="60"/>
        <w:ind w:left="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che la propria attività non rientra, </w:t>
      </w:r>
      <w:r w:rsidRPr="00EB5544">
        <w:rPr>
          <w:rFonts w:ascii="Times New Roman" w:eastAsia="Times New Roman" w:hAnsi="Times New Roman" w:cs="Times New Roman"/>
          <w:sz w:val="20"/>
          <w:szCs w:val="20"/>
        </w:rPr>
        <w:t>ai sensi della “Decisione di esecuzione della Commissione dell'11 settembre 2014” n. 2014/660/UE, in una delle seguenti tipologie:</w:t>
      </w:r>
    </w:p>
    <w:p w:rsidR="00EB5544" w:rsidRPr="00EB5544" w:rsidRDefault="00EB5544" w:rsidP="00BA451C">
      <w:pPr>
        <w:pStyle w:val="Paragrafoelenco"/>
        <w:numPr>
          <w:ilvl w:val="1"/>
          <w:numId w:val="15"/>
        </w:numPr>
        <w:spacing w:after="160" w:line="259" w:lineRule="auto"/>
        <w:jc w:val="both"/>
        <w:rPr>
          <w:rFonts w:ascii="Times New Roman" w:hAnsi="Times New Roman" w:cs="Times New Roman"/>
          <w:sz w:val="20"/>
          <w:szCs w:val="20"/>
        </w:rPr>
      </w:pPr>
      <w:r w:rsidRPr="00EB5544">
        <w:rPr>
          <w:rFonts w:ascii="Times New Roman" w:hAnsi="Times New Roman" w:cs="Times New Roman"/>
          <w:sz w:val="20"/>
          <w:szCs w:val="20"/>
        </w:rPr>
        <w:t>un'attività economica illegale (ossia qualsiasi produzione, commercio o altra attività che sia illegale ai sensi delle leggi o normative applicabili all'intermediario finanziario o al pertinente destinatario finale, compresa senza limitazione la clonazione umana a fini riproduttivi);</w:t>
      </w:r>
    </w:p>
    <w:p w:rsidR="00EB5544" w:rsidRPr="00EB5544" w:rsidRDefault="00EB5544" w:rsidP="00BA451C">
      <w:pPr>
        <w:pStyle w:val="Paragrafoelenco"/>
        <w:numPr>
          <w:ilvl w:val="1"/>
          <w:numId w:val="15"/>
        </w:numPr>
        <w:spacing w:after="160" w:line="259" w:lineRule="auto"/>
        <w:jc w:val="both"/>
        <w:rPr>
          <w:rFonts w:ascii="Times New Roman" w:hAnsi="Times New Roman" w:cs="Times New Roman"/>
          <w:sz w:val="20"/>
          <w:szCs w:val="20"/>
        </w:rPr>
      </w:pPr>
      <w:r w:rsidRPr="00EB5544">
        <w:rPr>
          <w:rFonts w:ascii="Times New Roman" w:hAnsi="Times New Roman" w:cs="Times New Roman"/>
          <w:sz w:val="20"/>
          <w:szCs w:val="20"/>
        </w:rPr>
        <w:t>produzione e commercio di tabacco e bevande alcoliche distillate e prodotti connessi;</w:t>
      </w:r>
    </w:p>
    <w:p w:rsidR="00EB5544" w:rsidRPr="00EB5544" w:rsidRDefault="00EB5544" w:rsidP="00BA451C">
      <w:pPr>
        <w:pStyle w:val="Paragrafoelenco"/>
        <w:numPr>
          <w:ilvl w:val="1"/>
          <w:numId w:val="15"/>
        </w:numPr>
        <w:spacing w:after="160" w:line="259" w:lineRule="auto"/>
        <w:jc w:val="both"/>
        <w:rPr>
          <w:rFonts w:ascii="Times New Roman" w:hAnsi="Times New Roman" w:cs="Times New Roman"/>
          <w:sz w:val="20"/>
          <w:szCs w:val="20"/>
        </w:rPr>
      </w:pPr>
      <w:r w:rsidRPr="00EB5544">
        <w:rPr>
          <w:rFonts w:ascii="Times New Roman" w:hAnsi="Times New Roman" w:cs="Times New Roman"/>
          <w:sz w:val="20"/>
          <w:szCs w:val="20"/>
        </w:rPr>
        <w:t xml:space="preserve">finanziamento della produzione e del commercio di armi e munizioni di ogni tipo o di operazioni militari di ogni tipo; </w:t>
      </w:r>
    </w:p>
    <w:p w:rsidR="00EB5544" w:rsidRPr="00EB5544" w:rsidRDefault="00EB5544" w:rsidP="00BA451C">
      <w:pPr>
        <w:pStyle w:val="Paragrafoelenco"/>
        <w:numPr>
          <w:ilvl w:val="1"/>
          <w:numId w:val="15"/>
        </w:numPr>
        <w:spacing w:after="160" w:line="259" w:lineRule="auto"/>
        <w:jc w:val="both"/>
        <w:rPr>
          <w:rFonts w:ascii="Times New Roman" w:hAnsi="Times New Roman" w:cs="Times New Roman"/>
          <w:sz w:val="20"/>
          <w:szCs w:val="20"/>
        </w:rPr>
      </w:pPr>
      <w:r w:rsidRPr="00EB5544">
        <w:rPr>
          <w:rFonts w:ascii="Times New Roman" w:hAnsi="Times New Roman" w:cs="Times New Roman"/>
          <w:sz w:val="20"/>
          <w:szCs w:val="20"/>
        </w:rPr>
        <w:t xml:space="preserve">case da gioco e imprese equivalenti; </w:t>
      </w:r>
    </w:p>
    <w:p w:rsidR="00EB5544" w:rsidRPr="00EB5544" w:rsidRDefault="00EB5544" w:rsidP="00BA451C">
      <w:pPr>
        <w:pStyle w:val="Paragrafoelenco"/>
        <w:numPr>
          <w:ilvl w:val="1"/>
          <w:numId w:val="15"/>
        </w:numPr>
        <w:spacing w:after="160" w:line="259" w:lineRule="auto"/>
        <w:jc w:val="both"/>
        <w:rPr>
          <w:rFonts w:ascii="Times New Roman" w:hAnsi="Times New Roman" w:cs="Times New Roman"/>
          <w:sz w:val="20"/>
          <w:szCs w:val="20"/>
        </w:rPr>
      </w:pPr>
      <w:r w:rsidRPr="00EB5544">
        <w:rPr>
          <w:rFonts w:ascii="Times New Roman" w:hAnsi="Times New Roman" w:cs="Times New Roman"/>
          <w:sz w:val="20"/>
          <w:szCs w:val="20"/>
        </w:rPr>
        <w:t xml:space="preserve">gioco d'azzardo su Internet e case da gioco on line; </w:t>
      </w:r>
    </w:p>
    <w:p w:rsidR="00EB5544" w:rsidRPr="00EB5544" w:rsidRDefault="00EB5544" w:rsidP="00BA451C">
      <w:pPr>
        <w:pStyle w:val="Paragrafoelenco"/>
        <w:numPr>
          <w:ilvl w:val="1"/>
          <w:numId w:val="15"/>
        </w:numPr>
        <w:spacing w:after="160" w:line="259" w:lineRule="auto"/>
        <w:jc w:val="both"/>
        <w:rPr>
          <w:rFonts w:ascii="Times New Roman" w:hAnsi="Times New Roman" w:cs="Times New Roman"/>
          <w:sz w:val="20"/>
          <w:szCs w:val="20"/>
        </w:rPr>
      </w:pPr>
      <w:r w:rsidRPr="00EB5544">
        <w:rPr>
          <w:rFonts w:ascii="Times New Roman" w:hAnsi="Times New Roman" w:cs="Times New Roman"/>
          <w:sz w:val="20"/>
          <w:szCs w:val="20"/>
        </w:rPr>
        <w:t xml:space="preserve">pornografia e prostituzione; </w:t>
      </w:r>
    </w:p>
    <w:p w:rsidR="00EB5544" w:rsidRPr="00EB5544" w:rsidRDefault="00EB5544" w:rsidP="00BA451C">
      <w:pPr>
        <w:pStyle w:val="Paragrafoelenco"/>
        <w:numPr>
          <w:ilvl w:val="1"/>
          <w:numId w:val="15"/>
        </w:numPr>
        <w:spacing w:after="160" w:line="259" w:lineRule="auto"/>
        <w:jc w:val="both"/>
        <w:rPr>
          <w:rFonts w:ascii="Times New Roman" w:hAnsi="Times New Roman" w:cs="Times New Roman"/>
          <w:sz w:val="20"/>
          <w:szCs w:val="20"/>
        </w:rPr>
      </w:pPr>
      <w:r w:rsidRPr="00EB5544">
        <w:rPr>
          <w:rFonts w:ascii="Times New Roman" w:hAnsi="Times New Roman" w:cs="Times New Roman"/>
          <w:sz w:val="20"/>
          <w:szCs w:val="20"/>
        </w:rPr>
        <w:t xml:space="preserve">energia nucleare; </w:t>
      </w:r>
    </w:p>
    <w:p w:rsidR="00EB5544" w:rsidRDefault="00EB5544" w:rsidP="00BA451C">
      <w:pPr>
        <w:pStyle w:val="Paragrafoelenco"/>
        <w:numPr>
          <w:ilvl w:val="1"/>
          <w:numId w:val="15"/>
        </w:numPr>
        <w:spacing w:before="240" w:after="160" w:line="259" w:lineRule="auto"/>
        <w:jc w:val="both"/>
        <w:rPr>
          <w:rFonts w:ascii="Times New Roman" w:hAnsi="Times New Roman" w:cs="Times New Roman"/>
          <w:sz w:val="20"/>
          <w:szCs w:val="20"/>
        </w:rPr>
      </w:pPr>
      <w:r w:rsidRPr="00EB5544">
        <w:rPr>
          <w:rFonts w:ascii="Times New Roman" w:hAnsi="Times New Roman" w:cs="Times New Roman"/>
          <w:sz w:val="20"/>
          <w:szCs w:val="20"/>
        </w:rPr>
        <w:t xml:space="preserve">ricerca, sviluppo o applicazioni tecniche relativi a programmi o soluzioni elettronici, specificamente finalizzati a sostenere qualsiasi tipologia di attività indicata nei precedenti punti da a) a g) o destinati a permettere l'accesso illegale a reti elettroniche o di scaricare illegalmente dati in forma telematica; </w:t>
      </w:r>
    </w:p>
    <w:p w:rsidR="00BA451C" w:rsidRPr="00EB5544" w:rsidRDefault="00BA451C" w:rsidP="00BA451C">
      <w:pPr>
        <w:pStyle w:val="Paragrafoelenco"/>
        <w:spacing w:before="240" w:after="160" w:line="259" w:lineRule="auto"/>
        <w:ind w:left="1440"/>
        <w:jc w:val="both"/>
        <w:rPr>
          <w:rFonts w:ascii="Times New Roman" w:hAnsi="Times New Roman" w:cs="Times New Roman"/>
          <w:sz w:val="20"/>
          <w:szCs w:val="20"/>
        </w:rPr>
      </w:pPr>
    </w:p>
    <w:p w:rsidR="00EB5544" w:rsidRPr="004F498C" w:rsidRDefault="00955B71" w:rsidP="00EB5544">
      <w:pPr>
        <w:pStyle w:val="Paragrafoelenco"/>
        <w:numPr>
          <w:ilvl w:val="0"/>
          <w:numId w:val="7"/>
        </w:numPr>
        <w:spacing w:before="60" w:after="60"/>
        <w:ind w:left="426"/>
        <w:jc w:val="both"/>
        <w:rPr>
          <w:rFonts w:ascii="Times New Roman" w:eastAsia="Times New Roman" w:hAnsi="Times New Roman" w:cs="Times New Roman"/>
          <w:sz w:val="20"/>
          <w:szCs w:val="20"/>
        </w:rPr>
      </w:pPr>
      <w:r w:rsidRPr="004F498C">
        <w:rPr>
          <w:rFonts w:ascii="Times New Roman" w:eastAsia="Times New Roman" w:hAnsi="Times New Roman" w:cs="Times New Roman"/>
          <w:sz w:val="20"/>
          <w:szCs w:val="20"/>
        </w:rPr>
        <w:t>d</w:t>
      </w:r>
      <w:r w:rsidR="009C7DE3" w:rsidRPr="004F498C">
        <w:rPr>
          <w:rFonts w:ascii="Times New Roman" w:eastAsia="Times New Roman" w:hAnsi="Times New Roman" w:cs="Times New Roman"/>
          <w:sz w:val="20"/>
          <w:szCs w:val="20"/>
        </w:rPr>
        <w:t xml:space="preserve">i essere consapevole del fatto che </w:t>
      </w:r>
      <w:r w:rsidRPr="004F498C">
        <w:rPr>
          <w:rFonts w:ascii="Times New Roman" w:eastAsia="Times New Roman" w:hAnsi="Times New Roman" w:cs="Times New Roman"/>
          <w:sz w:val="20"/>
          <w:szCs w:val="20"/>
        </w:rPr>
        <w:t>g</w:t>
      </w:r>
      <w:r w:rsidR="009C7DE3" w:rsidRPr="004F498C">
        <w:rPr>
          <w:rFonts w:ascii="Times New Roman" w:eastAsia="Times New Roman" w:hAnsi="Times New Roman" w:cs="Times New Roman"/>
          <w:sz w:val="20"/>
          <w:szCs w:val="20"/>
        </w:rPr>
        <w:t>li aiuti in forma di garanzia, ai sensi di quanto previsto dal Reg. (UE) 651/2014, possono essere concessi alle imprese di qualsiasi settore ad eccezione dei seguenti:</w:t>
      </w:r>
    </w:p>
    <w:p w:rsidR="00955B71" w:rsidRPr="004F498C" w:rsidRDefault="00955B71" w:rsidP="00955B71">
      <w:pPr>
        <w:pStyle w:val="Paragrafoelenco"/>
        <w:numPr>
          <w:ilvl w:val="0"/>
          <w:numId w:val="10"/>
        </w:numPr>
        <w:spacing w:after="160" w:line="259" w:lineRule="auto"/>
        <w:jc w:val="both"/>
        <w:rPr>
          <w:rFonts w:ascii="Times New Roman" w:hAnsi="Times New Roman" w:cs="Times New Roman"/>
          <w:sz w:val="20"/>
          <w:szCs w:val="20"/>
        </w:rPr>
      </w:pPr>
      <w:r w:rsidRPr="004F498C">
        <w:rPr>
          <w:rFonts w:ascii="Times New Roman" w:hAnsi="Times New Roman" w:cs="Times New Roman"/>
          <w:sz w:val="20"/>
          <w:szCs w:val="20"/>
        </w:rPr>
        <w:t>aiuti concessi a imprese attive nel settore della pesca e dell'acquacoltura che rientrano nel campo di applicazione del Reg. (UE) 1379/2013;</w:t>
      </w:r>
    </w:p>
    <w:p w:rsidR="00955B71" w:rsidRPr="004F498C" w:rsidRDefault="00955B71" w:rsidP="00955B71">
      <w:pPr>
        <w:pStyle w:val="Paragrafoelenco"/>
        <w:numPr>
          <w:ilvl w:val="0"/>
          <w:numId w:val="10"/>
        </w:numPr>
        <w:spacing w:after="160" w:line="259" w:lineRule="auto"/>
        <w:jc w:val="both"/>
        <w:rPr>
          <w:rFonts w:ascii="Times New Roman" w:hAnsi="Times New Roman" w:cs="Times New Roman"/>
          <w:sz w:val="20"/>
          <w:szCs w:val="20"/>
        </w:rPr>
      </w:pPr>
      <w:r w:rsidRPr="004F498C">
        <w:rPr>
          <w:rFonts w:ascii="Times New Roman" w:hAnsi="Times New Roman" w:cs="Times New Roman"/>
          <w:sz w:val="20"/>
          <w:szCs w:val="20"/>
        </w:rPr>
        <w:t>aiuti concessi a imprese attive nel settore della produzione primaria dei prodotti agricoli di cui all'allegato I del Trattato;</w:t>
      </w:r>
    </w:p>
    <w:p w:rsidR="00955B71" w:rsidRPr="004F498C" w:rsidRDefault="00955B71" w:rsidP="00955B71">
      <w:pPr>
        <w:pStyle w:val="Paragrafoelenco"/>
        <w:numPr>
          <w:ilvl w:val="0"/>
          <w:numId w:val="10"/>
        </w:numPr>
        <w:spacing w:after="160" w:line="259" w:lineRule="auto"/>
        <w:jc w:val="both"/>
        <w:rPr>
          <w:rFonts w:ascii="Times New Roman" w:eastAsia="Gill Sans MT" w:hAnsi="Times New Roman" w:cs="Times New Roman"/>
          <w:sz w:val="20"/>
          <w:szCs w:val="20"/>
        </w:rPr>
      </w:pPr>
      <w:r w:rsidRPr="004F498C">
        <w:rPr>
          <w:rFonts w:ascii="Times New Roman" w:hAnsi="Times New Roman" w:cs="Times New Roman"/>
          <w:sz w:val="20"/>
          <w:szCs w:val="20"/>
        </w:rPr>
        <w:t>aiuti concessi a imprese attive nella trasformazione e commercializzazione di prodotti agricoli</w:t>
      </w:r>
      <w:r w:rsidRPr="004F498C">
        <w:rPr>
          <w:rFonts w:ascii="Times New Roman" w:eastAsia="Gill Sans MT" w:hAnsi="Times New Roman" w:cs="Times New Roman"/>
          <w:sz w:val="20"/>
          <w:szCs w:val="20"/>
        </w:rPr>
        <w:t xml:space="preserve"> elencati nell'allegato I del Trattato, nei casi seguenti:</w:t>
      </w:r>
    </w:p>
    <w:p w:rsidR="00955B71" w:rsidRPr="004F498C" w:rsidRDefault="00955B71" w:rsidP="00955B71">
      <w:pPr>
        <w:pStyle w:val="Paragrafoelenco"/>
        <w:widowControl w:val="0"/>
        <w:numPr>
          <w:ilvl w:val="4"/>
          <w:numId w:val="9"/>
        </w:numPr>
        <w:tabs>
          <w:tab w:val="left" w:pos="614"/>
          <w:tab w:val="left" w:pos="8787"/>
        </w:tabs>
        <w:autoSpaceDE w:val="0"/>
        <w:autoSpaceDN w:val="0"/>
        <w:spacing w:before="59" w:after="0" w:line="240" w:lineRule="exact"/>
        <w:ind w:right="231"/>
        <w:jc w:val="both"/>
        <w:rPr>
          <w:rFonts w:ascii="Times New Roman" w:eastAsia="Gill Sans MT" w:hAnsi="Times New Roman" w:cs="Times New Roman"/>
          <w:sz w:val="20"/>
          <w:szCs w:val="20"/>
        </w:rPr>
      </w:pPr>
      <w:r w:rsidRPr="004F498C">
        <w:rPr>
          <w:rFonts w:ascii="Times New Roman" w:eastAsia="Gill Sans MT" w:hAnsi="Times New Roman" w:cs="Times New Roman"/>
          <w:sz w:val="20"/>
          <w:szCs w:val="20"/>
        </w:rPr>
        <w:t>quando l'importo dell'aiuto è fissato in base al prezzo o al quantitativo di tali prodotti acquistati da produttori primari e immessi sul mercato dalle imprese interessate;</w:t>
      </w:r>
    </w:p>
    <w:p w:rsidR="00955B71" w:rsidRPr="004F498C" w:rsidRDefault="00955B71" w:rsidP="00955B71">
      <w:pPr>
        <w:pStyle w:val="Paragrafoelenco"/>
        <w:widowControl w:val="0"/>
        <w:numPr>
          <w:ilvl w:val="4"/>
          <w:numId w:val="9"/>
        </w:numPr>
        <w:tabs>
          <w:tab w:val="left" w:pos="614"/>
          <w:tab w:val="left" w:pos="8787"/>
        </w:tabs>
        <w:autoSpaceDE w:val="0"/>
        <w:autoSpaceDN w:val="0"/>
        <w:spacing w:before="59" w:after="0" w:line="240" w:lineRule="exact"/>
        <w:ind w:right="231"/>
        <w:jc w:val="both"/>
        <w:rPr>
          <w:rFonts w:ascii="Times New Roman" w:eastAsia="Gill Sans MT" w:hAnsi="Times New Roman" w:cs="Times New Roman"/>
          <w:sz w:val="20"/>
          <w:szCs w:val="20"/>
        </w:rPr>
      </w:pPr>
      <w:r w:rsidRPr="004F498C">
        <w:rPr>
          <w:rFonts w:ascii="Times New Roman" w:eastAsia="Gill Sans MT" w:hAnsi="Times New Roman" w:cs="Times New Roman"/>
          <w:sz w:val="20"/>
          <w:szCs w:val="20"/>
        </w:rPr>
        <w:t xml:space="preserve">quando l'aiuto è subordinato al fatto di venire parzialmente o interamente trasferito a </w:t>
      </w:r>
      <w:r w:rsidRPr="004F498C">
        <w:rPr>
          <w:rFonts w:ascii="Times New Roman" w:eastAsia="Gill Sans MT" w:hAnsi="Times New Roman" w:cs="Times New Roman"/>
          <w:sz w:val="20"/>
          <w:szCs w:val="20"/>
        </w:rPr>
        <w:lastRenderedPageBreak/>
        <w:t>produttori primari;</w:t>
      </w:r>
    </w:p>
    <w:p w:rsidR="00955B71" w:rsidRPr="004F498C" w:rsidRDefault="00955B71" w:rsidP="00955B71">
      <w:pPr>
        <w:pStyle w:val="Paragrafoelenco"/>
        <w:numPr>
          <w:ilvl w:val="0"/>
          <w:numId w:val="10"/>
        </w:numPr>
        <w:spacing w:after="160" w:line="259" w:lineRule="auto"/>
        <w:jc w:val="both"/>
        <w:rPr>
          <w:rFonts w:ascii="Times New Roman" w:hAnsi="Times New Roman" w:cs="Times New Roman"/>
          <w:sz w:val="20"/>
          <w:szCs w:val="20"/>
        </w:rPr>
      </w:pPr>
      <w:r w:rsidRPr="004F498C">
        <w:rPr>
          <w:rFonts w:ascii="Times New Roman" w:hAnsi="Times New Roman" w:cs="Times New Roman"/>
          <w:sz w:val="20"/>
          <w:szCs w:val="20"/>
        </w:rPr>
        <w:t>aiuti ad attività connesse all'esportazione verso paesi terzi o Stati membri, ossia direttamente collegati ai quantitativi esportati, alla costituzione e gestione di una rete di distribuzione o ad altre spese correnti connesse con l'attività di esportazione;</w:t>
      </w:r>
    </w:p>
    <w:p w:rsidR="00955B71" w:rsidRPr="004F498C" w:rsidRDefault="00955B71" w:rsidP="00955B71">
      <w:pPr>
        <w:pStyle w:val="Paragrafoelenco"/>
        <w:numPr>
          <w:ilvl w:val="0"/>
          <w:numId w:val="10"/>
        </w:numPr>
        <w:spacing w:after="160" w:line="259" w:lineRule="auto"/>
        <w:jc w:val="both"/>
        <w:rPr>
          <w:rFonts w:ascii="Times New Roman" w:eastAsia="Gill Sans MT" w:hAnsi="Times New Roman" w:cs="Times New Roman"/>
          <w:sz w:val="20"/>
          <w:szCs w:val="20"/>
        </w:rPr>
      </w:pPr>
      <w:r w:rsidRPr="004F498C">
        <w:rPr>
          <w:rFonts w:ascii="Times New Roman" w:hAnsi="Times New Roman" w:cs="Times New Roman"/>
          <w:sz w:val="20"/>
          <w:szCs w:val="20"/>
        </w:rPr>
        <w:t>aiuti condizionati all'impiego preferenziale di prodotti interni rispetto ai prodotti di importazioni</w:t>
      </w:r>
      <w:r w:rsidRPr="004F498C">
        <w:rPr>
          <w:rFonts w:ascii="Times New Roman" w:eastAsia="Gill Sans MT" w:hAnsi="Times New Roman" w:cs="Times New Roman"/>
          <w:sz w:val="20"/>
          <w:szCs w:val="20"/>
        </w:rPr>
        <w:t>.</w:t>
      </w:r>
    </w:p>
    <w:p w:rsidR="00EB5544" w:rsidRPr="004F498C" w:rsidRDefault="000F1EA6" w:rsidP="00D178D5">
      <w:pPr>
        <w:jc w:val="both"/>
        <w:rPr>
          <w:rFonts w:ascii="Times New Roman" w:eastAsia="Times New Roman" w:hAnsi="Times New Roman" w:cs="Times New Roman"/>
          <w:sz w:val="20"/>
          <w:szCs w:val="20"/>
        </w:rPr>
      </w:pPr>
      <w:r w:rsidRPr="004F498C">
        <w:rPr>
          <w:rFonts w:ascii="Times New Roman" w:hAnsi="Times New Roman" w:cs="Times New Roman"/>
          <w:sz w:val="20"/>
          <w:szCs w:val="20"/>
        </w:rPr>
        <w:t>Nel caso in cui operi sia nei settori ammissibili che nei settori esclusi di cui sopra, può beneficiare delle agevolazioni previste, garantendo con mezzi adeguati, come la separazione delle attività o la distinzione dei costi, che le attività esercitate nei settori esclusi sopra indicati non beneficino degli aiuti.</w:t>
      </w:r>
    </w:p>
    <w:p w:rsidR="00EB5544" w:rsidRPr="004F498C" w:rsidRDefault="0035252A" w:rsidP="004944A1">
      <w:pPr>
        <w:pStyle w:val="Paragrafoelenco"/>
        <w:numPr>
          <w:ilvl w:val="0"/>
          <w:numId w:val="7"/>
        </w:numPr>
        <w:spacing w:before="60" w:after="60"/>
        <w:ind w:left="426"/>
        <w:jc w:val="both"/>
        <w:rPr>
          <w:rFonts w:ascii="Times New Roman" w:eastAsia="Times New Roman" w:hAnsi="Times New Roman" w:cs="Times New Roman"/>
          <w:sz w:val="20"/>
          <w:szCs w:val="20"/>
        </w:rPr>
      </w:pPr>
      <w:r w:rsidRPr="004F498C">
        <w:rPr>
          <w:rFonts w:ascii="Times New Roman" w:eastAsia="Times New Roman" w:hAnsi="Times New Roman" w:cs="Times New Roman"/>
          <w:sz w:val="20"/>
          <w:szCs w:val="20"/>
        </w:rPr>
        <w:t xml:space="preserve">che </w:t>
      </w:r>
      <w:r w:rsidR="004944A1" w:rsidRPr="004F498C">
        <w:rPr>
          <w:rFonts w:ascii="Times New Roman" w:eastAsia="Times New Roman" w:hAnsi="Times New Roman" w:cs="Times New Roman"/>
          <w:sz w:val="20"/>
          <w:szCs w:val="20"/>
        </w:rPr>
        <w:t>al momento del rilascio della garanzia, risulterà in possesso cumulativamente dei seguenti requisiti:</w:t>
      </w:r>
    </w:p>
    <w:p w:rsidR="009A462E" w:rsidRPr="004F498C" w:rsidRDefault="009A462E" w:rsidP="009A462E">
      <w:pPr>
        <w:pStyle w:val="Paragrafoelenco"/>
        <w:widowControl w:val="0"/>
        <w:numPr>
          <w:ilvl w:val="0"/>
          <w:numId w:val="12"/>
        </w:numPr>
        <w:spacing w:before="120" w:after="0" w:line="240" w:lineRule="exact"/>
        <w:jc w:val="both"/>
        <w:rPr>
          <w:rFonts w:ascii="Times New Roman" w:hAnsi="Times New Roman" w:cs="Times New Roman"/>
          <w:b/>
          <w:i/>
          <w:sz w:val="20"/>
          <w:szCs w:val="20"/>
        </w:rPr>
      </w:pPr>
      <w:r w:rsidRPr="004F498C">
        <w:rPr>
          <w:rFonts w:ascii="Times New Roman" w:hAnsi="Times New Roman" w:cs="Times New Roman"/>
          <w:sz w:val="20"/>
          <w:szCs w:val="20"/>
        </w:rPr>
        <w:t>avere sede legale e/o operativa nel territorio della Regione Abruzzo;</w:t>
      </w:r>
    </w:p>
    <w:p w:rsidR="009A462E" w:rsidRPr="004F498C" w:rsidRDefault="00BD2514"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proofErr w:type="gramStart"/>
      <w:r w:rsidRPr="00BD2514">
        <w:rPr>
          <w:rFonts w:ascii="Times New Roman" w:hAnsi="Times New Roman" w:cs="Times New Roman"/>
          <w:sz w:val="20"/>
          <w:szCs w:val="20"/>
        </w:rPr>
        <w:t>nell’ipotesi</w:t>
      </w:r>
      <w:proofErr w:type="gramEnd"/>
      <w:r w:rsidRPr="00BD2514">
        <w:rPr>
          <w:rFonts w:ascii="Times New Roman" w:hAnsi="Times New Roman" w:cs="Times New Roman"/>
          <w:sz w:val="20"/>
          <w:szCs w:val="20"/>
        </w:rPr>
        <w:t xml:space="preserve"> in cui il finanziamento sia finalizzato a sostenere il capitale circolante, al momento del rilascio della garanzia l’impresa deve avere la sede legale oppure almeno una sede operativa ubicata nel territorio della Regione Abruzzo, all’interno della quale viene svolta l’attività di impresa oggetto del finanziamento</w:t>
      </w:r>
      <w:r w:rsidR="009A462E" w:rsidRPr="004F498C">
        <w:rPr>
          <w:rFonts w:ascii="Times New Roman" w:hAnsi="Times New Roman" w:cs="Times New Roman"/>
          <w:sz w:val="20"/>
          <w:szCs w:val="20"/>
        </w:rPr>
        <w:t>;</w:t>
      </w:r>
    </w:p>
    <w:p w:rsidR="009A462E" w:rsidRPr="004F498C"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4F498C">
        <w:rPr>
          <w:rFonts w:ascii="Times New Roman" w:hAnsi="Times New Roman" w:cs="Times New Roman"/>
          <w:sz w:val="20"/>
          <w:szCs w:val="20"/>
        </w:rPr>
        <w:t>essere attivi e iscritti al Registro delle Imprese delle Camera di Commercio della Regione Abruzzo e, se liberi professionisti, essere abilitati ed iscritti agli Albi se previsto dalla rispettiva norma professionale;</w:t>
      </w:r>
    </w:p>
    <w:p w:rsidR="009A462E" w:rsidRPr="004F498C"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4F498C">
        <w:rPr>
          <w:rFonts w:ascii="Times New Roman" w:hAnsi="Times New Roman" w:cs="Times New Roman"/>
          <w:sz w:val="20"/>
          <w:szCs w:val="20"/>
        </w:rPr>
        <w:t>essere classificate ai sensi dall’articolo 2 dell’allegato 1 al Regolamento (UE) n. 651/2014:</w:t>
      </w:r>
    </w:p>
    <w:p w:rsidR="009A462E" w:rsidRPr="004F498C" w:rsidRDefault="009A462E" w:rsidP="009A462E">
      <w:pPr>
        <w:pStyle w:val="Paragrafoelenco"/>
        <w:numPr>
          <w:ilvl w:val="2"/>
          <w:numId w:val="11"/>
        </w:numPr>
        <w:spacing w:before="120"/>
        <w:jc w:val="both"/>
        <w:rPr>
          <w:rFonts w:ascii="Times New Roman" w:hAnsi="Times New Roman" w:cs="Times New Roman"/>
          <w:sz w:val="20"/>
          <w:szCs w:val="20"/>
        </w:rPr>
      </w:pPr>
      <w:r w:rsidRPr="004F498C">
        <w:rPr>
          <w:rFonts w:ascii="Times New Roman" w:hAnsi="Times New Roman" w:cs="Times New Roman"/>
          <w:sz w:val="20"/>
          <w:szCs w:val="20"/>
        </w:rPr>
        <w:t>Micro impresa: “un’impresa che occupa meno di 10 persone e che realizza un fatturato annuo e/o un totale di bilancio annuo non superiori a 2 milioni di euro”;</w:t>
      </w:r>
    </w:p>
    <w:p w:rsidR="009A462E" w:rsidRPr="004F498C" w:rsidRDefault="009A462E" w:rsidP="009A462E">
      <w:pPr>
        <w:pStyle w:val="Paragrafoelenco"/>
        <w:numPr>
          <w:ilvl w:val="2"/>
          <w:numId w:val="11"/>
        </w:numPr>
        <w:spacing w:before="120"/>
        <w:jc w:val="both"/>
        <w:rPr>
          <w:rFonts w:ascii="Times New Roman" w:hAnsi="Times New Roman" w:cs="Times New Roman"/>
          <w:sz w:val="20"/>
          <w:szCs w:val="20"/>
        </w:rPr>
      </w:pPr>
      <w:r w:rsidRPr="004F498C">
        <w:rPr>
          <w:rFonts w:ascii="Times New Roman" w:hAnsi="Times New Roman" w:cs="Times New Roman"/>
          <w:sz w:val="20"/>
          <w:szCs w:val="20"/>
        </w:rPr>
        <w:t>Piccola impresa: “un’impresa che occupa meno di 50 persone e che realizza un fatturato annuo e/o un totale di bilancio annuo non superiori a 10 milioni di euro”;</w:t>
      </w:r>
    </w:p>
    <w:p w:rsidR="009A462E" w:rsidRPr="004F498C" w:rsidRDefault="009A462E" w:rsidP="009A462E">
      <w:pPr>
        <w:pStyle w:val="Paragrafoelenco"/>
        <w:numPr>
          <w:ilvl w:val="2"/>
          <w:numId w:val="11"/>
        </w:numPr>
        <w:spacing w:before="120"/>
        <w:jc w:val="both"/>
        <w:rPr>
          <w:rFonts w:ascii="Times New Roman" w:hAnsi="Times New Roman" w:cs="Times New Roman"/>
          <w:sz w:val="20"/>
          <w:szCs w:val="20"/>
        </w:rPr>
      </w:pPr>
      <w:r w:rsidRPr="004F498C">
        <w:rPr>
          <w:rFonts w:ascii="Times New Roman" w:hAnsi="Times New Roman" w:cs="Times New Roman"/>
          <w:sz w:val="20"/>
          <w:szCs w:val="20"/>
        </w:rPr>
        <w:t>Media impresa: “un’impresa che occupa meno di 250 persone, il cui fatturato annuo non supera i 50 milioni di euro e/o il cui totale di bilancio annuo non supera i 43 milioni di euro.</w:t>
      </w:r>
    </w:p>
    <w:p w:rsidR="009A462E" w:rsidRPr="004F498C"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4F498C">
        <w:rPr>
          <w:rFonts w:ascii="Times New Roman" w:hAnsi="Times New Roman" w:cs="Times New Roman"/>
          <w:sz w:val="20"/>
          <w:szCs w:val="20"/>
        </w:rPr>
        <w:t>essere nel pieno e libero esercizio dei propri diritti, non trovarsi in liquidazione volontaria, non essere sottoposti a procedure concorsuali e non trovarsi in stato di fallimento;</w:t>
      </w:r>
    </w:p>
    <w:p w:rsidR="009A462E" w:rsidRPr="004F498C"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4F498C">
        <w:rPr>
          <w:rFonts w:ascii="Times New Roman" w:hAnsi="Times New Roman" w:cs="Times New Roman"/>
          <w:sz w:val="20"/>
          <w:szCs w:val="20"/>
        </w:rPr>
        <w:t>essere economicamente e finanziariamente sane, ovverosia in possesso di una struttura patrimoniale e di una redditività, presente e prospettica, sufficienti a far fronte al servizio complessivo del debito;</w:t>
      </w:r>
    </w:p>
    <w:p w:rsidR="009A462E" w:rsidRPr="004F498C"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4F498C">
        <w:rPr>
          <w:rFonts w:ascii="Times New Roman" w:hAnsi="Times New Roman" w:cs="Times New Roman"/>
          <w:sz w:val="20"/>
          <w:szCs w:val="20"/>
        </w:rPr>
        <w:t>essere in grado di dimostrare in via prospettica una stabilità nella generazione di flussi di cassa generati dal capitale operativo, la cui capienza e dinamica devono ragionevolmente garantire al soggetto finanziatore il rimborso del capitale e degli interessi;</w:t>
      </w:r>
    </w:p>
    <w:p w:rsidR="009A462E" w:rsidRPr="004F498C"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4F498C">
        <w:rPr>
          <w:rFonts w:ascii="Times New Roman" w:hAnsi="Times New Roman" w:cs="Times New Roman"/>
          <w:sz w:val="20"/>
          <w:szCs w:val="20"/>
        </w:rPr>
        <w:t>non rientrare tra coloro che non hanno rimborsato alla Regione Abruzzo agevolazioni a seguito di rinuncia o revoca del contributo;</w:t>
      </w:r>
    </w:p>
    <w:p w:rsidR="009A462E" w:rsidRPr="009A462E"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4F498C">
        <w:rPr>
          <w:rFonts w:ascii="Times New Roman" w:hAnsi="Times New Roman" w:cs="Times New Roman"/>
          <w:sz w:val="20"/>
          <w:szCs w:val="20"/>
        </w:rPr>
        <w:t xml:space="preserve">operare nel </w:t>
      </w:r>
      <w:r w:rsidRPr="009A462E">
        <w:rPr>
          <w:rFonts w:ascii="Times New Roman" w:hAnsi="Times New Roman" w:cs="Times New Roman"/>
          <w:sz w:val="20"/>
          <w:szCs w:val="20"/>
        </w:rPr>
        <w:t>rispetto delle vigenti normative in materia di edilizia ed urbanistica, in materia di tutela ambientale, sicurezza e tutela della salute nei luoghi di lavoro, delle normative per le pari opportunità tra uomo e donna e delle disposizioni in materia di contrattazione collettiva nazionale e territoriale del lavoro con particolare riferimento agli obblighi contributivi e a quanto disposto dagli artt. 4 e 7 della LR 18.09.2007, n. 16 “Disposizioni dirette alla tutela del lavoro, al contrasto e all’emersione del lavoro non regolare”;</w:t>
      </w:r>
    </w:p>
    <w:p w:rsidR="009A462E" w:rsidRPr="009A462E"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9A462E">
        <w:rPr>
          <w:rFonts w:ascii="Times New Roman" w:hAnsi="Times New Roman" w:cs="Times New Roman"/>
          <w:sz w:val="20"/>
          <w:szCs w:val="20"/>
        </w:rPr>
        <w:t>essere in regola con gli obblighi relativi al pagamento dei contributi previdenziali e assistenziali, con gli obblighi fiscali e con gli obblighi di applicazione del C.C.N.L., secondo le normative vigenti in materia;</w:t>
      </w:r>
    </w:p>
    <w:p w:rsidR="009A462E" w:rsidRPr="009A462E"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9A462E">
        <w:rPr>
          <w:rFonts w:ascii="Times New Roman" w:hAnsi="Times New Roman" w:cs="Times New Roman"/>
          <w:sz w:val="20"/>
          <w:szCs w:val="20"/>
        </w:rPr>
        <w:t>non essere destinatarie di provvedimenti giudiziari che applicano le sanzioni amministrative di cui al Decreto legislativo 8 giugno 2001, n. 231 (Disciplina della responsabilità amministrativa delle persone giuridiche, delle società e delle associazioni anche prive di personalità giuridica);</w:t>
      </w:r>
    </w:p>
    <w:p w:rsidR="009A462E" w:rsidRPr="009A462E"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9A462E">
        <w:rPr>
          <w:rFonts w:ascii="Times New Roman" w:hAnsi="Times New Roman" w:cs="Times New Roman"/>
          <w:sz w:val="20"/>
          <w:szCs w:val="20"/>
        </w:rPr>
        <w:t>aver restituito agevolazioni pubbliche godute per le quali è stata disposta la restituzione;</w:t>
      </w:r>
    </w:p>
    <w:p w:rsidR="009A462E" w:rsidRPr="009A462E"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9A462E">
        <w:rPr>
          <w:rFonts w:ascii="Times New Roman" w:hAnsi="Times New Roman" w:cs="Times New Roman"/>
          <w:sz w:val="20"/>
          <w:szCs w:val="20"/>
        </w:rPr>
        <w:t>essere in regola con il pagamento del diritto annuale camerale;</w:t>
      </w:r>
    </w:p>
    <w:p w:rsidR="009A462E" w:rsidRDefault="009A462E" w:rsidP="009A462E">
      <w:pPr>
        <w:pStyle w:val="Paragrafoelenco"/>
        <w:widowControl w:val="0"/>
        <w:numPr>
          <w:ilvl w:val="0"/>
          <w:numId w:val="12"/>
        </w:numPr>
        <w:spacing w:before="120" w:after="0" w:line="240" w:lineRule="exact"/>
        <w:jc w:val="both"/>
        <w:rPr>
          <w:rFonts w:ascii="Times New Roman" w:hAnsi="Times New Roman" w:cs="Times New Roman"/>
          <w:sz w:val="20"/>
          <w:szCs w:val="20"/>
        </w:rPr>
      </w:pPr>
      <w:r w:rsidRPr="009A462E">
        <w:rPr>
          <w:rFonts w:ascii="Times New Roman" w:hAnsi="Times New Roman" w:cs="Times New Roman"/>
          <w:sz w:val="20"/>
          <w:szCs w:val="20"/>
        </w:rPr>
        <w:t>essere in regola con la disciplina antiriciclaggio di cui al D. Lgs. 21 novembre 2007, n. 231.</w:t>
      </w:r>
    </w:p>
    <w:p w:rsidR="00BD2514" w:rsidRPr="009A462E" w:rsidRDefault="00BD2514" w:rsidP="00BD2514">
      <w:pPr>
        <w:pStyle w:val="Paragrafoelenco"/>
        <w:widowControl w:val="0"/>
        <w:spacing w:before="120" w:after="0" w:line="240" w:lineRule="exact"/>
        <w:ind w:left="1477"/>
        <w:jc w:val="both"/>
        <w:rPr>
          <w:rFonts w:ascii="Times New Roman" w:hAnsi="Times New Roman" w:cs="Times New Roman"/>
          <w:sz w:val="20"/>
          <w:szCs w:val="20"/>
        </w:rPr>
      </w:pPr>
    </w:p>
    <w:p w:rsidR="00ED4CEF" w:rsidRPr="00D178D5" w:rsidRDefault="00ED4CEF" w:rsidP="00BD2514">
      <w:pPr>
        <w:pStyle w:val="Paragrafoelenco"/>
        <w:numPr>
          <w:ilvl w:val="0"/>
          <w:numId w:val="7"/>
        </w:numPr>
        <w:spacing w:before="60" w:after="60"/>
        <w:ind w:left="426"/>
        <w:jc w:val="both"/>
        <w:rPr>
          <w:rFonts w:ascii="Times New Roman" w:eastAsia="Times New Roman" w:hAnsi="Times New Roman" w:cs="Times New Roman"/>
          <w:sz w:val="20"/>
          <w:szCs w:val="20"/>
        </w:rPr>
      </w:pPr>
      <w:proofErr w:type="gramStart"/>
      <w:r w:rsidRPr="00D178D5">
        <w:rPr>
          <w:rFonts w:ascii="Times New Roman" w:eastAsia="Times New Roman" w:hAnsi="Times New Roman" w:cs="Times New Roman"/>
          <w:sz w:val="20"/>
          <w:szCs w:val="20"/>
        </w:rPr>
        <w:t>che</w:t>
      </w:r>
      <w:proofErr w:type="gramEnd"/>
      <w:r w:rsidRPr="00D178D5">
        <w:rPr>
          <w:rFonts w:ascii="Times New Roman" w:eastAsia="Times New Roman" w:hAnsi="Times New Roman" w:cs="Times New Roman"/>
          <w:sz w:val="20"/>
          <w:szCs w:val="20"/>
        </w:rPr>
        <w:t xml:space="preserve"> l’intervento di garanzia </w:t>
      </w:r>
      <w:r w:rsidR="009A462E">
        <w:rPr>
          <w:rFonts w:ascii="Times New Roman" w:eastAsia="Times New Roman" w:hAnsi="Times New Roman" w:cs="Times New Roman"/>
          <w:sz w:val="20"/>
          <w:szCs w:val="20"/>
        </w:rPr>
        <w:t xml:space="preserve">viene richiesto </w:t>
      </w:r>
      <w:r w:rsidR="00477A41">
        <w:rPr>
          <w:rFonts w:ascii="Times New Roman" w:eastAsia="Times New Roman" w:hAnsi="Times New Roman" w:cs="Times New Roman"/>
          <w:sz w:val="20"/>
          <w:szCs w:val="20"/>
        </w:rPr>
        <w:t xml:space="preserve">per un </w:t>
      </w:r>
      <w:r w:rsidR="00BD2514">
        <w:rPr>
          <w:rFonts w:ascii="Times New Roman" w:eastAsia="Times New Roman" w:hAnsi="Times New Roman" w:cs="Times New Roman"/>
          <w:sz w:val="20"/>
          <w:szCs w:val="20"/>
        </w:rPr>
        <w:t xml:space="preserve">nuovo </w:t>
      </w:r>
      <w:r w:rsidR="00BA451C">
        <w:rPr>
          <w:rFonts w:ascii="Times New Roman" w:eastAsia="Times New Roman" w:hAnsi="Times New Roman" w:cs="Times New Roman"/>
          <w:sz w:val="20"/>
          <w:szCs w:val="20"/>
        </w:rPr>
        <w:t xml:space="preserve">finanziamento finalizzato alla realizzazione di un </w:t>
      </w:r>
      <w:r w:rsidR="00BD2514">
        <w:rPr>
          <w:rFonts w:ascii="Times New Roman" w:eastAsia="Times New Roman" w:hAnsi="Times New Roman" w:cs="Times New Roman"/>
          <w:sz w:val="20"/>
          <w:szCs w:val="20"/>
        </w:rPr>
        <w:t xml:space="preserve">nuovo </w:t>
      </w:r>
      <w:r w:rsidR="00BA451C">
        <w:rPr>
          <w:rFonts w:ascii="Times New Roman" w:eastAsia="Times New Roman" w:hAnsi="Times New Roman" w:cs="Times New Roman"/>
          <w:sz w:val="20"/>
          <w:szCs w:val="20"/>
        </w:rPr>
        <w:t xml:space="preserve">progetto </w:t>
      </w:r>
      <w:r w:rsidR="00BD2514">
        <w:rPr>
          <w:rFonts w:ascii="Times New Roman" w:eastAsia="Times New Roman" w:hAnsi="Times New Roman" w:cs="Times New Roman"/>
          <w:sz w:val="20"/>
          <w:szCs w:val="20"/>
        </w:rPr>
        <w:t>diretto</w:t>
      </w:r>
      <w:r w:rsidRPr="00D178D5">
        <w:rPr>
          <w:rFonts w:ascii="Times New Roman" w:eastAsia="Times New Roman" w:hAnsi="Times New Roman" w:cs="Times New Roman"/>
          <w:sz w:val="20"/>
          <w:szCs w:val="20"/>
          <w:vertAlign w:val="superscript"/>
        </w:rPr>
        <w:footnoteReference w:id="2"/>
      </w:r>
      <w:r w:rsidRPr="00D178D5">
        <w:rPr>
          <w:rFonts w:ascii="Times New Roman" w:eastAsia="Times New Roman" w:hAnsi="Times New Roman" w:cs="Times New Roman"/>
          <w:sz w:val="20"/>
          <w:szCs w:val="20"/>
        </w:rPr>
        <w:t xml:space="preserve">: </w:t>
      </w:r>
    </w:p>
    <w:p w:rsidR="00BA451C" w:rsidRPr="00BA451C" w:rsidRDefault="00BA451C" w:rsidP="00BA451C">
      <w:pPr>
        <w:pStyle w:val="Paragrafoelenco"/>
        <w:numPr>
          <w:ilvl w:val="0"/>
          <w:numId w:val="14"/>
        </w:numPr>
        <w:spacing w:after="160" w:line="259" w:lineRule="auto"/>
        <w:jc w:val="both"/>
        <w:rPr>
          <w:rFonts w:ascii="Times New Roman" w:hAnsi="Times New Roman" w:cs="Times New Roman"/>
          <w:sz w:val="20"/>
          <w:szCs w:val="20"/>
        </w:rPr>
      </w:pPr>
      <w:r w:rsidRPr="00BA451C">
        <w:rPr>
          <w:rFonts w:ascii="Times New Roman" w:hAnsi="Times New Roman" w:cs="Times New Roman"/>
          <w:sz w:val="20"/>
          <w:szCs w:val="20"/>
        </w:rPr>
        <w:t>alla realizzazione di investimenti produttivi per la creazione di nuovi impianti o l’ampliamento/ammodernamento di impianti esistenti;</w:t>
      </w:r>
    </w:p>
    <w:p w:rsidR="00BA451C" w:rsidRPr="00BA451C" w:rsidRDefault="00BA451C" w:rsidP="00BA451C">
      <w:pPr>
        <w:pStyle w:val="Paragrafoelenco"/>
        <w:numPr>
          <w:ilvl w:val="0"/>
          <w:numId w:val="14"/>
        </w:numPr>
        <w:spacing w:after="160" w:line="259" w:lineRule="auto"/>
        <w:jc w:val="both"/>
        <w:rPr>
          <w:rFonts w:ascii="Times New Roman" w:hAnsi="Times New Roman" w:cs="Times New Roman"/>
          <w:sz w:val="20"/>
          <w:szCs w:val="20"/>
        </w:rPr>
      </w:pPr>
      <w:r w:rsidRPr="00BA451C">
        <w:rPr>
          <w:rFonts w:ascii="Times New Roman" w:hAnsi="Times New Roman" w:cs="Times New Roman"/>
          <w:sz w:val="20"/>
          <w:szCs w:val="20"/>
        </w:rPr>
        <w:t>ad attività di ricerca industriale e sviluppo sperimentale;</w:t>
      </w:r>
    </w:p>
    <w:p w:rsidR="00BA451C" w:rsidRPr="00BA451C" w:rsidRDefault="00BA451C" w:rsidP="00BA451C">
      <w:pPr>
        <w:pStyle w:val="Paragrafoelenco"/>
        <w:numPr>
          <w:ilvl w:val="0"/>
          <w:numId w:val="14"/>
        </w:numPr>
        <w:spacing w:after="160" w:line="259" w:lineRule="auto"/>
        <w:jc w:val="both"/>
        <w:rPr>
          <w:rFonts w:ascii="Times New Roman" w:hAnsi="Times New Roman" w:cs="Times New Roman"/>
          <w:sz w:val="20"/>
          <w:szCs w:val="20"/>
        </w:rPr>
      </w:pPr>
      <w:proofErr w:type="gramStart"/>
      <w:r w:rsidRPr="00BA451C">
        <w:rPr>
          <w:rFonts w:ascii="Times New Roman" w:hAnsi="Times New Roman" w:cs="Times New Roman"/>
          <w:sz w:val="20"/>
          <w:szCs w:val="20"/>
        </w:rPr>
        <w:lastRenderedPageBreak/>
        <w:t>all’innovazione</w:t>
      </w:r>
      <w:proofErr w:type="gramEnd"/>
      <w:r w:rsidRPr="00BA451C">
        <w:rPr>
          <w:rFonts w:ascii="Times New Roman" w:hAnsi="Times New Roman" w:cs="Times New Roman"/>
          <w:sz w:val="20"/>
          <w:szCs w:val="20"/>
        </w:rPr>
        <w:t xml:space="preserve"> di prodotto, processo e organizzativa (inclusa la formazione di figure professionali ovvero realizzazione di investimenti </w:t>
      </w:r>
      <w:r w:rsidRPr="00BA451C">
        <w:rPr>
          <w:rFonts w:ascii="Times New Roman" w:hAnsi="Times New Roman" w:cs="Times New Roman"/>
          <w:i/>
          <w:sz w:val="20"/>
          <w:szCs w:val="20"/>
        </w:rPr>
        <w:t>nella green economy</w:t>
      </w:r>
      <w:r w:rsidRPr="00BA451C">
        <w:rPr>
          <w:rFonts w:ascii="Times New Roman" w:hAnsi="Times New Roman" w:cs="Times New Roman"/>
          <w:sz w:val="20"/>
          <w:szCs w:val="20"/>
        </w:rPr>
        <w:t>);</w:t>
      </w:r>
    </w:p>
    <w:p w:rsidR="00BA451C" w:rsidRPr="00BA451C" w:rsidRDefault="00BA451C" w:rsidP="00BA451C">
      <w:pPr>
        <w:pStyle w:val="Paragrafoelenco"/>
        <w:numPr>
          <w:ilvl w:val="0"/>
          <w:numId w:val="14"/>
        </w:numPr>
        <w:spacing w:after="160" w:line="259" w:lineRule="auto"/>
        <w:jc w:val="both"/>
        <w:rPr>
          <w:rFonts w:ascii="Times New Roman" w:hAnsi="Times New Roman" w:cs="Times New Roman"/>
          <w:sz w:val="20"/>
          <w:szCs w:val="20"/>
        </w:rPr>
      </w:pPr>
      <w:bookmarkStart w:id="0" w:name="page5"/>
      <w:bookmarkEnd w:id="0"/>
      <w:r w:rsidRPr="00BA451C">
        <w:rPr>
          <w:rFonts w:ascii="Times New Roman" w:hAnsi="Times New Roman" w:cs="Times New Roman"/>
          <w:sz w:val="20"/>
          <w:szCs w:val="20"/>
        </w:rPr>
        <w:t xml:space="preserve">al sostegno allo start-up di imprese innovative e ad alto potenziale di crescita; </w:t>
      </w:r>
    </w:p>
    <w:p w:rsidR="00BA451C" w:rsidRPr="00BA451C" w:rsidRDefault="00BA451C" w:rsidP="00BA451C">
      <w:pPr>
        <w:pStyle w:val="Paragrafoelenco"/>
        <w:numPr>
          <w:ilvl w:val="0"/>
          <w:numId w:val="14"/>
        </w:numPr>
        <w:spacing w:after="160" w:line="259" w:lineRule="auto"/>
        <w:jc w:val="both"/>
        <w:rPr>
          <w:rFonts w:ascii="Times New Roman" w:hAnsi="Times New Roman" w:cs="Times New Roman"/>
          <w:sz w:val="20"/>
          <w:szCs w:val="20"/>
        </w:rPr>
      </w:pPr>
      <w:r w:rsidRPr="00BA451C">
        <w:rPr>
          <w:rFonts w:ascii="Times New Roman" w:hAnsi="Times New Roman" w:cs="Times New Roman"/>
          <w:sz w:val="20"/>
          <w:szCs w:val="20"/>
        </w:rPr>
        <w:t>per finanziamenti relativi al reintegro del capitale circolante e per l’attività ordinaria d’impresa;</w:t>
      </w:r>
    </w:p>
    <w:p w:rsidR="00BA451C" w:rsidRPr="00BA451C" w:rsidRDefault="00BA451C" w:rsidP="00BA451C">
      <w:pPr>
        <w:pStyle w:val="Paragrafoelenco"/>
        <w:numPr>
          <w:ilvl w:val="0"/>
          <w:numId w:val="14"/>
        </w:numPr>
        <w:spacing w:after="160" w:line="259" w:lineRule="auto"/>
        <w:jc w:val="both"/>
        <w:rPr>
          <w:rFonts w:ascii="Times New Roman" w:hAnsi="Times New Roman" w:cs="Times New Roman"/>
          <w:sz w:val="20"/>
          <w:szCs w:val="20"/>
        </w:rPr>
      </w:pPr>
      <w:r w:rsidRPr="00BA451C">
        <w:rPr>
          <w:rFonts w:ascii="Times New Roman" w:hAnsi="Times New Roman" w:cs="Times New Roman"/>
          <w:sz w:val="20"/>
          <w:szCs w:val="20"/>
        </w:rPr>
        <w:t>al riequilibrio finanziario dell’impresa, ovvero l’attivazione di finanziamenti a breve e medio termine finalizzati ad eliminare passività aziendali e/o ristrutturazione delle esposizioni bancarie, purché inseriti nell’ambito di un più complessivo progetto di sviluppo innovativo dell’impresa. Le operazioni di consolidamento o di rinegoziazione di linee di credito sono consentite a condizione che il nuovo finanziamento bancario concesso preveda l’erogazione di credito aggiuntivo in misura pari ad almeno il 20% dell’importo del debito residuo in essere del finanziamento oggetto di consolidamento o di rinegoziazione;</w:t>
      </w:r>
    </w:p>
    <w:p w:rsidR="00BA451C" w:rsidRPr="00BA451C" w:rsidRDefault="00BA451C" w:rsidP="00BA451C">
      <w:pPr>
        <w:pStyle w:val="Paragrafoelenco"/>
        <w:numPr>
          <w:ilvl w:val="0"/>
          <w:numId w:val="14"/>
        </w:numPr>
        <w:spacing w:after="160" w:line="259" w:lineRule="auto"/>
        <w:jc w:val="both"/>
        <w:rPr>
          <w:rFonts w:ascii="Times New Roman" w:hAnsi="Times New Roman" w:cs="Times New Roman"/>
          <w:sz w:val="20"/>
          <w:szCs w:val="20"/>
        </w:rPr>
      </w:pPr>
      <w:r w:rsidRPr="00BA451C">
        <w:rPr>
          <w:rFonts w:ascii="Times New Roman" w:hAnsi="Times New Roman" w:cs="Times New Roman"/>
          <w:sz w:val="20"/>
          <w:szCs w:val="20"/>
        </w:rPr>
        <w:t>alla capitalizzazione dell’impresa, ovvero finanziamenti attivati, per il perseguimento degli scopi di cui alle lettere a) e d) che precedono, dai soci di MPMI che abbiano assunto le deliberazioni previste dal codice civile e finalizzati a sostenere processi di capitalizzazione aziendale mediante:</w:t>
      </w:r>
    </w:p>
    <w:p w:rsidR="00BA451C" w:rsidRPr="00BA451C" w:rsidRDefault="00BA451C" w:rsidP="00BA451C">
      <w:pPr>
        <w:pStyle w:val="Paragrafoelenco"/>
        <w:numPr>
          <w:ilvl w:val="0"/>
          <w:numId w:val="13"/>
        </w:numPr>
        <w:spacing w:before="120"/>
        <w:ind w:firstLine="883"/>
        <w:jc w:val="both"/>
        <w:rPr>
          <w:rFonts w:ascii="Times New Roman" w:hAnsi="Times New Roman" w:cs="Times New Roman"/>
          <w:sz w:val="20"/>
          <w:szCs w:val="20"/>
        </w:rPr>
      </w:pPr>
      <w:r w:rsidRPr="00BA451C">
        <w:rPr>
          <w:rFonts w:ascii="Times New Roman" w:eastAsia="Arial" w:hAnsi="Times New Roman" w:cs="Times New Roman"/>
          <w:sz w:val="20"/>
          <w:szCs w:val="20"/>
        </w:rPr>
        <w:t>aumento del capitale sociale della società;</w:t>
      </w:r>
    </w:p>
    <w:p w:rsidR="00BA451C" w:rsidRPr="00BA451C" w:rsidRDefault="00BA451C" w:rsidP="00BA451C">
      <w:pPr>
        <w:pStyle w:val="Paragrafoelenco"/>
        <w:numPr>
          <w:ilvl w:val="0"/>
          <w:numId w:val="13"/>
        </w:numPr>
        <w:spacing w:before="120"/>
        <w:ind w:firstLine="883"/>
        <w:jc w:val="both"/>
        <w:rPr>
          <w:rFonts w:ascii="Times New Roman" w:hAnsi="Times New Roman" w:cs="Times New Roman"/>
          <w:sz w:val="20"/>
          <w:szCs w:val="20"/>
        </w:rPr>
      </w:pPr>
      <w:r w:rsidRPr="00BA451C">
        <w:rPr>
          <w:rFonts w:ascii="Times New Roman" w:eastAsia="Arial" w:hAnsi="Times New Roman" w:cs="Times New Roman"/>
          <w:sz w:val="20"/>
          <w:szCs w:val="20"/>
        </w:rPr>
        <w:t>sottoscrizione di versamenti soci in conto aumento di capitale.</w:t>
      </w:r>
    </w:p>
    <w:tbl>
      <w:tblPr>
        <w:tblStyle w:val="Grigliatabella"/>
        <w:tblW w:w="0" w:type="auto"/>
        <w:tblLook w:val="04A0" w:firstRow="1" w:lastRow="0" w:firstColumn="1" w:lastColumn="0" w:noHBand="0" w:noVBand="1"/>
      </w:tblPr>
      <w:tblGrid>
        <w:gridCol w:w="9628"/>
      </w:tblGrid>
      <w:tr w:rsidR="00B22112" w:rsidRPr="00B22112" w:rsidTr="00BD2514">
        <w:tc>
          <w:tcPr>
            <w:tcW w:w="9628" w:type="dxa"/>
            <w:shd w:val="clear" w:color="auto" w:fill="BFBFBF"/>
          </w:tcPr>
          <w:p w:rsidR="00ED4CEF" w:rsidRPr="00B22112" w:rsidRDefault="00ED4CEF" w:rsidP="00ED4CEF">
            <w:pPr>
              <w:spacing w:after="0" w:line="240" w:lineRule="auto"/>
              <w:jc w:val="center"/>
              <w:rPr>
                <w:rFonts w:ascii="Times New Roman" w:eastAsia="Times New Roman" w:hAnsi="Times New Roman" w:cs="Times New Roman"/>
                <w:b/>
              </w:rPr>
            </w:pPr>
            <w:r w:rsidRPr="00B22112">
              <w:rPr>
                <w:rFonts w:ascii="Times New Roman" w:eastAsia="Times New Roman" w:hAnsi="Times New Roman" w:cs="Times New Roman"/>
                <w:b/>
              </w:rPr>
              <w:t>Ubicazione e descrizione dell’investimento</w:t>
            </w:r>
          </w:p>
        </w:tc>
      </w:tr>
      <w:tr w:rsidR="00ED4CEF" w:rsidRPr="00B22112" w:rsidTr="00BD2514">
        <w:trPr>
          <w:trHeight w:val="2086"/>
        </w:trPr>
        <w:tc>
          <w:tcPr>
            <w:tcW w:w="9628" w:type="dxa"/>
          </w:tcPr>
          <w:p w:rsidR="00ED4CEF" w:rsidRPr="00B22112" w:rsidRDefault="00ED4CEF" w:rsidP="00ED4CEF">
            <w:pPr>
              <w:spacing w:after="0" w:line="240" w:lineRule="auto"/>
              <w:jc w:val="center"/>
              <w:rPr>
                <w:rFonts w:ascii="Times New Roman" w:eastAsia="Times New Roman" w:hAnsi="Times New Roman" w:cs="Times New Roman"/>
              </w:rPr>
            </w:pPr>
          </w:p>
        </w:tc>
      </w:tr>
    </w:tbl>
    <w:p w:rsidR="00ED4CEF" w:rsidRPr="00B22112" w:rsidRDefault="00ED4CEF" w:rsidP="00ED4CEF">
      <w:pPr>
        <w:jc w:val="both"/>
        <w:rPr>
          <w:rFonts w:ascii="Times New Roman" w:eastAsia="Times New Roman" w:hAnsi="Times New Roman" w:cs="Times New Roman"/>
        </w:rPr>
      </w:pPr>
    </w:p>
    <w:tbl>
      <w:tblPr>
        <w:tblStyle w:val="Grigliatabella"/>
        <w:tblW w:w="0" w:type="auto"/>
        <w:tblLook w:val="04A0" w:firstRow="1" w:lastRow="0" w:firstColumn="1" w:lastColumn="0" w:noHBand="0" w:noVBand="1"/>
      </w:tblPr>
      <w:tblGrid>
        <w:gridCol w:w="6532"/>
        <w:gridCol w:w="3096"/>
      </w:tblGrid>
      <w:tr w:rsidR="00B22112" w:rsidRPr="00B22112" w:rsidTr="00BA451C">
        <w:tc>
          <w:tcPr>
            <w:tcW w:w="6532" w:type="dxa"/>
          </w:tcPr>
          <w:p w:rsidR="00ED4CEF" w:rsidRPr="00104A52" w:rsidRDefault="00ED4CEF" w:rsidP="00ED4CEF">
            <w:pPr>
              <w:spacing w:after="0" w:line="240" w:lineRule="auto"/>
              <w:jc w:val="both"/>
              <w:rPr>
                <w:rFonts w:ascii="Times New Roman" w:eastAsia="Times New Roman" w:hAnsi="Times New Roman" w:cs="Times New Roman"/>
                <w:sz w:val="20"/>
                <w:szCs w:val="20"/>
              </w:rPr>
            </w:pPr>
            <w:r w:rsidRPr="00104A52">
              <w:rPr>
                <w:rFonts w:ascii="Times New Roman" w:eastAsia="Times New Roman" w:hAnsi="Times New Roman" w:cs="Times New Roman"/>
                <w:sz w:val="20"/>
                <w:szCs w:val="20"/>
              </w:rPr>
              <w:t>Indicare il Soggetto Finanziatore</w:t>
            </w:r>
            <w:r w:rsidR="00BD2514">
              <w:rPr>
                <w:rFonts w:ascii="Times New Roman" w:eastAsia="Times New Roman" w:hAnsi="Times New Roman" w:cs="Times New Roman"/>
                <w:sz w:val="20"/>
                <w:szCs w:val="20"/>
              </w:rPr>
              <w:t>/Istituto di Credito</w:t>
            </w:r>
          </w:p>
        </w:tc>
        <w:tc>
          <w:tcPr>
            <w:tcW w:w="3096" w:type="dxa"/>
          </w:tcPr>
          <w:p w:rsidR="00ED4CEF" w:rsidRPr="00B22112" w:rsidRDefault="00ED4CEF" w:rsidP="00ED4CEF">
            <w:pPr>
              <w:spacing w:after="0" w:line="240" w:lineRule="auto"/>
              <w:jc w:val="both"/>
              <w:rPr>
                <w:rFonts w:ascii="Times New Roman" w:eastAsia="Times New Roman" w:hAnsi="Times New Roman" w:cs="Times New Roman"/>
              </w:rPr>
            </w:pPr>
          </w:p>
        </w:tc>
      </w:tr>
      <w:tr w:rsidR="00B22112" w:rsidRPr="00B22112" w:rsidTr="00BA451C">
        <w:tc>
          <w:tcPr>
            <w:tcW w:w="6532" w:type="dxa"/>
          </w:tcPr>
          <w:p w:rsidR="00ED4CEF" w:rsidRPr="00104A52" w:rsidRDefault="00ED4CEF" w:rsidP="00ED4CEF">
            <w:pPr>
              <w:spacing w:after="0" w:line="240" w:lineRule="auto"/>
              <w:jc w:val="both"/>
              <w:rPr>
                <w:rFonts w:ascii="Times New Roman" w:eastAsia="Times New Roman" w:hAnsi="Times New Roman" w:cs="Times New Roman"/>
                <w:sz w:val="20"/>
                <w:szCs w:val="20"/>
              </w:rPr>
            </w:pPr>
            <w:r w:rsidRPr="00104A52">
              <w:rPr>
                <w:rFonts w:ascii="Times New Roman" w:eastAsia="Times New Roman" w:hAnsi="Times New Roman" w:cs="Times New Roman"/>
                <w:sz w:val="20"/>
                <w:szCs w:val="20"/>
              </w:rPr>
              <w:t>Importo del finanziamento richiesto al Soggetto Finanziatore</w:t>
            </w:r>
            <w:r w:rsidR="00BD2514">
              <w:rPr>
                <w:rFonts w:ascii="Times New Roman" w:eastAsia="Times New Roman" w:hAnsi="Times New Roman" w:cs="Times New Roman"/>
                <w:sz w:val="20"/>
                <w:szCs w:val="20"/>
              </w:rPr>
              <w:t>/Istituto di Credito</w:t>
            </w:r>
          </w:p>
        </w:tc>
        <w:tc>
          <w:tcPr>
            <w:tcW w:w="3096" w:type="dxa"/>
          </w:tcPr>
          <w:p w:rsidR="00ED4CEF" w:rsidRPr="00B22112" w:rsidRDefault="00ED4CEF" w:rsidP="00ED4CEF">
            <w:pPr>
              <w:spacing w:after="0" w:line="240" w:lineRule="auto"/>
              <w:jc w:val="both"/>
              <w:rPr>
                <w:rFonts w:ascii="Times New Roman" w:eastAsia="Times New Roman" w:hAnsi="Times New Roman" w:cs="Times New Roman"/>
              </w:rPr>
            </w:pPr>
            <w:r w:rsidRPr="00B22112">
              <w:rPr>
                <w:rFonts w:ascii="Times New Roman" w:eastAsia="Times New Roman" w:hAnsi="Times New Roman" w:cs="Times New Roman"/>
              </w:rPr>
              <w:t>€</w:t>
            </w:r>
          </w:p>
        </w:tc>
      </w:tr>
      <w:tr w:rsidR="00B22112" w:rsidRPr="00B22112" w:rsidTr="00BA451C">
        <w:tc>
          <w:tcPr>
            <w:tcW w:w="6532" w:type="dxa"/>
          </w:tcPr>
          <w:p w:rsidR="00ED4CEF" w:rsidRPr="00104A52" w:rsidRDefault="00ED4CEF" w:rsidP="00ED4CEF">
            <w:pPr>
              <w:spacing w:after="0" w:line="240" w:lineRule="auto"/>
              <w:jc w:val="both"/>
              <w:rPr>
                <w:rFonts w:ascii="Times New Roman" w:eastAsia="Times New Roman" w:hAnsi="Times New Roman" w:cs="Times New Roman"/>
                <w:sz w:val="20"/>
                <w:szCs w:val="20"/>
              </w:rPr>
            </w:pPr>
            <w:r w:rsidRPr="00104A52">
              <w:rPr>
                <w:rFonts w:ascii="Times New Roman" w:eastAsia="Times New Roman" w:hAnsi="Times New Roman" w:cs="Times New Roman"/>
                <w:sz w:val="20"/>
                <w:szCs w:val="20"/>
              </w:rPr>
              <w:t>Importo della garanzia richiesta</w:t>
            </w:r>
          </w:p>
        </w:tc>
        <w:tc>
          <w:tcPr>
            <w:tcW w:w="3096" w:type="dxa"/>
          </w:tcPr>
          <w:p w:rsidR="00ED4CEF" w:rsidRPr="00B22112" w:rsidRDefault="00ED4CEF" w:rsidP="00ED4CEF">
            <w:pPr>
              <w:spacing w:after="0" w:line="240" w:lineRule="auto"/>
              <w:jc w:val="both"/>
              <w:rPr>
                <w:rFonts w:ascii="Times New Roman" w:eastAsia="Times New Roman" w:hAnsi="Times New Roman" w:cs="Times New Roman"/>
              </w:rPr>
            </w:pPr>
            <w:r w:rsidRPr="00B22112">
              <w:rPr>
                <w:rFonts w:ascii="Times New Roman" w:eastAsia="Times New Roman" w:hAnsi="Times New Roman" w:cs="Times New Roman"/>
              </w:rPr>
              <w:t>€</w:t>
            </w:r>
          </w:p>
        </w:tc>
      </w:tr>
      <w:tr w:rsidR="00C369BB" w:rsidRPr="00B22112" w:rsidTr="00BA451C">
        <w:tc>
          <w:tcPr>
            <w:tcW w:w="6532" w:type="dxa"/>
          </w:tcPr>
          <w:p w:rsidR="00C369BB" w:rsidRPr="00104A52" w:rsidRDefault="00C369BB" w:rsidP="00C369B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Costo dell’operazione di garanzia sostenuto dall’impresa</w:t>
            </w:r>
          </w:p>
        </w:tc>
        <w:tc>
          <w:tcPr>
            <w:tcW w:w="3096" w:type="dxa"/>
          </w:tcPr>
          <w:p w:rsidR="00C369BB" w:rsidRPr="00B22112" w:rsidRDefault="00C369BB" w:rsidP="00ED4CE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w:t>
            </w:r>
            <w:bookmarkStart w:id="1" w:name="_GoBack"/>
            <w:bookmarkEnd w:id="1"/>
          </w:p>
        </w:tc>
      </w:tr>
    </w:tbl>
    <w:p w:rsidR="00ED4CEF" w:rsidRPr="00B22112" w:rsidRDefault="00ED4CEF" w:rsidP="00ED4CEF">
      <w:pPr>
        <w:jc w:val="both"/>
        <w:rPr>
          <w:rFonts w:ascii="Times New Roman" w:eastAsia="Times New Roman" w:hAnsi="Times New Roman" w:cs="Times New Roman"/>
        </w:rPr>
      </w:pPr>
    </w:p>
    <w:p w:rsidR="00ED4CEF" w:rsidRPr="0035252A" w:rsidRDefault="00ED4CEF" w:rsidP="00ED4CEF">
      <w:pPr>
        <w:jc w:val="both"/>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 che l’impresa è classificabile nell’anno _________ come</w:t>
      </w:r>
      <w:r w:rsidR="00062E8B">
        <w:rPr>
          <w:rFonts w:ascii="Times New Roman" w:eastAsia="Times New Roman" w:hAnsi="Times New Roman" w:cs="Times New Roman"/>
          <w:sz w:val="20"/>
          <w:szCs w:val="20"/>
        </w:rPr>
        <w:t xml:space="preserve">  </w:t>
      </w:r>
      <w:r w:rsidRPr="0035252A">
        <w:rPr>
          <w:rFonts w:ascii="Times New Roman" w:eastAsia="Times New Roman" w:hAnsi="Times New Roman" w:cs="Times New Roman"/>
          <w:sz w:val="20"/>
          <w:szCs w:val="20"/>
        </w:rPr>
        <w:t xml:space="preserve"> </w:t>
      </w:r>
      <w:r w:rsidR="00062E8B">
        <w:rPr>
          <w:rFonts w:ascii="Times New Roman" w:eastAsia="Times New Roman" w:hAnsi="Times New Roman" w:cs="Times New Roman"/>
          <w:sz w:val="20"/>
          <w:szCs w:val="20"/>
        </w:rPr>
        <w:t>o Micro o Piccola o Media</w:t>
      </w:r>
      <w:r w:rsidRPr="0035252A">
        <w:rPr>
          <w:rFonts w:ascii="Times New Roman" w:eastAsia="Times New Roman" w:hAnsi="Times New Roman" w:cs="Times New Roman"/>
          <w:sz w:val="20"/>
          <w:szCs w:val="20"/>
        </w:rPr>
        <w:t xml:space="preserve"> avendo un fatturato pari ad € _________________, uno stato patrimoniale attivo pari ad € __________________ ed un numero di dipendenti pari a ________ e di avere versato i relativi contributi previdenziali ed assistenziali relativi al personale; </w:t>
      </w:r>
    </w:p>
    <w:p w:rsidR="00ED4CEF" w:rsidRPr="0035252A" w:rsidRDefault="00ED4CEF" w:rsidP="00ED4CEF">
      <w:pPr>
        <w:spacing w:after="0"/>
        <w:jc w:val="center"/>
        <w:rPr>
          <w:rFonts w:ascii="Times New Roman" w:eastAsia="Times New Roman" w:hAnsi="Times New Roman" w:cs="Times New Roman"/>
          <w:b/>
          <w:sz w:val="16"/>
          <w:szCs w:val="16"/>
        </w:rPr>
      </w:pPr>
    </w:p>
    <w:p w:rsidR="00ED4CEF" w:rsidRPr="00B22112" w:rsidRDefault="00ED4CEF" w:rsidP="00ED4CEF">
      <w:pPr>
        <w:spacing w:after="0"/>
        <w:jc w:val="center"/>
        <w:rPr>
          <w:rFonts w:ascii="Times New Roman" w:eastAsia="Times New Roman" w:hAnsi="Times New Roman" w:cs="Times New Roman"/>
          <w:b/>
        </w:rPr>
      </w:pPr>
      <w:r w:rsidRPr="00B22112">
        <w:rPr>
          <w:rFonts w:ascii="Times New Roman" w:eastAsia="Times New Roman" w:hAnsi="Times New Roman" w:cs="Times New Roman"/>
          <w:b/>
        </w:rPr>
        <w:t>Sezione De Minimis</w:t>
      </w:r>
      <w:r w:rsidRPr="00B22112">
        <w:rPr>
          <w:rFonts w:ascii="Times New Roman" w:eastAsia="Times New Roman" w:hAnsi="Times New Roman" w:cs="Times New Roman"/>
          <w:b/>
          <w:vertAlign w:val="superscript"/>
        </w:rPr>
        <w:footnoteReference w:id="3"/>
      </w:r>
    </w:p>
    <w:p w:rsidR="00ED4CEF" w:rsidRPr="00B22112" w:rsidRDefault="00ED4CEF" w:rsidP="00ED4CEF">
      <w:pPr>
        <w:spacing w:after="0"/>
        <w:jc w:val="center"/>
        <w:rPr>
          <w:rFonts w:ascii="Times New Roman" w:eastAsia="Times New Roman" w:hAnsi="Times New Roman" w:cs="Times New Roman"/>
          <w:b/>
        </w:rPr>
      </w:pPr>
    </w:p>
    <w:p w:rsidR="00ED4CEF" w:rsidRPr="0035252A" w:rsidRDefault="00ED4CEF" w:rsidP="00ED4CEF">
      <w:pPr>
        <w:numPr>
          <w:ilvl w:val="0"/>
          <w:numId w:val="3"/>
        </w:numPr>
        <w:contextualSpacing/>
        <w:jc w:val="both"/>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che l’impresa suddetta non ha beneficiato di alcun contributo pubblico a titolo de minimis, nell’arco di tre esercizi finanziari</w:t>
      </w:r>
      <w:r w:rsidR="001F4F80" w:rsidRPr="0035252A">
        <w:rPr>
          <w:rFonts w:ascii="Times New Roman" w:eastAsia="Times New Roman" w:hAnsi="Times New Roman" w:cs="Times New Roman"/>
          <w:sz w:val="20"/>
          <w:szCs w:val="20"/>
        </w:rPr>
        <w:t xml:space="preserve"> (incluso il presente)</w:t>
      </w:r>
      <w:r w:rsidRPr="0035252A">
        <w:rPr>
          <w:rFonts w:ascii="Times New Roman" w:eastAsia="Times New Roman" w:hAnsi="Times New Roman" w:cs="Times New Roman"/>
          <w:sz w:val="20"/>
          <w:szCs w:val="20"/>
        </w:rPr>
        <w:t xml:space="preserve">; </w:t>
      </w:r>
    </w:p>
    <w:p w:rsidR="00ED4CEF" w:rsidRDefault="00ED4CEF" w:rsidP="00ED4CEF">
      <w:pPr>
        <w:numPr>
          <w:ilvl w:val="0"/>
          <w:numId w:val="3"/>
        </w:numPr>
        <w:contextualSpacing/>
        <w:jc w:val="both"/>
        <w:rPr>
          <w:rFonts w:ascii="Times New Roman" w:eastAsia="Times New Roman" w:hAnsi="Times New Roman" w:cs="Times New Roman"/>
          <w:sz w:val="20"/>
          <w:szCs w:val="20"/>
        </w:rPr>
      </w:pPr>
      <w:proofErr w:type="gramStart"/>
      <w:r w:rsidRPr="0035252A">
        <w:rPr>
          <w:rFonts w:ascii="Times New Roman" w:eastAsia="Times New Roman" w:hAnsi="Times New Roman" w:cs="Times New Roman"/>
          <w:sz w:val="20"/>
          <w:szCs w:val="20"/>
        </w:rPr>
        <w:t>che</w:t>
      </w:r>
      <w:proofErr w:type="gramEnd"/>
      <w:r w:rsidRPr="0035252A">
        <w:rPr>
          <w:rFonts w:ascii="Times New Roman" w:eastAsia="Times New Roman" w:hAnsi="Times New Roman" w:cs="Times New Roman"/>
          <w:sz w:val="20"/>
          <w:szCs w:val="20"/>
        </w:rPr>
        <w:t xml:space="preserve"> l’impresa suddetta ha beneficiato, negli esercizi finanziari …….., …….., …….., dei seguenti contributi aiuti pubblici a titolo de minimis: </w:t>
      </w:r>
    </w:p>
    <w:p w:rsidR="0035252A" w:rsidRPr="0035252A" w:rsidRDefault="0035252A" w:rsidP="0035252A">
      <w:pPr>
        <w:ind w:left="720"/>
        <w:contextualSpacing/>
        <w:jc w:val="both"/>
        <w:rPr>
          <w:rFonts w:ascii="Times New Roman" w:eastAsia="Times New Roman" w:hAnsi="Times New Roman" w:cs="Times New Roman"/>
          <w:sz w:val="20"/>
          <w:szCs w:val="20"/>
        </w:rPr>
      </w:pPr>
    </w:p>
    <w:tbl>
      <w:tblPr>
        <w:tblStyle w:val="Grigliatabella"/>
        <w:tblW w:w="0" w:type="auto"/>
        <w:tblLook w:val="04A0" w:firstRow="1" w:lastRow="0" w:firstColumn="1" w:lastColumn="0" w:noHBand="0" w:noVBand="1"/>
      </w:tblPr>
      <w:tblGrid>
        <w:gridCol w:w="1919"/>
        <w:gridCol w:w="1927"/>
        <w:gridCol w:w="1928"/>
        <w:gridCol w:w="1731"/>
        <w:gridCol w:w="2123"/>
      </w:tblGrid>
      <w:tr w:rsidR="00B22112" w:rsidRPr="00B22112" w:rsidTr="00ED4CEF">
        <w:tc>
          <w:tcPr>
            <w:tcW w:w="1919" w:type="dxa"/>
            <w:shd w:val="clear" w:color="auto" w:fill="BFBFBF"/>
          </w:tcPr>
          <w:p w:rsidR="00ED4CEF" w:rsidRPr="0035252A" w:rsidRDefault="00ED4CEF" w:rsidP="00ED4CEF">
            <w:pPr>
              <w:spacing w:after="0" w:line="240" w:lineRule="auto"/>
              <w:jc w:val="center"/>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Soggetto concedente l’aiuto</w:t>
            </w:r>
          </w:p>
        </w:tc>
        <w:tc>
          <w:tcPr>
            <w:tcW w:w="1927" w:type="dxa"/>
            <w:shd w:val="clear" w:color="auto" w:fill="BFBFBF"/>
          </w:tcPr>
          <w:p w:rsidR="00ED4CEF" w:rsidRPr="0035252A" w:rsidRDefault="00ED4CEF" w:rsidP="00ED4CEF">
            <w:pPr>
              <w:spacing w:after="0" w:line="240" w:lineRule="auto"/>
              <w:jc w:val="center"/>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Normativa di riferimento</w:t>
            </w:r>
          </w:p>
        </w:tc>
        <w:tc>
          <w:tcPr>
            <w:tcW w:w="1928" w:type="dxa"/>
            <w:shd w:val="clear" w:color="auto" w:fill="BFBFBF"/>
          </w:tcPr>
          <w:p w:rsidR="00ED4CEF" w:rsidRPr="0035252A" w:rsidRDefault="00ED4CEF" w:rsidP="00ED4CEF">
            <w:pPr>
              <w:spacing w:after="0" w:line="240" w:lineRule="auto"/>
              <w:jc w:val="center"/>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 xml:space="preserve">Data </w:t>
            </w:r>
            <w:r w:rsidRPr="0035252A">
              <w:rPr>
                <w:rFonts w:ascii="Times New Roman" w:eastAsia="Times New Roman" w:hAnsi="Times New Roman" w:cs="Times New Roman"/>
                <w:sz w:val="20"/>
                <w:szCs w:val="20"/>
              </w:rPr>
              <w:br/>
              <w:t>concessione</w:t>
            </w:r>
          </w:p>
        </w:tc>
        <w:tc>
          <w:tcPr>
            <w:tcW w:w="1731" w:type="dxa"/>
            <w:shd w:val="clear" w:color="auto" w:fill="BFBFBF"/>
          </w:tcPr>
          <w:p w:rsidR="00ED4CEF" w:rsidRPr="0035252A" w:rsidRDefault="00ED4CEF" w:rsidP="00ED4CEF">
            <w:pPr>
              <w:spacing w:after="0" w:line="240" w:lineRule="auto"/>
              <w:jc w:val="center"/>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 xml:space="preserve">Data </w:t>
            </w:r>
            <w:r w:rsidRPr="0035252A">
              <w:rPr>
                <w:rFonts w:ascii="Times New Roman" w:eastAsia="Times New Roman" w:hAnsi="Times New Roman" w:cs="Times New Roman"/>
                <w:sz w:val="20"/>
                <w:szCs w:val="20"/>
              </w:rPr>
              <w:br/>
              <w:t>erogazione</w:t>
            </w:r>
          </w:p>
        </w:tc>
        <w:tc>
          <w:tcPr>
            <w:tcW w:w="2123" w:type="dxa"/>
            <w:shd w:val="clear" w:color="auto" w:fill="BFBFBF"/>
          </w:tcPr>
          <w:p w:rsidR="00ED4CEF" w:rsidRPr="0035252A" w:rsidRDefault="00ED4CEF" w:rsidP="00ED4CEF">
            <w:pPr>
              <w:spacing w:after="0" w:line="240" w:lineRule="auto"/>
              <w:jc w:val="center"/>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Importo agevolazioni in Euro</w:t>
            </w:r>
          </w:p>
        </w:tc>
      </w:tr>
      <w:tr w:rsidR="00B22112" w:rsidRPr="00B22112" w:rsidTr="00ED4CEF">
        <w:tc>
          <w:tcPr>
            <w:tcW w:w="1919"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927"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928"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731"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2123" w:type="dxa"/>
          </w:tcPr>
          <w:p w:rsidR="00ED4CEF" w:rsidRPr="00B22112" w:rsidRDefault="00ED4CEF" w:rsidP="00ED4CEF">
            <w:pPr>
              <w:spacing w:after="0" w:line="240" w:lineRule="auto"/>
              <w:jc w:val="both"/>
              <w:rPr>
                <w:rFonts w:ascii="Times New Roman" w:eastAsia="Times New Roman" w:hAnsi="Times New Roman" w:cs="Times New Roman"/>
              </w:rPr>
            </w:pPr>
          </w:p>
        </w:tc>
      </w:tr>
      <w:tr w:rsidR="00B22112" w:rsidRPr="00B22112" w:rsidTr="00ED4CEF">
        <w:tc>
          <w:tcPr>
            <w:tcW w:w="1919"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927"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928"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731"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2123" w:type="dxa"/>
          </w:tcPr>
          <w:p w:rsidR="00ED4CEF" w:rsidRPr="00B22112" w:rsidRDefault="00ED4CEF" w:rsidP="00ED4CEF">
            <w:pPr>
              <w:spacing w:after="0" w:line="240" w:lineRule="auto"/>
              <w:jc w:val="both"/>
              <w:rPr>
                <w:rFonts w:ascii="Times New Roman" w:eastAsia="Times New Roman" w:hAnsi="Times New Roman" w:cs="Times New Roman"/>
              </w:rPr>
            </w:pPr>
          </w:p>
        </w:tc>
      </w:tr>
      <w:tr w:rsidR="00B22112" w:rsidRPr="00B22112" w:rsidTr="00ED4CEF">
        <w:tc>
          <w:tcPr>
            <w:tcW w:w="1919"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927"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928"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731"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2123" w:type="dxa"/>
          </w:tcPr>
          <w:p w:rsidR="00ED4CEF" w:rsidRPr="00B22112" w:rsidRDefault="00ED4CEF" w:rsidP="00ED4CEF">
            <w:pPr>
              <w:spacing w:after="0" w:line="240" w:lineRule="auto"/>
              <w:jc w:val="both"/>
              <w:rPr>
                <w:rFonts w:ascii="Times New Roman" w:eastAsia="Times New Roman" w:hAnsi="Times New Roman" w:cs="Times New Roman"/>
              </w:rPr>
            </w:pPr>
          </w:p>
        </w:tc>
      </w:tr>
      <w:tr w:rsidR="00B22112" w:rsidRPr="00B22112" w:rsidTr="00ED4CEF">
        <w:tc>
          <w:tcPr>
            <w:tcW w:w="1919"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927"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928"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1731" w:type="dxa"/>
          </w:tcPr>
          <w:p w:rsidR="00ED4CEF" w:rsidRPr="00B22112" w:rsidRDefault="00ED4CEF" w:rsidP="00ED4CEF">
            <w:pPr>
              <w:spacing w:after="0" w:line="240" w:lineRule="auto"/>
              <w:jc w:val="both"/>
              <w:rPr>
                <w:rFonts w:ascii="Times New Roman" w:eastAsia="Times New Roman" w:hAnsi="Times New Roman" w:cs="Times New Roman"/>
              </w:rPr>
            </w:pPr>
          </w:p>
        </w:tc>
        <w:tc>
          <w:tcPr>
            <w:tcW w:w="2123" w:type="dxa"/>
          </w:tcPr>
          <w:p w:rsidR="00ED4CEF" w:rsidRPr="00B22112" w:rsidRDefault="00ED4CEF" w:rsidP="00ED4CEF">
            <w:pPr>
              <w:spacing w:after="0" w:line="240" w:lineRule="auto"/>
              <w:jc w:val="both"/>
              <w:rPr>
                <w:rFonts w:ascii="Times New Roman" w:eastAsia="Times New Roman" w:hAnsi="Times New Roman" w:cs="Times New Roman"/>
              </w:rPr>
            </w:pPr>
          </w:p>
        </w:tc>
      </w:tr>
      <w:tr w:rsidR="00B22112" w:rsidRPr="00B22112" w:rsidTr="00ED4CEF">
        <w:tc>
          <w:tcPr>
            <w:tcW w:w="7505" w:type="dxa"/>
            <w:gridSpan w:val="4"/>
          </w:tcPr>
          <w:p w:rsidR="00ED4CEF" w:rsidRPr="00B22112" w:rsidRDefault="00ED4CEF" w:rsidP="00ED4CEF">
            <w:pPr>
              <w:tabs>
                <w:tab w:val="left" w:pos="2041"/>
              </w:tabs>
              <w:spacing w:after="0" w:line="240" w:lineRule="auto"/>
              <w:jc w:val="both"/>
              <w:rPr>
                <w:rFonts w:ascii="Times New Roman" w:eastAsia="Times New Roman" w:hAnsi="Times New Roman" w:cs="Times New Roman"/>
              </w:rPr>
            </w:pPr>
            <w:r w:rsidRPr="00B22112">
              <w:rPr>
                <w:rFonts w:ascii="Times New Roman" w:eastAsia="Times New Roman" w:hAnsi="Times New Roman" w:cs="Times New Roman"/>
              </w:rPr>
              <w:tab/>
            </w:r>
            <w:r w:rsidRPr="00B22112">
              <w:rPr>
                <w:rFonts w:ascii="Times New Roman" w:eastAsia="Times New Roman" w:hAnsi="Times New Roman" w:cs="Times New Roman"/>
                <w:b/>
              </w:rPr>
              <w:t>Totale aiuti pubblici a titolo de minimis (€)</w:t>
            </w:r>
          </w:p>
        </w:tc>
        <w:tc>
          <w:tcPr>
            <w:tcW w:w="2123" w:type="dxa"/>
          </w:tcPr>
          <w:p w:rsidR="00ED4CEF" w:rsidRPr="00B22112" w:rsidRDefault="00ED4CEF" w:rsidP="00ED4CEF">
            <w:pPr>
              <w:spacing w:after="0" w:line="240" w:lineRule="auto"/>
              <w:jc w:val="both"/>
              <w:rPr>
                <w:rFonts w:ascii="Times New Roman" w:eastAsia="Times New Roman" w:hAnsi="Times New Roman" w:cs="Times New Roman"/>
              </w:rPr>
            </w:pPr>
          </w:p>
        </w:tc>
      </w:tr>
    </w:tbl>
    <w:p w:rsidR="00ED4CEF" w:rsidRPr="0035252A" w:rsidRDefault="00ED4CEF" w:rsidP="00ED4CEF">
      <w:pPr>
        <w:jc w:val="both"/>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lastRenderedPageBreak/>
        <w:t xml:space="preserve">Il legale rappresentante dell’impresa si impegna altresì a comunicare tempestivamente eventuali variazioni degli aiuti pubblici ricevuti a titolo de minimis intervenuti successivamente alla presentazione della presente domanda. </w:t>
      </w:r>
    </w:p>
    <w:p w:rsidR="00ED4CEF" w:rsidRPr="00B22112" w:rsidRDefault="00ED4CEF" w:rsidP="00ED4CEF">
      <w:pPr>
        <w:jc w:val="center"/>
        <w:rPr>
          <w:rFonts w:ascii="Times New Roman" w:eastAsia="Times New Roman" w:hAnsi="Times New Roman" w:cs="Times New Roman"/>
          <w:b/>
        </w:rPr>
      </w:pPr>
      <w:r w:rsidRPr="00B22112">
        <w:rPr>
          <w:rFonts w:ascii="Times New Roman" w:eastAsia="Times New Roman" w:hAnsi="Times New Roman" w:cs="Times New Roman"/>
          <w:b/>
        </w:rPr>
        <w:t>Sezione DPCM 23 maggio 2007 (aiuti incompatibili)</w:t>
      </w:r>
    </w:p>
    <w:p w:rsidR="00ED4CEF" w:rsidRPr="0035252A" w:rsidRDefault="00ED4CEF" w:rsidP="00ED4CEF">
      <w:pPr>
        <w:jc w:val="both"/>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Dichiara</w:t>
      </w:r>
      <w:r w:rsidRPr="0035252A">
        <w:rPr>
          <w:rFonts w:ascii="Times New Roman" w:eastAsia="Times New Roman" w:hAnsi="Times New Roman" w:cs="Times New Roman"/>
          <w:sz w:val="20"/>
          <w:szCs w:val="20"/>
          <w:vertAlign w:val="superscript"/>
        </w:rPr>
        <w:footnoteReference w:id="4"/>
      </w:r>
      <w:r w:rsidRPr="0035252A">
        <w:rPr>
          <w:rFonts w:ascii="Times New Roman" w:eastAsia="Times New Roman" w:hAnsi="Times New Roman" w:cs="Times New Roman"/>
          <w:sz w:val="20"/>
          <w:szCs w:val="20"/>
        </w:rPr>
        <w:t xml:space="preserve">, inoltre, con riferimento agli aiuti di Stato individuati come illegali o incompatibili dalla Commissione europea e specificati nel Decreto del Presidente del Consiglio dei Ministri 23  maggio  2007  (Disciplina delle modalità con cui è effettuata la dichiarazione sostitutiva dell'atto di notorietà,  concernente  determinati  aiuti  di  Stato,  dichiarati  incompatibili  dalla  Commissione  europea,  di  cui all'articolo 1, comma 1223, della L. 27 dicembre 2006, n. 296), pubblicato nella Gazzetta Ufficiale della Repubblica italiana n. 160 del 12 luglio 2007: </w:t>
      </w:r>
    </w:p>
    <w:p w:rsidR="00ED4CEF" w:rsidRPr="0035252A" w:rsidRDefault="00ED4CEF" w:rsidP="00ED4CEF">
      <w:pPr>
        <w:numPr>
          <w:ilvl w:val="0"/>
          <w:numId w:val="5"/>
        </w:numPr>
        <w:contextualSpacing/>
        <w:jc w:val="both"/>
        <w:rPr>
          <w:rFonts w:ascii="Times New Roman" w:eastAsia="Times New Roman" w:hAnsi="Times New Roman" w:cs="Times New Roman"/>
          <w:sz w:val="20"/>
          <w:szCs w:val="20"/>
        </w:rPr>
      </w:pPr>
      <w:proofErr w:type="gramStart"/>
      <w:r w:rsidRPr="0035252A">
        <w:rPr>
          <w:rFonts w:ascii="Times New Roman" w:eastAsia="Times New Roman" w:hAnsi="Times New Roman" w:cs="Times New Roman"/>
          <w:sz w:val="20"/>
          <w:szCs w:val="20"/>
        </w:rPr>
        <w:t>che</w:t>
      </w:r>
      <w:proofErr w:type="gramEnd"/>
      <w:r w:rsidRPr="0035252A">
        <w:rPr>
          <w:rFonts w:ascii="Times New Roman" w:eastAsia="Times New Roman" w:hAnsi="Times New Roman" w:cs="Times New Roman"/>
          <w:sz w:val="20"/>
          <w:szCs w:val="20"/>
        </w:rPr>
        <w:t xml:space="preserve"> l’impresa non rientra fra coloro che hanno ricevuto, neanche secondo la regola de minimis, aiuti dichiarati incompatibili con le decisioni della Commissione europea indicate nell'art. 4 del Decreto del Presidente del Consiglio dei Ministri del 23 maggio 2007 pubblicato nella Gazzetta Ufficiale della Repubblica italiana n. 160 del 12 luglio 2007, adottato ai sensi dell’art. 1 , comma 1223, della legge 27 dicembre 2006 n. 296; </w:t>
      </w:r>
    </w:p>
    <w:p w:rsidR="00ED4CEF" w:rsidRPr="0035252A" w:rsidRDefault="00ED4CEF" w:rsidP="00ED4CEF">
      <w:pPr>
        <w:numPr>
          <w:ilvl w:val="0"/>
          <w:numId w:val="5"/>
        </w:numPr>
        <w:contextualSpacing/>
        <w:jc w:val="both"/>
        <w:rPr>
          <w:rFonts w:ascii="Times New Roman" w:eastAsia="Times New Roman" w:hAnsi="Times New Roman" w:cs="Times New Roman"/>
          <w:sz w:val="20"/>
          <w:szCs w:val="20"/>
        </w:rPr>
      </w:pPr>
      <w:proofErr w:type="gramStart"/>
      <w:r w:rsidRPr="0035252A">
        <w:rPr>
          <w:rFonts w:ascii="Times New Roman" w:eastAsia="Times New Roman" w:hAnsi="Times New Roman" w:cs="Times New Roman"/>
          <w:sz w:val="20"/>
          <w:szCs w:val="20"/>
        </w:rPr>
        <w:t>che</w:t>
      </w:r>
      <w:proofErr w:type="gramEnd"/>
      <w:r w:rsidRPr="0035252A">
        <w:rPr>
          <w:rFonts w:ascii="Times New Roman" w:eastAsia="Times New Roman" w:hAnsi="Times New Roman" w:cs="Times New Roman"/>
          <w:sz w:val="20"/>
          <w:szCs w:val="20"/>
        </w:rPr>
        <w:t xml:space="preserve"> l’impresa rientra fra i soggetti che hanno ricevuto secondo la regola de minimis gli aiuti dichiarati incompatibili con la decisione della Commissione europea indicata nell'art. 4, comma 1, lettera b), del  Decreto del Presidente del Consiglio dei Ministri del 23 maggio  2007  pubblicato nella Gazzetta Ufficiale della Repubblica italiana n.  160 del 12 luglio 2007, adottato ai sensi dell’art. </w:t>
      </w:r>
      <w:proofErr w:type="gramStart"/>
      <w:r w:rsidRPr="0035252A">
        <w:rPr>
          <w:rFonts w:ascii="Times New Roman" w:eastAsia="Times New Roman" w:hAnsi="Times New Roman" w:cs="Times New Roman"/>
          <w:sz w:val="20"/>
          <w:szCs w:val="20"/>
        </w:rPr>
        <w:t>1 ,</w:t>
      </w:r>
      <w:proofErr w:type="gramEnd"/>
      <w:r w:rsidRPr="0035252A">
        <w:rPr>
          <w:rFonts w:ascii="Times New Roman" w:eastAsia="Times New Roman" w:hAnsi="Times New Roman" w:cs="Times New Roman"/>
          <w:sz w:val="20"/>
          <w:szCs w:val="20"/>
        </w:rPr>
        <w:t xml:space="preserve"> comma 1223, della legge 27 dicembre 2006 n. 296, per un ammontare totale di euro</w:t>
      </w:r>
      <w:r w:rsidR="001F4F80" w:rsidRPr="0035252A">
        <w:rPr>
          <w:rFonts w:ascii="Times New Roman" w:eastAsia="Times New Roman" w:hAnsi="Times New Roman" w:cs="Times New Roman"/>
          <w:sz w:val="20"/>
          <w:szCs w:val="20"/>
        </w:rPr>
        <w:t>______________________</w:t>
      </w:r>
      <w:r w:rsidRPr="0035252A">
        <w:rPr>
          <w:rFonts w:ascii="Times New Roman" w:eastAsia="Times New Roman" w:hAnsi="Times New Roman" w:cs="Times New Roman"/>
          <w:sz w:val="20"/>
          <w:szCs w:val="20"/>
        </w:rPr>
        <w:t xml:space="preserve"> e di non essere pertanto tenuto all'obbligo di restituzione delle somme fruite; </w:t>
      </w:r>
    </w:p>
    <w:p w:rsidR="00ED4CEF" w:rsidRPr="0035252A" w:rsidRDefault="00ED4CEF" w:rsidP="00ED4CEF">
      <w:pPr>
        <w:numPr>
          <w:ilvl w:val="0"/>
          <w:numId w:val="5"/>
        </w:numPr>
        <w:contextualSpacing/>
        <w:jc w:val="both"/>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che l’impresa ha rimborsato in data</w:t>
      </w:r>
      <w:r w:rsidRPr="0035252A">
        <w:rPr>
          <w:rFonts w:ascii="Times New Roman" w:eastAsia="Times New Roman" w:hAnsi="Times New Roman" w:cs="Times New Roman"/>
          <w:sz w:val="20"/>
          <w:szCs w:val="20"/>
          <w:vertAlign w:val="superscript"/>
        </w:rPr>
        <w:footnoteReference w:id="5"/>
      </w:r>
      <w:r w:rsidRPr="0035252A">
        <w:rPr>
          <w:rFonts w:ascii="Times New Roman" w:eastAsia="Times New Roman" w:hAnsi="Times New Roman" w:cs="Times New Roman"/>
          <w:sz w:val="20"/>
          <w:szCs w:val="20"/>
        </w:rPr>
        <w:t xml:space="preserve"> </w:t>
      </w:r>
      <w:r w:rsidR="001F4F80" w:rsidRPr="0035252A">
        <w:rPr>
          <w:rFonts w:ascii="Times New Roman" w:eastAsia="Times New Roman" w:hAnsi="Times New Roman" w:cs="Times New Roman"/>
          <w:sz w:val="20"/>
          <w:szCs w:val="20"/>
        </w:rPr>
        <w:t>___/___/_______</w:t>
      </w:r>
      <w:r w:rsidRPr="0035252A">
        <w:rPr>
          <w:rFonts w:ascii="Times New Roman" w:eastAsia="Times New Roman" w:hAnsi="Times New Roman" w:cs="Times New Roman"/>
          <w:sz w:val="20"/>
          <w:szCs w:val="20"/>
        </w:rPr>
        <w:t xml:space="preserve"> mediante</w:t>
      </w:r>
      <w:r w:rsidRPr="0035252A">
        <w:rPr>
          <w:rFonts w:ascii="Times New Roman" w:eastAsia="Times New Roman" w:hAnsi="Times New Roman" w:cs="Times New Roman"/>
          <w:sz w:val="20"/>
          <w:szCs w:val="20"/>
          <w:vertAlign w:val="superscript"/>
        </w:rPr>
        <w:footnoteReference w:id="6"/>
      </w:r>
      <w:r w:rsidRPr="0035252A">
        <w:rPr>
          <w:rFonts w:ascii="Times New Roman" w:eastAsia="Times New Roman" w:hAnsi="Times New Roman" w:cs="Times New Roman"/>
          <w:sz w:val="20"/>
          <w:szCs w:val="20"/>
        </w:rPr>
        <w:t xml:space="preserve"> </w:t>
      </w:r>
      <w:r w:rsidR="001F4F80" w:rsidRPr="0035252A">
        <w:rPr>
          <w:rFonts w:ascii="Times New Roman" w:eastAsia="Times New Roman" w:hAnsi="Times New Roman" w:cs="Times New Roman"/>
          <w:sz w:val="20"/>
          <w:szCs w:val="20"/>
        </w:rPr>
        <w:t>___________________</w:t>
      </w:r>
      <w:r w:rsidRPr="0035252A">
        <w:rPr>
          <w:rFonts w:ascii="Times New Roman" w:eastAsia="Times New Roman" w:hAnsi="Times New Roman" w:cs="Times New Roman"/>
          <w:sz w:val="20"/>
          <w:szCs w:val="20"/>
        </w:rPr>
        <w:t xml:space="preserve"> la somma di euro</w:t>
      </w:r>
      <w:r w:rsidR="001F4F80" w:rsidRPr="0035252A">
        <w:rPr>
          <w:rFonts w:ascii="Times New Roman" w:eastAsia="Times New Roman" w:hAnsi="Times New Roman" w:cs="Times New Roman"/>
          <w:sz w:val="20"/>
          <w:szCs w:val="20"/>
        </w:rPr>
        <w:t xml:space="preserve">__________________ </w:t>
      </w:r>
      <w:r w:rsidRPr="0035252A">
        <w:rPr>
          <w:rFonts w:ascii="Times New Roman" w:eastAsia="Times New Roman" w:hAnsi="Times New Roman" w:cs="Times New Roman"/>
          <w:sz w:val="20"/>
          <w:szCs w:val="20"/>
        </w:rPr>
        <w:t>comprensiva degli interessi calcolati ai sensi del Capo V del Regolamento (CE) 21 aprile 2004, n. 794/2004, della Commissione, pubblicato nella Gazzetta Ufficiale dell'Unione Europea 30 aprile 2004, n.  L 140, relativa all'aiuto di Stato soggetto al recupero e dichiarato incompatibile con la decisione della Commissione europea indicata nell'art. 4, comma 1, lettera</w:t>
      </w:r>
      <w:r w:rsidRPr="0035252A">
        <w:rPr>
          <w:rFonts w:ascii="Times New Roman" w:eastAsia="Times New Roman" w:hAnsi="Times New Roman" w:cs="Times New Roman"/>
          <w:sz w:val="20"/>
          <w:szCs w:val="20"/>
          <w:vertAlign w:val="superscript"/>
        </w:rPr>
        <w:footnoteReference w:id="7"/>
      </w:r>
      <w:r w:rsidRPr="0035252A">
        <w:rPr>
          <w:rFonts w:ascii="Times New Roman" w:eastAsia="Times New Roman" w:hAnsi="Times New Roman" w:cs="Times New Roman"/>
          <w:sz w:val="20"/>
          <w:szCs w:val="20"/>
        </w:rPr>
        <w:t xml:space="preserve"> </w:t>
      </w:r>
      <w:r w:rsidR="001F4F80" w:rsidRPr="0035252A">
        <w:rPr>
          <w:rFonts w:ascii="Times New Roman" w:eastAsia="Times New Roman" w:hAnsi="Times New Roman" w:cs="Times New Roman"/>
          <w:sz w:val="20"/>
          <w:szCs w:val="20"/>
        </w:rPr>
        <w:t xml:space="preserve">_____________ del </w:t>
      </w:r>
      <w:r w:rsidRPr="0035252A">
        <w:rPr>
          <w:rFonts w:ascii="Times New Roman" w:eastAsia="Times New Roman" w:hAnsi="Times New Roman" w:cs="Times New Roman"/>
          <w:sz w:val="20"/>
          <w:szCs w:val="20"/>
        </w:rPr>
        <w:t xml:space="preserve">Decreto del Presidente del Consiglio dei Ministri del 23 maggio 2007 pubblicato nella Gazzetta Ufficiale della Repubblica italiana n. 160 del 12 luglio 2007, adottato ai sensi dell’art. 1, comma 1223, della legge 27 dicembre 2006 n. 296; </w:t>
      </w:r>
    </w:p>
    <w:p w:rsidR="00ED4CEF" w:rsidRPr="0035252A" w:rsidRDefault="00ED4CEF" w:rsidP="00ED4CEF">
      <w:pPr>
        <w:numPr>
          <w:ilvl w:val="0"/>
          <w:numId w:val="5"/>
        </w:numPr>
        <w:contextualSpacing/>
        <w:jc w:val="both"/>
        <w:rPr>
          <w:rFonts w:ascii="Times New Roman" w:eastAsia="Times New Roman" w:hAnsi="Times New Roman" w:cs="Times New Roman"/>
          <w:sz w:val="20"/>
          <w:szCs w:val="20"/>
        </w:rPr>
      </w:pPr>
      <w:r w:rsidRPr="0035252A">
        <w:rPr>
          <w:rFonts w:ascii="Times New Roman" w:eastAsia="Times New Roman" w:hAnsi="Times New Roman" w:cs="Times New Roman"/>
          <w:sz w:val="20"/>
          <w:szCs w:val="20"/>
        </w:rPr>
        <w:t>che l’impresa ha depositato nel conto di contabilità speciale presso la Banca d'Italia la somma di euro</w:t>
      </w:r>
      <w:r w:rsidR="001F4F80" w:rsidRPr="0035252A">
        <w:rPr>
          <w:rFonts w:ascii="Times New Roman" w:eastAsia="Times New Roman" w:hAnsi="Times New Roman" w:cs="Times New Roman"/>
          <w:sz w:val="20"/>
          <w:szCs w:val="20"/>
        </w:rPr>
        <w:t>__________________</w:t>
      </w:r>
      <w:r w:rsidRPr="0035252A">
        <w:rPr>
          <w:rFonts w:ascii="Times New Roman" w:eastAsia="Times New Roman" w:hAnsi="Times New Roman" w:cs="Times New Roman"/>
          <w:sz w:val="20"/>
          <w:szCs w:val="20"/>
        </w:rPr>
        <w:t xml:space="preserve"> comprensiva degli interessi calcolati ai sensi del Capo V del Regolamento (CE) 21 aprile 2004, n. 794/2004, della Commissione, pubblicato nella Gazzetta Ufficiale dell'Unione europea 30 aprile 2004, n. L 140, relativa all'aiuto di Stato soggetto al recupero e dichiarato incompatibile con la decisione della Commissione, europea indicata nell'art. 4, comma 1, lettera</w:t>
      </w:r>
      <w:r w:rsidRPr="0035252A">
        <w:rPr>
          <w:rFonts w:ascii="Times New Roman" w:eastAsia="Times New Roman" w:hAnsi="Times New Roman" w:cs="Times New Roman"/>
          <w:sz w:val="20"/>
          <w:szCs w:val="20"/>
          <w:vertAlign w:val="superscript"/>
        </w:rPr>
        <w:footnoteReference w:id="8"/>
      </w:r>
      <w:r w:rsidR="001F4F80" w:rsidRPr="0035252A">
        <w:rPr>
          <w:rFonts w:ascii="Times New Roman" w:eastAsia="Times New Roman" w:hAnsi="Times New Roman" w:cs="Times New Roman"/>
          <w:sz w:val="20"/>
          <w:szCs w:val="20"/>
        </w:rPr>
        <w:t xml:space="preserve"> ___________________ </w:t>
      </w:r>
      <w:r w:rsidRPr="0035252A">
        <w:rPr>
          <w:rFonts w:ascii="Times New Roman" w:eastAsia="Times New Roman" w:hAnsi="Times New Roman" w:cs="Times New Roman"/>
          <w:sz w:val="20"/>
          <w:szCs w:val="20"/>
        </w:rPr>
        <w:t xml:space="preserve">del Decreto del Presidente del Consiglio dei Ministri del 23 maggio 2007 pubblicato nella Gazzetta Ufficiale della Repubblica italiana n. 160 del 12 luglio 2007, adottato ai sensi dell’art.  1, comma 1223, della legge 27 dicembre 2006 n. 296, per un ammontare totale di euro </w:t>
      </w:r>
      <w:r w:rsidR="001F4F80" w:rsidRPr="0035252A">
        <w:rPr>
          <w:rFonts w:ascii="Times New Roman" w:eastAsia="Times New Roman" w:hAnsi="Times New Roman" w:cs="Times New Roman"/>
          <w:sz w:val="20"/>
          <w:szCs w:val="20"/>
        </w:rPr>
        <w:t>____________________</w:t>
      </w:r>
      <w:r w:rsidRPr="0035252A">
        <w:rPr>
          <w:rFonts w:ascii="Times New Roman" w:eastAsia="Times New Roman" w:hAnsi="Times New Roman" w:cs="Times New Roman"/>
          <w:sz w:val="20"/>
          <w:szCs w:val="20"/>
        </w:rPr>
        <w:t xml:space="preserve"> e di non essere pertanto tenuto all’obbligo di restituzione delle somme fruite. </w:t>
      </w:r>
    </w:p>
    <w:p w:rsidR="00ED4CEF" w:rsidRPr="00B22112" w:rsidRDefault="00ED4CEF">
      <w:pPr>
        <w:rPr>
          <w:rFonts w:ascii="Times New Roman" w:hAnsi="Times New Roman" w:cs="Times New Roman"/>
        </w:rPr>
      </w:pPr>
    </w:p>
    <w:p w:rsidR="001F4F80" w:rsidRPr="001A27AA" w:rsidRDefault="001F4F80">
      <w:pPr>
        <w:rPr>
          <w:rFonts w:ascii="Times New Roman" w:hAnsi="Times New Roman" w:cs="Times New Roman"/>
          <w:sz w:val="20"/>
          <w:szCs w:val="20"/>
        </w:rPr>
      </w:pPr>
      <w:r w:rsidRPr="001A27AA">
        <w:rPr>
          <w:rFonts w:ascii="Times New Roman" w:hAnsi="Times New Roman" w:cs="Times New Roman"/>
          <w:sz w:val="20"/>
          <w:szCs w:val="20"/>
        </w:rPr>
        <w:t>Luogo e data</w:t>
      </w:r>
      <w:r w:rsidR="00ED4CEF" w:rsidRPr="001A27AA">
        <w:rPr>
          <w:rFonts w:ascii="Times New Roman" w:hAnsi="Times New Roman" w:cs="Times New Roman"/>
          <w:sz w:val="20"/>
          <w:szCs w:val="20"/>
        </w:rPr>
        <w:t xml:space="preserve"> </w:t>
      </w:r>
    </w:p>
    <w:p w:rsidR="001F4F80" w:rsidRPr="00B22112" w:rsidRDefault="001F4F80">
      <w:pPr>
        <w:rPr>
          <w:rFonts w:ascii="Times New Roman" w:hAnsi="Times New Roman" w:cs="Times New Roman"/>
        </w:rPr>
      </w:pPr>
      <w:r w:rsidRPr="001A27AA">
        <w:rPr>
          <w:rFonts w:ascii="Times New Roman" w:hAnsi="Times New Roman" w:cs="Times New Roman"/>
          <w:sz w:val="20"/>
          <w:szCs w:val="20"/>
        </w:rPr>
        <w:t>__________________, ___/___/______</w:t>
      </w:r>
      <w:r w:rsidRPr="001A27AA">
        <w:rPr>
          <w:rFonts w:ascii="Times New Roman" w:hAnsi="Times New Roman" w:cs="Times New Roman"/>
          <w:sz w:val="20"/>
          <w:szCs w:val="20"/>
        </w:rPr>
        <w:tab/>
      </w:r>
      <w:r w:rsidRPr="001A27AA">
        <w:rPr>
          <w:rFonts w:ascii="Times New Roman" w:hAnsi="Times New Roman" w:cs="Times New Roman"/>
          <w:sz w:val="20"/>
          <w:szCs w:val="20"/>
        </w:rPr>
        <w:tab/>
      </w:r>
      <w:r w:rsidRPr="00B22112">
        <w:rPr>
          <w:rFonts w:ascii="Times New Roman" w:hAnsi="Times New Roman" w:cs="Times New Roman"/>
        </w:rPr>
        <w:tab/>
      </w:r>
      <w:r w:rsidRPr="00B22112">
        <w:rPr>
          <w:rFonts w:ascii="Times New Roman" w:hAnsi="Times New Roman" w:cs="Times New Roman"/>
        </w:rPr>
        <w:tab/>
      </w:r>
    </w:p>
    <w:p w:rsidR="006131F3" w:rsidRPr="00B22112" w:rsidRDefault="00ED4CEF" w:rsidP="001F4F80">
      <w:pPr>
        <w:ind w:left="4956" w:firstLine="708"/>
      </w:pPr>
      <w:r w:rsidRPr="00B22112">
        <w:rPr>
          <w:rFonts w:ascii="Times New Roman" w:hAnsi="Times New Roman" w:cs="Times New Roman"/>
        </w:rPr>
        <w:t>Il Legale Rappresentante</w:t>
      </w:r>
      <w:r w:rsidR="001F4F80" w:rsidRPr="00B22112">
        <w:rPr>
          <w:rFonts w:ascii="Times New Roman" w:hAnsi="Times New Roman" w:cs="Times New Roman"/>
        </w:rPr>
        <w:t xml:space="preserve"> Legale</w:t>
      </w:r>
      <w:r w:rsidRPr="00B22112">
        <w:rPr>
          <w:rStyle w:val="Rimandonotaapidipagina"/>
          <w:rFonts w:ascii="Times New Roman" w:hAnsi="Times New Roman" w:cs="Times New Roman"/>
        </w:rPr>
        <w:footnoteReference w:id="9"/>
      </w:r>
    </w:p>
    <w:sectPr w:rsidR="006131F3" w:rsidRPr="00B22112">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7B1" w:rsidRDefault="003F17B1" w:rsidP="00ED4CEF">
      <w:pPr>
        <w:spacing w:after="0" w:line="240" w:lineRule="auto"/>
      </w:pPr>
      <w:r>
        <w:separator/>
      </w:r>
    </w:p>
  </w:endnote>
  <w:endnote w:type="continuationSeparator" w:id="0">
    <w:p w:rsidR="003F17B1" w:rsidRDefault="003F17B1" w:rsidP="00ED4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7B1" w:rsidRDefault="003F17B1" w:rsidP="00ED4CEF">
      <w:pPr>
        <w:spacing w:after="0" w:line="240" w:lineRule="auto"/>
      </w:pPr>
      <w:r>
        <w:separator/>
      </w:r>
    </w:p>
  </w:footnote>
  <w:footnote w:type="continuationSeparator" w:id="0">
    <w:p w:rsidR="003F17B1" w:rsidRDefault="003F17B1" w:rsidP="00ED4CEF">
      <w:pPr>
        <w:spacing w:after="0" w:line="240" w:lineRule="auto"/>
      </w:pPr>
      <w:r>
        <w:continuationSeparator/>
      </w:r>
    </w:p>
  </w:footnote>
  <w:footnote w:id="1">
    <w:p w:rsidR="00ED4CEF" w:rsidRPr="000D3034" w:rsidRDefault="00ED4CEF" w:rsidP="00ED4CEF">
      <w:pPr>
        <w:pStyle w:val="Testonotaapidipagina1"/>
        <w:rPr>
          <w:rFonts w:ascii="Times New Roman" w:hAnsi="Times New Roman" w:cs="Times New Roman"/>
          <w:i/>
          <w:sz w:val="16"/>
          <w:szCs w:val="16"/>
        </w:rPr>
      </w:pPr>
      <w:r w:rsidRPr="000D3034">
        <w:rPr>
          <w:rStyle w:val="Rimandonotaapidipagina"/>
          <w:rFonts w:ascii="Times New Roman" w:hAnsi="Times New Roman" w:cs="Times New Roman"/>
          <w:i/>
          <w:sz w:val="16"/>
          <w:szCs w:val="16"/>
        </w:rPr>
        <w:footnoteRef/>
      </w:r>
      <w:r w:rsidRPr="000D3034">
        <w:rPr>
          <w:rFonts w:ascii="Times New Roman" w:hAnsi="Times New Roman" w:cs="Times New Roman"/>
          <w:i/>
          <w:sz w:val="16"/>
          <w:szCs w:val="16"/>
        </w:rPr>
        <w:t xml:space="preserve"> Se diversa dalla sede legale</w:t>
      </w:r>
    </w:p>
  </w:footnote>
  <w:footnote w:id="2">
    <w:p w:rsidR="00ED4CEF" w:rsidRPr="000D3034" w:rsidRDefault="00ED4CEF" w:rsidP="00ED4CEF">
      <w:pPr>
        <w:pStyle w:val="Testonotaapidipagina1"/>
        <w:rPr>
          <w:rStyle w:val="Rimandonotaapidipagina"/>
          <w:rFonts w:ascii="Times New Roman" w:hAnsi="Times New Roman" w:cs="Times New Roman"/>
          <w:i/>
          <w:sz w:val="18"/>
          <w:szCs w:val="18"/>
          <w:vertAlign w:val="baseline"/>
        </w:rPr>
      </w:pPr>
      <w:r w:rsidRPr="000D3034">
        <w:rPr>
          <w:rStyle w:val="Rimandonotaapidipagina"/>
          <w:rFonts w:ascii="Times New Roman" w:hAnsi="Times New Roman" w:cs="Times New Roman"/>
          <w:i/>
          <w:sz w:val="16"/>
          <w:szCs w:val="16"/>
          <w:vertAlign w:val="baseline"/>
        </w:rPr>
        <w:footnoteRef/>
      </w:r>
      <w:r w:rsidRPr="000D3034">
        <w:rPr>
          <w:rStyle w:val="Rimandonotaapidipagina"/>
          <w:rFonts w:ascii="Times New Roman" w:hAnsi="Times New Roman" w:cs="Times New Roman"/>
          <w:i/>
          <w:sz w:val="16"/>
          <w:szCs w:val="16"/>
          <w:vertAlign w:val="baseline"/>
        </w:rPr>
        <w:t xml:space="preserve"> Barrare una o più caselle della sezione sottostante</w:t>
      </w:r>
    </w:p>
  </w:footnote>
  <w:footnote w:id="3">
    <w:p w:rsidR="00ED4CEF" w:rsidRPr="000D3034" w:rsidRDefault="00ED4CEF" w:rsidP="002B6212">
      <w:pPr>
        <w:pStyle w:val="Testonotaapidipagina1"/>
        <w:rPr>
          <w:rStyle w:val="Rimandonotaapidipagina"/>
          <w:rFonts w:ascii="Times New Roman" w:hAnsi="Times New Roman" w:cs="Times New Roman"/>
          <w:i/>
          <w:sz w:val="16"/>
          <w:szCs w:val="16"/>
          <w:vertAlign w:val="baseline"/>
        </w:rPr>
      </w:pPr>
      <w:r w:rsidRPr="000D3034">
        <w:rPr>
          <w:rStyle w:val="Rimandonotaapidipagina"/>
          <w:rFonts w:ascii="Times New Roman" w:hAnsi="Times New Roman" w:cs="Times New Roman"/>
          <w:i/>
          <w:sz w:val="16"/>
          <w:szCs w:val="16"/>
          <w:vertAlign w:val="baseline"/>
        </w:rPr>
        <w:footnoteRef/>
      </w:r>
      <w:r w:rsidRPr="000D3034">
        <w:rPr>
          <w:rStyle w:val="Rimandonotaapidipagina"/>
          <w:rFonts w:ascii="Times New Roman" w:hAnsi="Times New Roman" w:cs="Times New Roman"/>
          <w:i/>
          <w:sz w:val="16"/>
          <w:szCs w:val="16"/>
          <w:vertAlign w:val="baseline"/>
        </w:rPr>
        <w:t xml:space="preserve"> Barrare una sola casella della sezione sottostante</w:t>
      </w:r>
      <w:r w:rsidR="001A27AA">
        <w:rPr>
          <w:rFonts w:ascii="Times New Roman" w:hAnsi="Times New Roman" w:cs="Times New Roman"/>
          <w:i/>
          <w:sz w:val="16"/>
          <w:szCs w:val="16"/>
        </w:rPr>
        <w:t>.</w:t>
      </w:r>
    </w:p>
  </w:footnote>
  <w:footnote w:id="4">
    <w:p w:rsidR="00ED4CEF" w:rsidRPr="000D3034" w:rsidRDefault="00ED4CEF" w:rsidP="002B6212">
      <w:pPr>
        <w:pStyle w:val="Testonotaapidipagina1"/>
        <w:rPr>
          <w:rStyle w:val="Rimandonotaapidipagina"/>
          <w:rFonts w:ascii="Times New Roman" w:hAnsi="Times New Roman" w:cs="Times New Roman"/>
          <w:i/>
          <w:sz w:val="16"/>
          <w:szCs w:val="16"/>
          <w:vertAlign w:val="baseline"/>
        </w:rPr>
      </w:pPr>
      <w:r w:rsidRPr="000D3034">
        <w:rPr>
          <w:rStyle w:val="Rimandonotaapidipagina"/>
          <w:rFonts w:ascii="Times New Roman" w:hAnsi="Times New Roman" w:cs="Times New Roman"/>
          <w:i/>
          <w:sz w:val="16"/>
          <w:szCs w:val="16"/>
          <w:vertAlign w:val="baseline"/>
        </w:rPr>
        <w:footnoteRef/>
      </w:r>
      <w:r w:rsidRPr="000D3034">
        <w:rPr>
          <w:rStyle w:val="Rimandonotaapidipagina"/>
          <w:rFonts w:ascii="Times New Roman" w:hAnsi="Times New Roman" w:cs="Times New Roman"/>
          <w:i/>
          <w:sz w:val="16"/>
          <w:szCs w:val="16"/>
          <w:vertAlign w:val="baseline"/>
        </w:rPr>
        <w:t xml:space="preserve"> Selezionare una o più delle opzioni barrando la relativa casella</w:t>
      </w:r>
      <w:r w:rsidR="001A27AA">
        <w:rPr>
          <w:rFonts w:ascii="Times New Roman" w:hAnsi="Times New Roman" w:cs="Times New Roman"/>
          <w:i/>
          <w:sz w:val="16"/>
          <w:szCs w:val="16"/>
        </w:rPr>
        <w:t>.</w:t>
      </w:r>
    </w:p>
  </w:footnote>
  <w:footnote w:id="5">
    <w:p w:rsidR="00ED4CEF" w:rsidRPr="000D3034" w:rsidRDefault="00ED4CEF" w:rsidP="002B6212">
      <w:pPr>
        <w:pStyle w:val="Testonotaapidipagina1"/>
        <w:rPr>
          <w:rStyle w:val="Rimandonotaapidipagina"/>
          <w:rFonts w:ascii="Times New Roman" w:hAnsi="Times New Roman" w:cs="Times New Roman"/>
          <w:i/>
          <w:sz w:val="16"/>
          <w:szCs w:val="16"/>
          <w:vertAlign w:val="baseline"/>
        </w:rPr>
      </w:pPr>
      <w:r w:rsidRPr="000D3034">
        <w:rPr>
          <w:rStyle w:val="Rimandonotaapidipagina"/>
          <w:rFonts w:ascii="Times New Roman" w:hAnsi="Times New Roman" w:cs="Times New Roman"/>
          <w:i/>
          <w:sz w:val="16"/>
          <w:szCs w:val="16"/>
          <w:vertAlign w:val="baseline"/>
        </w:rPr>
        <w:footnoteRef/>
      </w:r>
      <w:r w:rsidRPr="000D3034">
        <w:rPr>
          <w:rStyle w:val="Rimandonotaapidipagina"/>
          <w:rFonts w:ascii="Times New Roman" w:hAnsi="Times New Roman" w:cs="Times New Roman"/>
          <w:i/>
          <w:sz w:val="16"/>
          <w:szCs w:val="16"/>
          <w:vertAlign w:val="baseline"/>
        </w:rPr>
        <w:t xml:space="preserve"> Indicare giorno, mese, e anno in cui è stato effettuato il rimborso</w:t>
      </w:r>
      <w:r w:rsidR="001A27AA">
        <w:rPr>
          <w:rStyle w:val="Rimandonotaapidipagina"/>
          <w:rFonts w:ascii="Times New Roman" w:hAnsi="Times New Roman" w:cs="Times New Roman"/>
          <w:i/>
          <w:sz w:val="16"/>
          <w:szCs w:val="16"/>
          <w:vertAlign w:val="baseline"/>
        </w:rPr>
        <w:t>.</w:t>
      </w:r>
    </w:p>
  </w:footnote>
  <w:footnote w:id="6">
    <w:p w:rsidR="00ED4CEF" w:rsidRPr="000D3034" w:rsidRDefault="00ED4CEF" w:rsidP="002B6212">
      <w:pPr>
        <w:pStyle w:val="Testonotaapidipagina1"/>
        <w:rPr>
          <w:rStyle w:val="Rimandonotaapidipagina"/>
          <w:rFonts w:ascii="Times New Roman" w:hAnsi="Times New Roman" w:cs="Times New Roman"/>
          <w:i/>
          <w:sz w:val="16"/>
          <w:szCs w:val="16"/>
          <w:vertAlign w:val="baseline"/>
        </w:rPr>
      </w:pPr>
      <w:r w:rsidRPr="000D3034">
        <w:rPr>
          <w:rStyle w:val="Rimandonotaapidipagina"/>
          <w:rFonts w:ascii="Times New Roman" w:hAnsi="Times New Roman" w:cs="Times New Roman"/>
          <w:i/>
          <w:sz w:val="16"/>
          <w:szCs w:val="16"/>
          <w:vertAlign w:val="baseline"/>
        </w:rPr>
        <w:footnoteRef/>
      </w:r>
      <w:r w:rsidRPr="000D3034">
        <w:rPr>
          <w:rStyle w:val="Rimandonotaapidipagina"/>
          <w:rFonts w:ascii="Times New Roman" w:hAnsi="Times New Roman" w:cs="Times New Roman"/>
          <w:i/>
          <w:sz w:val="16"/>
          <w:szCs w:val="16"/>
          <w:vertAlign w:val="baseline"/>
        </w:rPr>
        <w:t xml:space="preserve"> Mezzo con il quale si è proceduto al rimborso ( es. modello F24, cartella di pagamento </w:t>
      </w:r>
      <w:proofErr w:type="spellStart"/>
      <w:r w:rsidRPr="000D3034">
        <w:rPr>
          <w:rStyle w:val="Rimandonotaapidipagina"/>
          <w:rFonts w:ascii="Times New Roman" w:hAnsi="Times New Roman" w:cs="Times New Roman"/>
          <w:i/>
          <w:sz w:val="16"/>
          <w:szCs w:val="16"/>
          <w:vertAlign w:val="baseline"/>
        </w:rPr>
        <w:t>ecc</w:t>
      </w:r>
      <w:proofErr w:type="spellEnd"/>
      <w:r w:rsidRPr="000D3034">
        <w:rPr>
          <w:rStyle w:val="Rimandonotaapidipagina"/>
          <w:rFonts w:ascii="Times New Roman" w:hAnsi="Times New Roman" w:cs="Times New Roman"/>
          <w:i/>
          <w:sz w:val="16"/>
          <w:szCs w:val="16"/>
          <w:vertAlign w:val="baseline"/>
        </w:rPr>
        <w:t>)</w:t>
      </w:r>
      <w:r w:rsidR="001A27AA">
        <w:rPr>
          <w:rFonts w:ascii="Times New Roman" w:hAnsi="Times New Roman" w:cs="Times New Roman"/>
          <w:i/>
          <w:sz w:val="16"/>
          <w:szCs w:val="16"/>
        </w:rPr>
        <w:t>.</w:t>
      </w:r>
    </w:p>
  </w:footnote>
  <w:footnote w:id="7">
    <w:p w:rsidR="00ED4CEF" w:rsidRPr="000D3034" w:rsidRDefault="00ED4CEF" w:rsidP="002B6212">
      <w:pPr>
        <w:pStyle w:val="Testonotaapidipagina1"/>
        <w:rPr>
          <w:rStyle w:val="Rimandonotaapidipagina"/>
          <w:rFonts w:ascii="Times New Roman" w:hAnsi="Times New Roman" w:cs="Times New Roman"/>
          <w:i/>
          <w:sz w:val="16"/>
          <w:szCs w:val="16"/>
          <w:vertAlign w:val="baseline"/>
        </w:rPr>
      </w:pPr>
      <w:r w:rsidRPr="000D3034">
        <w:rPr>
          <w:rStyle w:val="Rimandonotaapidipagina"/>
          <w:rFonts w:ascii="Times New Roman" w:hAnsi="Times New Roman" w:cs="Times New Roman"/>
          <w:i/>
          <w:sz w:val="16"/>
          <w:szCs w:val="16"/>
          <w:vertAlign w:val="baseline"/>
        </w:rPr>
        <w:footnoteRef/>
      </w:r>
      <w:r w:rsidRPr="000D3034">
        <w:rPr>
          <w:rStyle w:val="Rimandonotaapidipagina"/>
          <w:rFonts w:ascii="Times New Roman" w:hAnsi="Times New Roman" w:cs="Times New Roman"/>
          <w:i/>
          <w:sz w:val="16"/>
          <w:szCs w:val="16"/>
          <w:vertAlign w:val="baseline"/>
        </w:rPr>
        <w:t xml:space="preserve"> Specificare a </w:t>
      </w:r>
      <w:proofErr w:type="spellStart"/>
      <w:r w:rsidRPr="000D3034">
        <w:rPr>
          <w:rStyle w:val="Rimandonotaapidipagina"/>
          <w:rFonts w:ascii="Times New Roman" w:hAnsi="Times New Roman" w:cs="Times New Roman"/>
          <w:i/>
          <w:sz w:val="16"/>
          <w:szCs w:val="16"/>
          <w:vertAlign w:val="baseline"/>
        </w:rPr>
        <w:t>quale</w:t>
      </w:r>
      <w:proofErr w:type="spellEnd"/>
      <w:r w:rsidRPr="000D3034">
        <w:rPr>
          <w:rStyle w:val="Rimandonotaapidipagina"/>
          <w:rFonts w:ascii="Times New Roman" w:hAnsi="Times New Roman" w:cs="Times New Roman"/>
          <w:i/>
          <w:sz w:val="16"/>
          <w:szCs w:val="16"/>
          <w:vertAlign w:val="baseline"/>
        </w:rPr>
        <w:t xml:space="preserve"> lettera a) b) c) o d) ci si riferisce</w:t>
      </w:r>
      <w:r w:rsidR="001A27AA">
        <w:rPr>
          <w:rFonts w:ascii="Times New Roman" w:hAnsi="Times New Roman" w:cs="Times New Roman"/>
          <w:i/>
          <w:sz w:val="16"/>
          <w:szCs w:val="16"/>
        </w:rPr>
        <w:t>.</w:t>
      </w:r>
    </w:p>
  </w:footnote>
  <w:footnote w:id="8">
    <w:p w:rsidR="00ED4CEF" w:rsidRPr="000D3034" w:rsidRDefault="00ED4CEF" w:rsidP="002B6212">
      <w:pPr>
        <w:pStyle w:val="Testonotaapidipagina1"/>
        <w:rPr>
          <w:rStyle w:val="Rimandonotaapidipagina"/>
          <w:rFonts w:ascii="Times New Roman" w:hAnsi="Times New Roman" w:cs="Times New Roman"/>
          <w:i/>
          <w:sz w:val="16"/>
          <w:szCs w:val="16"/>
          <w:vertAlign w:val="baseline"/>
        </w:rPr>
      </w:pPr>
      <w:r w:rsidRPr="000D3034">
        <w:rPr>
          <w:rStyle w:val="Rimandonotaapidipagina"/>
          <w:rFonts w:ascii="Times New Roman" w:hAnsi="Times New Roman" w:cs="Times New Roman"/>
          <w:i/>
          <w:sz w:val="16"/>
          <w:szCs w:val="16"/>
          <w:vertAlign w:val="baseline"/>
        </w:rPr>
        <w:footnoteRef/>
      </w:r>
      <w:r w:rsidRPr="000D3034">
        <w:rPr>
          <w:rStyle w:val="Rimandonotaapidipagina"/>
          <w:rFonts w:ascii="Times New Roman" w:hAnsi="Times New Roman" w:cs="Times New Roman"/>
          <w:i/>
          <w:sz w:val="16"/>
          <w:szCs w:val="16"/>
          <w:vertAlign w:val="baseline"/>
        </w:rPr>
        <w:t xml:space="preserve"> Specificare a </w:t>
      </w:r>
      <w:proofErr w:type="spellStart"/>
      <w:r w:rsidRPr="000D3034">
        <w:rPr>
          <w:rStyle w:val="Rimandonotaapidipagina"/>
          <w:rFonts w:ascii="Times New Roman" w:hAnsi="Times New Roman" w:cs="Times New Roman"/>
          <w:i/>
          <w:sz w:val="16"/>
          <w:szCs w:val="16"/>
          <w:vertAlign w:val="baseline"/>
        </w:rPr>
        <w:t>quale</w:t>
      </w:r>
      <w:proofErr w:type="spellEnd"/>
      <w:r w:rsidRPr="000D3034">
        <w:rPr>
          <w:rStyle w:val="Rimandonotaapidipagina"/>
          <w:rFonts w:ascii="Times New Roman" w:hAnsi="Times New Roman" w:cs="Times New Roman"/>
          <w:i/>
          <w:sz w:val="16"/>
          <w:szCs w:val="16"/>
          <w:vertAlign w:val="baseline"/>
        </w:rPr>
        <w:t xml:space="preserve"> lettera a) o c) ci si riferisce</w:t>
      </w:r>
      <w:r w:rsidR="001A27AA">
        <w:rPr>
          <w:rFonts w:ascii="Times New Roman" w:hAnsi="Times New Roman" w:cs="Times New Roman"/>
          <w:i/>
          <w:sz w:val="16"/>
          <w:szCs w:val="16"/>
        </w:rPr>
        <w:t>.</w:t>
      </w:r>
    </w:p>
  </w:footnote>
  <w:footnote w:id="9">
    <w:p w:rsidR="00ED4CEF" w:rsidRPr="002B6212" w:rsidRDefault="00ED4CEF" w:rsidP="002B6212">
      <w:pPr>
        <w:pStyle w:val="Testonotaapidipagina1"/>
        <w:rPr>
          <w:rStyle w:val="Rimandonotaapidipagina"/>
          <w:rFonts w:ascii="Times New Roman" w:hAnsi="Times New Roman" w:cs="Times New Roman"/>
          <w:i/>
          <w:sz w:val="18"/>
          <w:szCs w:val="18"/>
        </w:rPr>
      </w:pPr>
      <w:r w:rsidRPr="000D3034">
        <w:rPr>
          <w:rStyle w:val="Rimandonotaapidipagina"/>
          <w:rFonts w:ascii="Times New Roman" w:hAnsi="Times New Roman" w:cs="Times New Roman"/>
          <w:i/>
          <w:sz w:val="16"/>
          <w:szCs w:val="16"/>
          <w:vertAlign w:val="baseline"/>
        </w:rPr>
        <w:footnoteRef/>
      </w:r>
      <w:r w:rsidRPr="000D3034">
        <w:rPr>
          <w:rStyle w:val="Rimandonotaapidipagina"/>
          <w:rFonts w:ascii="Times New Roman" w:hAnsi="Times New Roman" w:cs="Times New Roman"/>
          <w:i/>
          <w:sz w:val="16"/>
          <w:szCs w:val="16"/>
          <w:vertAlign w:val="baseline"/>
        </w:rPr>
        <w:t xml:space="preserve"> Ai sensi dell’art. 38 – comma 3 del D.P.R. 28/12/2000 n. 445, l’autentica delle firme in calce alla dichiarazione domanda ovvero ad ogni altro documento che la preveda, potrà, oltre che nelle consuete forme, essere effettuata allegando la fotocopia di un valido documento di identità del firmatario</w:t>
      </w:r>
      <w:r w:rsidR="001A27AA">
        <w:rPr>
          <w:rFonts w:ascii="Times New Roman" w:hAnsi="Times New Roman" w:cs="Times New Roman"/>
          <w: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8D5" w:rsidRDefault="00D178D5" w:rsidP="00D178D5">
    <w:pPr>
      <w:spacing w:line="264" w:lineRule="auto"/>
      <w:jc w:val="center"/>
    </w:pPr>
    <w:r>
      <w:rPr>
        <w:noProof/>
        <w:color w:val="000000"/>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76160" cy="9555480"/>
              <wp:effectExtent l="0" t="0" r="26670" b="26670"/>
              <wp:wrapNone/>
              <wp:docPr id="222" name="Rettangolo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4902124" id="Rettangolo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3l+qAIAALg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" filled="f" strokecolor="#747070 [1614]" strokeweight="1.25pt">
              <w10:wrap anchorx="page" anchory="page"/>
            </v:rect>
          </w:pict>
        </mc:Fallback>
      </mc:AlternateContent>
    </w:r>
    <w:sdt>
      <w:sdtPr>
        <w:rPr>
          <w:rFonts w:ascii="Times New Roman" w:hAnsi="Times New Roman" w:cs="Times New Roman"/>
          <w:sz w:val="20"/>
          <w:szCs w:val="20"/>
        </w:rPr>
        <w:alias w:val="Titolo"/>
        <w:id w:val="15524250"/>
        <w:placeholder>
          <w:docPart w:val="768650419D074B5DB8D2B81CD1F7722E"/>
        </w:placeholder>
        <w:dataBinding w:prefixMappings="xmlns:ns0='http://schemas.openxmlformats.org/package/2006/metadata/core-properties' xmlns:ns1='http://purl.org/dc/elements/1.1/'" w:xpath="/ns0:coreProperties[1]/ns1:title[1]" w:storeItemID="{6C3C8BC8-F283-45AE-878A-BAB7291924A1}"/>
        <w:text/>
      </w:sdtPr>
      <w:sdtEndPr/>
      <w:sdtContent>
        <w:r w:rsidRPr="00D178D5">
          <w:rPr>
            <w:rFonts w:ascii="Times New Roman" w:hAnsi="Times New Roman" w:cs="Times New Roman"/>
            <w:sz w:val="20"/>
            <w:szCs w:val="20"/>
          </w:rPr>
          <w:t>Modello II – Richiesta di concessione della garanzia</w:t>
        </w:r>
      </w:sdtContent>
    </w:sdt>
  </w:p>
  <w:p w:rsidR="00D178D5" w:rsidRDefault="00D178D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22B32"/>
    <w:multiLevelType w:val="hybridMultilevel"/>
    <w:tmpl w:val="BCCC58D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226B2607"/>
    <w:multiLevelType w:val="hybridMultilevel"/>
    <w:tmpl w:val="1E725282"/>
    <w:lvl w:ilvl="0" w:tplc="4B2673B4">
      <w:numFmt w:val="bullet"/>
      <w:lvlText w:val="•"/>
      <w:lvlJc w:val="left"/>
      <w:pPr>
        <w:ind w:left="720" w:hanging="360"/>
      </w:pPr>
      <w:rPr>
        <w:rFonts w:ascii="Times New Roman" w:eastAsia="Times New Roman" w:hAnsi="Times New Roman" w:cs="Times New Roman" w:hint="default"/>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72A21CE"/>
    <w:multiLevelType w:val="hybridMultilevel"/>
    <w:tmpl w:val="3E60527C"/>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021D20"/>
    <w:multiLevelType w:val="hybridMultilevel"/>
    <w:tmpl w:val="1B644184"/>
    <w:lvl w:ilvl="0" w:tplc="7164AAAE">
      <w:start w:val="1"/>
      <w:numFmt w:val="bullet"/>
      <w:lvlText w:val="-"/>
      <w:lvlJc w:val="left"/>
      <w:pPr>
        <w:ind w:left="720" w:hanging="360"/>
      </w:pPr>
      <w:rPr>
        <w:rFonts w:ascii="Gill Sans MT" w:eastAsia="Gill Sans MT" w:hAnsi="Gill Sans MT" w:cs="Gill Sans MT" w:hint="default"/>
      </w:rPr>
    </w:lvl>
    <w:lvl w:ilvl="1" w:tplc="04100017">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52502AC"/>
    <w:multiLevelType w:val="hybridMultilevel"/>
    <w:tmpl w:val="57A27A22"/>
    <w:lvl w:ilvl="0" w:tplc="4B2673B4">
      <w:numFmt w:val="bullet"/>
      <w:lvlText w:val="•"/>
      <w:lvlJc w:val="left"/>
      <w:pPr>
        <w:ind w:left="720" w:hanging="360"/>
      </w:pPr>
      <w:rPr>
        <w:rFonts w:ascii="Times New Roman" w:eastAsia="Times New Roman" w:hAnsi="Times New Roman" w:cs="Times New Roman" w:hint="default"/>
        <w:sz w:val="22"/>
      </w:rPr>
    </w:lvl>
    <w:lvl w:ilvl="1" w:tplc="0B6A39D8">
      <w:numFmt w:val="bullet"/>
      <w:lvlText w:val="-"/>
      <w:lvlJc w:val="left"/>
      <w:pPr>
        <w:ind w:left="1440" w:hanging="360"/>
      </w:pPr>
      <w:rPr>
        <w:rFonts w:ascii="Arial" w:eastAsia="Times New Roman" w:hAnsi="Arial" w:cs="Arial" w:hint="default"/>
        <w:b w:val="0"/>
        <w:w w:val="100"/>
        <w:sz w:val="20"/>
        <w:szCs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AB0378C"/>
    <w:multiLevelType w:val="hybridMultilevel"/>
    <w:tmpl w:val="0B0C17E2"/>
    <w:lvl w:ilvl="0" w:tplc="00000005">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07763FE"/>
    <w:multiLevelType w:val="hybridMultilevel"/>
    <w:tmpl w:val="E09415CE"/>
    <w:lvl w:ilvl="0" w:tplc="33C0DE66">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42B25E17"/>
    <w:multiLevelType w:val="hybridMultilevel"/>
    <w:tmpl w:val="DAFA56CA"/>
    <w:lvl w:ilvl="0" w:tplc="55B0D516">
      <w:start w:val="4"/>
      <w:numFmt w:val="decimal"/>
      <w:lvlText w:val="%1."/>
      <w:lvlJc w:val="left"/>
      <w:pPr>
        <w:ind w:left="396" w:hanging="284"/>
      </w:pPr>
      <w:rPr>
        <w:rFonts w:hint="default"/>
        <w:w w:val="100"/>
        <w:sz w:val="22"/>
        <w:szCs w:val="22"/>
      </w:rPr>
    </w:lvl>
    <w:lvl w:ilvl="1" w:tplc="04100019">
      <w:start w:val="1"/>
      <w:numFmt w:val="lowerLetter"/>
      <w:lvlText w:val="%2."/>
      <w:lvlJc w:val="left"/>
      <w:pPr>
        <w:ind w:left="702" w:hanging="286"/>
      </w:pPr>
      <w:rPr>
        <w:rFonts w:hint="default"/>
        <w:w w:val="100"/>
        <w:sz w:val="22"/>
        <w:szCs w:val="22"/>
      </w:rPr>
    </w:lvl>
    <w:lvl w:ilvl="2" w:tplc="23A25920">
      <w:numFmt w:val="bullet"/>
      <w:lvlText w:val="•"/>
      <w:lvlJc w:val="left"/>
      <w:pPr>
        <w:ind w:left="680" w:hanging="286"/>
      </w:pPr>
      <w:rPr>
        <w:rFonts w:hint="default"/>
      </w:rPr>
    </w:lvl>
    <w:lvl w:ilvl="3" w:tplc="B50409D8">
      <w:numFmt w:val="bullet"/>
      <w:lvlText w:val="•"/>
      <w:lvlJc w:val="left"/>
      <w:pPr>
        <w:ind w:left="700" w:hanging="286"/>
      </w:pPr>
      <w:rPr>
        <w:rFonts w:hint="default"/>
      </w:rPr>
    </w:lvl>
    <w:lvl w:ilvl="4" w:tplc="F0544DD2">
      <w:start w:val="1"/>
      <w:numFmt w:val="decimal"/>
      <w:lvlText w:val="%5."/>
      <w:lvlJc w:val="left"/>
      <w:pPr>
        <w:ind w:left="2009" w:hanging="286"/>
      </w:pPr>
      <w:rPr>
        <w:rFonts w:hint="default"/>
        <w:w w:val="100"/>
        <w:sz w:val="20"/>
        <w:szCs w:val="20"/>
        <w:lang w:val="it-IT" w:eastAsia="it-IT" w:bidi="it-IT"/>
      </w:rPr>
    </w:lvl>
    <w:lvl w:ilvl="5" w:tplc="E682A3AE">
      <w:numFmt w:val="bullet"/>
      <w:lvlText w:val="•"/>
      <w:lvlJc w:val="left"/>
      <w:pPr>
        <w:ind w:left="3318" w:hanging="286"/>
      </w:pPr>
      <w:rPr>
        <w:rFonts w:hint="default"/>
      </w:rPr>
    </w:lvl>
    <w:lvl w:ilvl="6" w:tplc="B798F1E8">
      <w:numFmt w:val="bullet"/>
      <w:lvlText w:val="•"/>
      <w:lvlJc w:val="left"/>
      <w:pPr>
        <w:ind w:left="4628" w:hanging="286"/>
      </w:pPr>
      <w:rPr>
        <w:rFonts w:hint="default"/>
      </w:rPr>
    </w:lvl>
    <w:lvl w:ilvl="7" w:tplc="E61C3E86">
      <w:numFmt w:val="bullet"/>
      <w:lvlText w:val="•"/>
      <w:lvlJc w:val="left"/>
      <w:pPr>
        <w:ind w:left="5937" w:hanging="286"/>
      </w:pPr>
      <w:rPr>
        <w:rFonts w:hint="default"/>
      </w:rPr>
    </w:lvl>
    <w:lvl w:ilvl="8" w:tplc="FA8EBC84">
      <w:numFmt w:val="bullet"/>
      <w:lvlText w:val="•"/>
      <w:lvlJc w:val="left"/>
      <w:pPr>
        <w:ind w:left="7247" w:hanging="286"/>
      </w:pPr>
      <w:rPr>
        <w:rFonts w:hint="default"/>
      </w:rPr>
    </w:lvl>
  </w:abstractNum>
  <w:abstractNum w:abstractNumId="8">
    <w:nsid w:val="466B2841"/>
    <w:multiLevelType w:val="hybridMultilevel"/>
    <w:tmpl w:val="0B10B2FE"/>
    <w:lvl w:ilvl="0" w:tplc="33C0DE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88B4944"/>
    <w:multiLevelType w:val="hybridMultilevel"/>
    <w:tmpl w:val="5B2E832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B6A39D8">
      <w:numFmt w:val="bullet"/>
      <w:lvlText w:val="-"/>
      <w:lvlJc w:val="left"/>
      <w:pPr>
        <w:ind w:left="2160" w:hanging="180"/>
      </w:pPr>
      <w:rPr>
        <w:rFonts w:ascii="Arial" w:eastAsia="Times New Roman" w:hAnsi="Arial" w:cs="Arial" w:hint="default"/>
        <w:b w:val="0"/>
        <w:w w:val="100"/>
        <w:sz w:val="20"/>
        <w:szCs w:val="2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61076AA"/>
    <w:multiLevelType w:val="hybridMultilevel"/>
    <w:tmpl w:val="56684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BD12FD2"/>
    <w:multiLevelType w:val="hybridMultilevel"/>
    <w:tmpl w:val="79B8FC72"/>
    <w:lvl w:ilvl="0" w:tplc="51C8FD8E">
      <w:numFmt w:val="bullet"/>
      <w:lvlText w:val="-"/>
      <w:lvlJc w:val="left"/>
      <w:pPr>
        <w:ind w:left="960" w:hanging="284"/>
      </w:pPr>
      <w:rPr>
        <w:rFonts w:ascii="Times New Roman" w:eastAsia="Times New Roman" w:hAnsi="Times New Roman" w:cs="Times New Roman" w:hint="default"/>
        <w:w w:val="100"/>
        <w:sz w:val="22"/>
        <w:szCs w:val="22"/>
      </w:rPr>
    </w:lvl>
    <w:lvl w:ilvl="1" w:tplc="BA0832E6">
      <w:numFmt w:val="bullet"/>
      <w:lvlText w:val="•"/>
      <w:lvlJc w:val="left"/>
      <w:pPr>
        <w:ind w:left="1910" w:hanging="284"/>
      </w:pPr>
      <w:rPr>
        <w:rFonts w:hint="default"/>
      </w:rPr>
    </w:lvl>
    <w:lvl w:ilvl="2" w:tplc="293659AA">
      <w:numFmt w:val="bullet"/>
      <w:lvlText w:val="•"/>
      <w:lvlJc w:val="left"/>
      <w:pPr>
        <w:ind w:left="2857" w:hanging="284"/>
      </w:pPr>
      <w:rPr>
        <w:rFonts w:hint="default"/>
      </w:rPr>
    </w:lvl>
    <w:lvl w:ilvl="3" w:tplc="60A879B0">
      <w:numFmt w:val="bullet"/>
      <w:lvlText w:val="•"/>
      <w:lvlJc w:val="left"/>
      <w:pPr>
        <w:ind w:left="3803" w:hanging="284"/>
      </w:pPr>
      <w:rPr>
        <w:rFonts w:hint="default"/>
      </w:rPr>
    </w:lvl>
    <w:lvl w:ilvl="4" w:tplc="C99AC842">
      <w:numFmt w:val="bullet"/>
      <w:lvlText w:val="•"/>
      <w:lvlJc w:val="left"/>
      <w:pPr>
        <w:ind w:left="4750" w:hanging="284"/>
      </w:pPr>
      <w:rPr>
        <w:rFonts w:hint="default"/>
      </w:rPr>
    </w:lvl>
    <w:lvl w:ilvl="5" w:tplc="479C8B52">
      <w:numFmt w:val="bullet"/>
      <w:lvlText w:val="•"/>
      <w:lvlJc w:val="left"/>
      <w:pPr>
        <w:ind w:left="5697" w:hanging="284"/>
      </w:pPr>
      <w:rPr>
        <w:rFonts w:hint="default"/>
      </w:rPr>
    </w:lvl>
    <w:lvl w:ilvl="6" w:tplc="65C82908">
      <w:numFmt w:val="bullet"/>
      <w:lvlText w:val="•"/>
      <w:lvlJc w:val="left"/>
      <w:pPr>
        <w:ind w:left="6643" w:hanging="284"/>
      </w:pPr>
      <w:rPr>
        <w:rFonts w:hint="default"/>
      </w:rPr>
    </w:lvl>
    <w:lvl w:ilvl="7" w:tplc="8618EF34">
      <w:numFmt w:val="bullet"/>
      <w:lvlText w:val="•"/>
      <w:lvlJc w:val="left"/>
      <w:pPr>
        <w:ind w:left="7590" w:hanging="284"/>
      </w:pPr>
      <w:rPr>
        <w:rFonts w:hint="default"/>
      </w:rPr>
    </w:lvl>
    <w:lvl w:ilvl="8" w:tplc="20468184">
      <w:numFmt w:val="bullet"/>
      <w:lvlText w:val="•"/>
      <w:lvlJc w:val="left"/>
      <w:pPr>
        <w:ind w:left="8537" w:hanging="284"/>
      </w:pPr>
      <w:rPr>
        <w:rFonts w:hint="default"/>
      </w:rPr>
    </w:lvl>
  </w:abstractNum>
  <w:abstractNum w:abstractNumId="12">
    <w:nsid w:val="5DDE501F"/>
    <w:multiLevelType w:val="hybridMultilevel"/>
    <w:tmpl w:val="0F1CF8A0"/>
    <w:lvl w:ilvl="0" w:tplc="33C0DE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6DF42AC"/>
    <w:multiLevelType w:val="hybridMultilevel"/>
    <w:tmpl w:val="10223046"/>
    <w:lvl w:ilvl="0" w:tplc="48A6A0CA">
      <w:start w:val="1"/>
      <w:numFmt w:val="lowerLetter"/>
      <w:lvlText w:val="%1."/>
      <w:lvlJc w:val="left"/>
      <w:pPr>
        <w:ind w:left="1477" w:hanging="360"/>
      </w:pPr>
      <w:rPr>
        <w:rFonts w:hint="default"/>
        <w:b w:val="0"/>
        <w:i w:val="0"/>
        <w:sz w:val="20"/>
        <w:szCs w:val="20"/>
      </w:rPr>
    </w:lvl>
    <w:lvl w:ilvl="1" w:tplc="0410001B">
      <w:start w:val="1"/>
      <w:numFmt w:val="lowerRoman"/>
      <w:lvlText w:val="%2."/>
      <w:lvlJc w:val="right"/>
      <w:pPr>
        <w:ind w:left="2197" w:hanging="360"/>
      </w:pPr>
      <w:rPr>
        <w:rFonts w:hint="default"/>
      </w:rPr>
    </w:lvl>
    <w:lvl w:ilvl="2" w:tplc="04100005" w:tentative="1">
      <w:start w:val="1"/>
      <w:numFmt w:val="bullet"/>
      <w:lvlText w:val=""/>
      <w:lvlJc w:val="left"/>
      <w:pPr>
        <w:ind w:left="2917" w:hanging="360"/>
      </w:pPr>
      <w:rPr>
        <w:rFonts w:ascii="Wingdings" w:hAnsi="Wingdings" w:hint="default"/>
      </w:rPr>
    </w:lvl>
    <w:lvl w:ilvl="3" w:tplc="04100001" w:tentative="1">
      <w:start w:val="1"/>
      <w:numFmt w:val="bullet"/>
      <w:lvlText w:val=""/>
      <w:lvlJc w:val="left"/>
      <w:pPr>
        <w:ind w:left="3637" w:hanging="360"/>
      </w:pPr>
      <w:rPr>
        <w:rFonts w:ascii="Symbol" w:hAnsi="Symbol" w:hint="default"/>
      </w:rPr>
    </w:lvl>
    <w:lvl w:ilvl="4" w:tplc="04100003" w:tentative="1">
      <w:start w:val="1"/>
      <w:numFmt w:val="bullet"/>
      <w:lvlText w:val="o"/>
      <w:lvlJc w:val="left"/>
      <w:pPr>
        <w:ind w:left="4357" w:hanging="360"/>
      </w:pPr>
      <w:rPr>
        <w:rFonts w:ascii="Courier New" w:hAnsi="Courier New" w:cs="Courier New" w:hint="default"/>
      </w:rPr>
    </w:lvl>
    <w:lvl w:ilvl="5" w:tplc="04100005" w:tentative="1">
      <w:start w:val="1"/>
      <w:numFmt w:val="bullet"/>
      <w:lvlText w:val=""/>
      <w:lvlJc w:val="left"/>
      <w:pPr>
        <w:ind w:left="5077" w:hanging="360"/>
      </w:pPr>
      <w:rPr>
        <w:rFonts w:ascii="Wingdings" w:hAnsi="Wingdings" w:hint="default"/>
      </w:rPr>
    </w:lvl>
    <w:lvl w:ilvl="6" w:tplc="04100001" w:tentative="1">
      <w:start w:val="1"/>
      <w:numFmt w:val="bullet"/>
      <w:lvlText w:val=""/>
      <w:lvlJc w:val="left"/>
      <w:pPr>
        <w:ind w:left="5797" w:hanging="360"/>
      </w:pPr>
      <w:rPr>
        <w:rFonts w:ascii="Symbol" w:hAnsi="Symbol" w:hint="default"/>
      </w:rPr>
    </w:lvl>
    <w:lvl w:ilvl="7" w:tplc="04100003" w:tentative="1">
      <w:start w:val="1"/>
      <w:numFmt w:val="bullet"/>
      <w:lvlText w:val="o"/>
      <w:lvlJc w:val="left"/>
      <w:pPr>
        <w:ind w:left="6517" w:hanging="360"/>
      </w:pPr>
      <w:rPr>
        <w:rFonts w:ascii="Courier New" w:hAnsi="Courier New" w:cs="Courier New" w:hint="default"/>
      </w:rPr>
    </w:lvl>
    <w:lvl w:ilvl="8" w:tplc="04100005" w:tentative="1">
      <w:start w:val="1"/>
      <w:numFmt w:val="bullet"/>
      <w:lvlText w:val=""/>
      <w:lvlJc w:val="left"/>
      <w:pPr>
        <w:ind w:left="7237" w:hanging="360"/>
      </w:pPr>
      <w:rPr>
        <w:rFonts w:ascii="Wingdings" w:hAnsi="Wingdings" w:hint="default"/>
      </w:rPr>
    </w:lvl>
  </w:abstractNum>
  <w:abstractNum w:abstractNumId="14">
    <w:nsid w:val="670D3092"/>
    <w:multiLevelType w:val="hybridMultilevel"/>
    <w:tmpl w:val="F7BA4682"/>
    <w:lvl w:ilvl="0" w:tplc="33C0DE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8"/>
  </w:num>
  <w:num w:numId="4">
    <w:abstractNumId w:val="2"/>
  </w:num>
  <w:num w:numId="5">
    <w:abstractNumId w:val="14"/>
  </w:num>
  <w:num w:numId="6">
    <w:abstractNumId w:val="10"/>
  </w:num>
  <w:num w:numId="7">
    <w:abstractNumId w:val="1"/>
  </w:num>
  <w:num w:numId="8">
    <w:abstractNumId w:val="3"/>
  </w:num>
  <w:num w:numId="9">
    <w:abstractNumId w:val="7"/>
  </w:num>
  <w:num w:numId="10">
    <w:abstractNumId w:val="0"/>
  </w:num>
  <w:num w:numId="11">
    <w:abstractNumId w:val="9"/>
  </w:num>
  <w:num w:numId="12">
    <w:abstractNumId w:val="13"/>
  </w:num>
  <w:num w:numId="13">
    <w:abstractNumId w:val="11"/>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CEF"/>
    <w:rsid w:val="00062E8B"/>
    <w:rsid w:val="000D3034"/>
    <w:rsid w:val="000F1EA6"/>
    <w:rsid w:val="00104A52"/>
    <w:rsid w:val="00144B84"/>
    <w:rsid w:val="00160CF4"/>
    <w:rsid w:val="00172155"/>
    <w:rsid w:val="001A27AA"/>
    <w:rsid w:val="001F2843"/>
    <w:rsid w:val="001F4F80"/>
    <w:rsid w:val="002B6212"/>
    <w:rsid w:val="0035252A"/>
    <w:rsid w:val="00363869"/>
    <w:rsid w:val="00397F96"/>
    <w:rsid w:val="003F17B1"/>
    <w:rsid w:val="004450C9"/>
    <w:rsid w:val="00477A41"/>
    <w:rsid w:val="004944A1"/>
    <w:rsid w:val="004F498C"/>
    <w:rsid w:val="005440AC"/>
    <w:rsid w:val="006131F3"/>
    <w:rsid w:val="0067320B"/>
    <w:rsid w:val="006C362E"/>
    <w:rsid w:val="00735337"/>
    <w:rsid w:val="007E5FD0"/>
    <w:rsid w:val="00955B71"/>
    <w:rsid w:val="0098010B"/>
    <w:rsid w:val="009A462E"/>
    <w:rsid w:val="009B6C66"/>
    <w:rsid w:val="009C7DE3"/>
    <w:rsid w:val="00AD30A4"/>
    <w:rsid w:val="00B22112"/>
    <w:rsid w:val="00BA451C"/>
    <w:rsid w:val="00BD2514"/>
    <w:rsid w:val="00C23C4D"/>
    <w:rsid w:val="00C3448B"/>
    <w:rsid w:val="00C369BB"/>
    <w:rsid w:val="00D178D5"/>
    <w:rsid w:val="00DB6AAE"/>
    <w:rsid w:val="00E667C0"/>
    <w:rsid w:val="00EB5544"/>
    <w:rsid w:val="00ED4CEF"/>
    <w:rsid w:val="00F60165"/>
    <w:rsid w:val="00F84B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14ECE7-62F2-4BC6-9C89-5B94E60A9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D4CE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ED4C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4CEF"/>
    <w:rPr>
      <w:rFonts w:eastAsiaTheme="minorEastAsia"/>
      <w:lang w:eastAsia="it-IT"/>
    </w:rPr>
  </w:style>
  <w:style w:type="paragraph" w:styleId="Corpotesto">
    <w:name w:val="Body Text"/>
    <w:basedOn w:val="Normale"/>
    <w:link w:val="CorpotestoCarattere"/>
    <w:uiPriority w:val="99"/>
    <w:semiHidden/>
    <w:unhideWhenUsed/>
    <w:rsid w:val="00ED4CEF"/>
    <w:pPr>
      <w:spacing w:after="120"/>
    </w:pPr>
  </w:style>
  <w:style w:type="character" w:customStyle="1" w:styleId="CorpotestoCarattere">
    <w:name w:val="Corpo testo Carattere"/>
    <w:basedOn w:val="Carpredefinitoparagrafo"/>
    <w:link w:val="Corpotesto"/>
    <w:uiPriority w:val="99"/>
    <w:semiHidden/>
    <w:rsid w:val="00ED4CEF"/>
    <w:rPr>
      <w:rFonts w:eastAsiaTheme="minorEastAsia"/>
      <w:lang w:eastAsia="it-IT"/>
    </w:rPr>
  </w:style>
  <w:style w:type="paragraph" w:customStyle="1" w:styleId="Testonotaapidipagina1">
    <w:name w:val="Testo nota a piè di pagina1"/>
    <w:basedOn w:val="Normale"/>
    <w:next w:val="Testonotaapidipagina"/>
    <w:link w:val="TestonotaapidipaginaCarattere"/>
    <w:uiPriority w:val="99"/>
    <w:semiHidden/>
    <w:unhideWhenUsed/>
    <w:rsid w:val="00ED4CEF"/>
    <w:pPr>
      <w:spacing w:after="0" w:line="240" w:lineRule="auto"/>
    </w:pPr>
    <w:rPr>
      <w:rFonts w:eastAsiaTheme="minorHAnsi"/>
      <w:sz w:val="20"/>
      <w:szCs w:val="20"/>
      <w:lang w:eastAsia="en-US"/>
    </w:rPr>
  </w:style>
  <w:style w:type="character" w:customStyle="1" w:styleId="TestonotaapidipaginaCarattere">
    <w:name w:val="Testo nota a piè di pagina Carattere"/>
    <w:basedOn w:val="Carpredefinitoparagrafo"/>
    <w:link w:val="Testonotaapidipagina1"/>
    <w:uiPriority w:val="99"/>
    <w:semiHidden/>
    <w:rsid w:val="00ED4CEF"/>
    <w:rPr>
      <w:sz w:val="20"/>
      <w:szCs w:val="20"/>
    </w:rPr>
  </w:style>
  <w:style w:type="character" w:styleId="Rimandonotaapidipagina">
    <w:name w:val="footnote reference"/>
    <w:basedOn w:val="Carpredefinitoparagrafo"/>
    <w:uiPriority w:val="99"/>
    <w:semiHidden/>
    <w:unhideWhenUsed/>
    <w:rsid w:val="00ED4CEF"/>
    <w:rPr>
      <w:vertAlign w:val="superscript"/>
    </w:rPr>
  </w:style>
  <w:style w:type="paragraph" w:styleId="Testonotaapidipagina">
    <w:name w:val="footnote text"/>
    <w:basedOn w:val="Normale"/>
    <w:link w:val="TestonotaapidipaginaCarattere1"/>
    <w:uiPriority w:val="99"/>
    <w:semiHidden/>
    <w:unhideWhenUsed/>
    <w:rsid w:val="00ED4CEF"/>
    <w:pPr>
      <w:spacing w:after="0" w:line="240" w:lineRule="auto"/>
    </w:pPr>
    <w:rPr>
      <w:sz w:val="20"/>
      <w:szCs w:val="20"/>
    </w:rPr>
  </w:style>
  <w:style w:type="character" w:customStyle="1" w:styleId="TestonotaapidipaginaCarattere1">
    <w:name w:val="Testo nota a piè di pagina Carattere1"/>
    <w:basedOn w:val="Carpredefinitoparagrafo"/>
    <w:link w:val="Testonotaapidipagina"/>
    <w:uiPriority w:val="99"/>
    <w:semiHidden/>
    <w:rsid w:val="00ED4CEF"/>
    <w:rPr>
      <w:rFonts w:eastAsiaTheme="minorEastAsia"/>
      <w:sz w:val="20"/>
      <w:szCs w:val="20"/>
      <w:lang w:eastAsia="it-IT"/>
    </w:rPr>
  </w:style>
  <w:style w:type="table" w:styleId="Grigliatabella">
    <w:name w:val="Table Grid"/>
    <w:basedOn w:val="Tabellanormale"/>
    <w:uiPriority w:val="59"/>
    <w:rsid w:val="00ED4CEF"/>
    <w:pPr>
      <w:spacing w:after="0" w:line="240" w:lineRule="auto"/>
    </w:pPr>
    <w:rPr>
      <w:rFonts w:eastAsia="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363869"/>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D30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D30A4"/>
    <w:rPr>
      <w:rFonts w:eastAsiaTheme="minorEastAsia"/>
      <w:lang w:eastAsia="it-IT"/>
    </w:rPr>
  </w:style>
  <w:style w:type="paragraph" w:styleId="Paragrafoelenco">
    <w:name w:val="List Paragraph"/>
    <w:aliases w:val="Parag elenco testo"/>
    <w:basedOn w:val="Normale"/>
    <w:uiPriority w:val="1"/>
    <w:qFormat/>
    <w:rsid w:val="00EB5544"/>
    <w:pPr>
      <w:ind w:left="720"/>
      <w:contextualSpacing/>
    </w:pPr>
  </w:style>
  <w:style w:type="paragraph" w:styleId="Testofumetto">
    <w:name w:val="Balloon Text"/>
    <w:basedOn w:val="Normale"/>
    <w:link w:val="TestofumettoCarattere"/>
    <w:uiPriority w:val="99"/>
    <w:semiHidden/>
    <w:unhideWhenUsed/>
    <w:rsid w:val="00062E8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2E8B"/>
    <w:rPr>
      <w:rFonts w:ascii="Segoe UI" w:eastAsiaTheme="minorEastAsia"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68650419D074B5DB8D2B81CD1F7722E"/>
        <w:category>
          <w:name w:val="Generale"/>
          <w:gallery w:val="placeholder"/>
        </w:category>
        <w:types>
          <w:type w:val="bbPlcHdr"/>
        </w:types>
        <w:behaviors>
          <w:behavior w:val="content"/>
        </w:behaviors>
        <w:guid w:val="{0FE777A2-FF24-40F6-8A46-4E925BCD115E}"/>
      </w:docPartPr>
      <w:docPartBody>
        <w:p w:rsidR="00717728" w:rsidRDefault="00B548CA" w:rsidP="00B548CA">
          <w:pPr>
            <w:pStyle w:val="768650419D074B5DB8D2B81CD1F7722E"/>
          </w:pPr>
          <w:r>
            <w:rPr>
              <w:color w:val="5B9BD5" w:themeColor="accent1"/>
              <w:sz w:val="20"/>
              <w:szCs w:val="20"/>
            </w:rPr>
            <w:t>[Titolo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8CA"/>
    <w:rsid w:val="000B581E"/>
    <w:rsid w:val="00717728"/>
    <w:rsid w:val="00B548CA"/>
    <w:rsid w:val="00E005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9D55AA6569A4527B22E46B2CD046F72">
    <w:name w:val="F9D55AA6569A4527B22E46B2CD046F72"/>
    <w:rsid w:val="00B548CA"/>
  </w:style>
  <w:style w:type="paragraph" w:customStyle="1" w:styleId="25127510792E4EA88D2A6CC79BBC5DFC">
    <w:name w:val="25127510792E4EA88D2A6CC79BBC5DFC"/>
    <w:rsid w:val="00B548CA"/>
  </w:style>
  <w:style w:type="paragraph" w:customStyle="1" w:styleId="BA61FAFA8849415CBE26E73C2D4C1773">
    <w:name w:val="BA61FAFA8849415CBE26E73C2D4C1773"/>
    <w:rsid w:val="00B548CA"/>
  </w:style>
  <w:style w:type="paragraph" w:customStyle="1" w:styleId="768650419D074B5DB8D2B81CD1F7722E">
    <w:name w:val="768650419D074B5DB8D2B81CD1F7722E"/>
    <w:rsid w:val="00B548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308B7-BC3D-4BD3-9774-65185B28F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Pages>
  <Words>2091</Words>
  <Characters>11925</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Modello II – Richiesta di concessione della garanzia</vt:lpstr>
    </vt:vector>
  </TitlesOfParts>
  <Company/>
  <LinksUpToDate>false</LinksUpToDate>
  <CharactersWithSpaces>13989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II – Richiesta di concessione della garanzia</dc:title>
  <dc:subject/>
  <dc:creator>Massimiliano Anzellotti</dc:creator>
  <cp:keywords/>
  <dc:description/>
  <cp:lastModifiedBy>Massimiliano Anzellotti</cp:lastModifiedBy>
  <cp:revision>21</cp:revision>
  <cp:lastPrinted>2018-11-20T08:10:00Z</cp:lastPrinted>
  <dcterms:created xsi:type="dcterms:W3CDTF">2018-03-20T15:10:00Z</dcterms:created>
  <dcterms:modified xsi:type="dcterms:W3CDTF">2018-11-21T09:52:00Z</dcterms:modified>
</cp:coreProperties>
</file>