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3BB" w:rsidRDefault="00BC2527" w:rsidP="00BC2527">
      <w:pPr>
        <w:pStyle w:val="Default"/>
        <w:tabs>
          <w:tab w:val="left" w:pos="6663"/>
          <w:tab w:val="left" w:pos="6804"/>
        </w:tabs>
        <w:jc w:val="center"/>
        <w:rPr>
          <w:rFonts w:asciiTheme="minorHAnsi" w:hAnsiTheme="minorHAnsi" w:cstheme="minorHAnsi"/>
          <w:sz w:val="22"/>
          <w:szCs w:val="22"/>
        </w:rPr>
      </w:pPr>
      <w:r>
        <w:rPr>
          <w:noProof/>
          <w:lang w:eastAsia="it-IT"/>
        </w:rPr>
        <w:drawing>
          <wp:inline distT="0" distB="0" distL="0" distR="0">
            <wp:extent cx="2178685" cy="1477328"/>
            <wp:effectExtent l="0" t="0" r="0" b="8890"/>
            <wp:docPr id="1" name="Immagine 1" descr="Risultati immagini per logo regione abruzz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logo regione abruzz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507" cy="14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6"/>
        <w:gridCol w:w="2268"/>
        <w:gridCol w:w="2268"/>
        <w:gridCol w:w="2268"/>
      </w:tblGrid>
      <w:tr w:rsidR="00C123BB" w:rsidTr="00C123BB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23BB" w:rsidRDefault="00C123BB" w:rsidP="00C123BB">
            <w:pPr>
              <w:pStyle w:val="Default"/>
              <w:tabs>
                <w:tab w:val="left" w:pos="6663"/>
                <w:tab w:val="left" w:pos="6804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23BB" w:rsidRDefault="00C123BB" w:rsidP="00C123BB">
            <w:pPr>
              <w:pStyle w:val="Default"/>
              <w:tabs>
                <w:tab w:val="left" w:pos="6663"/>
                <w:tab w:val="left" w:pos="6804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23BB" w:rsidRDefault="00C123BB" w:rsidP="00C123BB">
            <w:pPr>
              <w:pStyle w:val="Default"/>
              <w:tabs>
                <w:tab w:val="left" w:pos="6663"/>
                <w:tab w:val="left" w:pos="6804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23BB" w:rsidRDefault="00C123BB" w:rsidP="00C123BB">
            <w:pPr>
              <w:pStyle w:val="Default"/>
              <w:tabs>
                <w:tab w:val="left" w:pos="6663"/>
                <w:tab w:val="left" w:pos="6804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123BB" w:rsidRPr="00D83E37" w:rsidRDefault="00C123BB" w:rsidP="00FD519E">
      <w:pPr>
        <w:pStyle w:val="Default"/>
        <w:tabs>
          <w:tab w:val="left" w:pos="6663"/>
          <w:tab w:val="left" w:pos="6804"/>
        </w:tabs>
        <w:rPr>
          <w:rFonts w:asciiTheme="minorHAnsi" w:hAnsiTheme="minorHAnsi" w:cstheme="minorHAnsi"/>
          <w:sz w:val="22"/>
          <w:szCs w:val="22"/>
        </w:rPr>
      </w:pPr>
    </w:p>
    <w:p w:rsidR="00B47CC1" w:rsidRPr="00D33093" w:rsidRDefault="00B47CC1" w:rsidP="00B47CC1">
      <w:pPr>
        <w:rPr>
          <w:rFonts w:ascii="Arial Narrow" w:hAnsi="Arial Narrow" w:cstheme="minorHAnsi"/>
          <w:b/>
          <w:bCs/>
          <w:sz w:val="24"/>
          <w:szCs w:val="24"/>
        </w:rPr>
      </w:pPr>
    </w:p>
    <w:p w:rsidR="00E66CD0" w:rsidRPr="00D33093" w:rsidRDefault="00E66CD0" w:rsidP="00E66CD0">
      <w:pPr>
        <w:jc w:val="center"/>
        <w:rPr>
          <w:rFonts w:ascii="Arial Narrow" w:hAnsi="Arial Narrow" w:cstheme="minorHAnsi"/>
          <w:b/>
          <w:bCs/>
          <w:sz w:val="24"/>
          <w:szCs w:val="24"/>
        </w:rPr>
      </w:pPr>
      <w:r w:rsidRPr="00D33093">
        <w:rPr>
          <w:rFonts w:ascii="Arial Narrow" w:hAnsi="Arial Narrow" w:cstheme="minorHAnsi"/>
          <w:b/>
          <w:bCs/>
          <w:sz w:val="24"/>
          <w:szCs w:val="24"/>
        </w:rPr>
        <w:t>REGIONE ABRUZZO</w:t>
      </w:r>
    </w:p>
    <w:p w:rsidR="00E66CD0" w:rsidRPr="00D33093" w:rsidRDefault="00E66CD0" w:rsidP="00E66CD0">
      <w:pPr>
        <w:rPr>
          <w:rFonts w:ascii="Arial Narrow" w:hAnsi="Arial Narrow" w:cstheme="minorHAnsi"/>
          <w:b/>
          <w:bCs/>
          <w:sz w:val="24"/>
          <w:szCs w:val="24"/>
        </w:rPr>
      </w:pPr>
    </w:p>
    <w:p w:rsidR="00E66CD0" w:rsidRPr="00D33093" w:rsidRDefault="008D307D" w:rsidP="00E66CD0">
      <w:pPr>
        <w:suppressAutoHyphens/>
        <w:autoSpaceDE w:val="0"/>
        <w:autoSpaceDN w:val="0"/>
        <w:adjustRightInd w:val="0"/>
        <w:spacing w:line="288" w:lineRule="auto"/>
        <w:jc w:val="center"/>
        <w:rPr>
          <w:rFonts w:ascii="Arial Narrow" w:hAnsi="Arial Narrow" w:cstheme="minorHAnsi"/>
          <w:b/>
          <w:bCs/>
          <w:sz w:val="24"/>
          <w:szCs w:val="24"/>
        </w:rPr>
      </w:pPr>
      <w:r w:rsidRPr="00D33093">
        <w:rPr>
          <w:rFonts w:ascii="Arial Narrow" w:hAnsi="Arial Narrow" w:cstheme="minorHAnsi"/>
          <w:b/>
          <w:bCs/>
          <w:sz w:val="24"/>
          <w:szCs w:val="24"/>
        </w:rPr>
        <w:t>SERVIZIO RELAZIONI ESTERNE E COMUNICAZIONE</w:t>
      </w:r>
    </w:p>
    <w:p w:rsidR="00E66CD0" w:rsidRPr="00D33093" w:rsidRDefault="00E66CD0" w:rsidP="00E66CD0">
      <w:pPr>
        <w:suppressAutoHyphens/>
        <w:autoSpaceDE w:val="0"/>
        <w:autoSpaceDN w:val="0"/>
        <w:adjustRightInd w:val="0"/>
        <w:spacing w:line="288" w:lineRule="auto"/>
        <w:jc w:val="center"/>
        <w:rPr>
          <w:rFonts w:ascii="Arial Narrow" w:hAnsi="Arial Narrow" w:cstheme="minorHAnsi"/>
          <w:b/>
          <w:bCs/>
          <w:sz w:val="24"/>
          <w:szCs w:val="24"/>
        </w:rPr>
      </w:pPr>
    </w:p>
    <w:p w:rsidR="00E66CD0" w:rsidRPr="00D33093" w:rsidRDefault="00E66CD0" w:rsidP="00E66CD0">
      <w:pPr>
        <w:suppressAutoHyphens/>
        <w:autoSpaceDE w:val="0"/>
        <w:autoSpaceDN w:val="0"/>
        <w:adjustRightInd w:val="0"/>
        <w:spacing w:line="288" w:lineRule="auto"/>
        <w:jc w:val="center"/>
        <w:rPr>
          <w:rFonts w:ascii="Arial Narrow" w:hAnsi="Arial Narrow" w:cstheme="minorHAnsi"/>
          <w:b/>
          <w:bCs/>
          <w:sz w:val="24"/>
          <w:szCs w:val="24"/>
        </w:rPr>
      </w:pPr>
      <w:r w:rsidRPr="00D33093">
        <w:rPr>
          <w:rFonts w:ascii="Arial Narrow" w:hAnsi="Arial Narrow" w:cstheme="minorHAnsi"/>
          <w:b/>
          <w:bCs/>
          <w:sz w:val="24"/>
          <w:szCs w:val="24"/>
        </w:rPr>
        <w:t>TRATTATIVA DIRETTA SUL MEPA, AI SENSI DELL’ART. 36, COMMA 2, LETT.A) DEL D.</w:t>
      </w:r>
      <w:r w:rsidR="00AD615A">
        <w:rPr>
          <w:rFonts w:ascii="Arial Narrow" w:hAnsi="Arial Narrow" w:cstheme="minorHAnsi"/>
          <w:b/>
          <w:bCs/>
          <w:sz w:val="24"/>
          <w:szCs w:val="24"/>
        </w:rPr>
        <w:t xml:space="preserve"> </w:t>
      </w:r>
      <w:r w:rsidRPr="00D33093">
        <w:rPr>
          <w:rFonts w:ascii="Arial Narrow" w:hAnsi="Arial Narrow" w:cstheme="minorHAnsi"/>
          <w:b/>
          <w:bCs/>
          <w:sz w:val="24"/>
          <w:szCs w:val="24"/>
        </w:rPr>
        <w:t>LGS.N. 50/2016 E S.M.</w:t>
      </w:r>
      <w:r w:rsidR="006B40F6" w:rsidRPr="00D33093">
        <w:rPr>
          <w:rFonts w:ascii="Arial Narrow" w:hAnsi="Arial Narrow" w:cstheme="minorHAnsi"/>
          <w:b/>
          <w:bCs/>
          <w:sz w:val="24"/>
          <w:szCs w:val="24"/>
        </w:rPr>
        <w:t xml:space="preserve">I. PER </w:t>
      </w:r>
      <w:r w:rsidR="008754B6">
        <w:rPr>
          <w:rFonts w:ascii="Arial Narrow" w:hAnsi="Arial Narrow" w:cstheme="minorHAnsi"/>
          <w:b/>
          <w:bCs/>
          <w:sz w:val="24"/>
          <w:szCs w:val="24"/>
        </w:rPr>
        <w:t>UNA CAMPAGNA DI COMUNICAZIONE PER LA PROMOZIONE ISTITUZIONALE DEL “CORSO DI LAUREA IN DIRITTO DELL’AMBIENTE E DELL’ENERGIA”. ACQUISITO DI SERIVIZI FINALIZZATA ALLA COMUNICAZIONE ISTITUZIONALE.</w:t>
      </w:r>
    </w:p>
    <w:p w:rsidR="00516CF5" w:rsidRPr="00D33093" w:rsidRDefault="00516CF5" w:rsidP="00E7738E">
      <w:pPr>
        <w:pStyle w:val="Default"/>
        <w:rPr>
          <w:rFonts w:ascii="Arial Narrow" w:hAnsi="Arial Narrow" w:cstheme="minorHAnsi"/>
          <w:color w:val="auto"/>
        </w:rPr>
      </w:pPr>
    </w:p>
    <w:p w:rsidR="00E7738E" w:rsidRPr="00D33093" w:rsidRDefault="00E7738E" w:rsidP="00E7738E">
      <w:pPr>
        <w:jc w:val="center"/>
        <w:rPr>
          <w:rFonts w:ascii="Arial Narrow" w:hAnsi="Arial Narrow" w:cstheme="minorHAnsi"/>
          <w:b/>
          <w:bCs/>
          <w:sz w:val="24"/>
          <w:szCs w:val="24"/>
        </w:rPr>
      </w:pPr>
      <w:r w:rsidRPr="00D33093">
        <w:rPr>
          <w:rFonts w:ascii="Arial Narrow" w:hAnsi="Arial Narrow" w:cstheme="minorHAnsi"/>
          <w:b/>
          <w:bCs/>
          <w:sz w:val="24"/>
          <w:szCs w:val="24"/>
        </w:rPr>
        <w:t xml:space="preserve">CAPITOLATO </w:t>
      </w:r>
      <w:r w:rsidR="00672CCE" w:rsidRPr="00D33093">
        <w:rPr>
          <w:rFonts w:ascii="Arial Narrow" w:hAnsi="Arial Narrow" w:cstheme="minorHAnsi"/>
          <w:b/>
          <w:bCs/>
          <w:sz w:val="24"/>
          <w:szCs w:val="24"/>
        </w:rPr>
        <w:t>TECNICO</w:t>
      </w:r>
    </w:p>
    <w:p w:rsidR="00672CCE" w:rsidRPr="00D33093" w:rsidRDefault="00672CCE" w:rsidP="00E7738E">
      <w:pPr>
        <w:jc w:val="center"/>
        <w:rPr>
          <w:rFonts w:ascii="Arial Narrow" w:hAnsi="Arial Narrow" w:cstheme="minorHAnsi"/>
          <w:b/>
          <w:bCs/>
          <w:sz w:val="24"/>
          <w:szCs w:val="24"/>
        </w:rPr>
      </w:pPr>
    </w:p>
    <w:p w:rsidR="002A49D8" w:rsidRPr="00D33093" w:rsidRDefault="007010B3" w:rsidP="00E7738E">
      <w:pPr>
        <w:jc w:val="center"/>
        <w:rPr>
          <w:rFonts w:ascii="Arial Narrow" w:hAnsi="Arial Narrow" w:cstheme="minorHAnsi"/>
          <w:b/>
          <w:bCs/>
          <w:sz w:val="24"/>
          <w:szCs w:val="24"/>
        </w:rPr>
      </w:pPr>
      <w:r>
        <w:rPr>
          <w:rFonts w:ascii="Arial Narrow" w:hAnsi="Arial Narrow" w:cstheme="minorHAnsi"/>
          <w:b/>
          <w:bCs/>
          <w:sz w:val="24"/>
          <w:szCs w:val="24"/>
        </w:rPr>
        <w:t xml:space="preserve">CIG: </w:t>
      </w:r>
      <w:r w:rsidR="00204B08" w:rsidRPr="00204B08">
        <w:rPr>
          <w:rFonts w:ascii="Arial Narrow" w:hAnsi="Arial Narrow" w:cstheme="minorHAnsi"/>
          <w:b/>
          <w:bCs/>
          <w:sz w:val="24"/>
          <w:szCs w:val="24"/>
        </w:rPr>
        <w:t>Z323B0183D</w:t>
      </w:r>
    </w:p>
    <w:p w:rsidR="00A50E5B" w:rsidRPr="00D33093" w:rsidRDefault="00A50E5B">
      <w:pPr>
        <w:rPr>
          <w:rFonts w:ascii="Arial Narrow" w:hAnsi="Arial Narrow" w:cstheme="minorHAnsi"/>
          <w:b/>
          <w:bCs/>
          <w:sz w:val="24"/>
          <w:szCs w:val="24"/>
        </w:rPr>
      </w:pPr>
      <w:r w:rsidRPr="00D33093">
        <w:rPr>
          <w:rFonts w:ascii="Arial Narrow" w:hAnsi="Arial Narrow" w:cstheme="minorHAnsi"/>
          <w:b/>
          <w:bCs/>
          <w:sz w:val="24"/>
          <w:szCs w:val="24"/>
        </w:rPr>
        <w:br w:type="page"/>
      </w:r>
    </w:p>
    <w:p w:rsidR="00DC2E51" w:rsidRPr="00D33093" w:rsidRDefault="00B530E9" w:rsidP="00B530E9">
      <w:pPr>
        <w:jc w:val="center"/>
        <w:rPr>
          <w:rFonts w:ascii="Arial Narrow" w:hAnsi="Arial Narrow" w:cstheme="minorHAnsi"/>
          <w:b/>
          <w:sz w:val="24"/>
          <w:szCs w:val="24"/>
        </w:rPr>
      </w:pPr>
      <w:r w:rsidRPr="00D33093">
        <w:rPr>
          <w:rFonts w:ascii="Arial Narrow" w:hAnsi="Arial Narrow" w:cstheme="minorHAnsi"/>
          <w:b/>
          <w:sz w:val="24"/>
          <w:szCs w:val="24"/>
        </w:rPr>
        <w:lastRenderedPageBreak/>
        <w:t>SOMMARIO</w:t>
      </w:r>
    </w:p>
    <w:p w:rsidR="002A49D8" w:rsidRPr="00D33093" w:rsidRDefault="002A49D8" w:rsidP="00B530E9">
      <w:pPr>
        <w:jc w:val="center"/>
        <w:rPr>
          <w:rFonts w:ascii="Arial Narrow" w:hAnsi="Arial Narrow" w:cstheme="minorHAnsi"/>
          <w:b/>
          <w:sz w:val="24"/>
          <w:szCs w:val="24"/>
        </w:rPr>
      </w:pPr>
    </w:p>
    <w:p w:rsidR="00DC2E51" w:rsidRPr="00D33093" w:rsidRDefault="00DC2E51" w:rsidP="00B530E9">
      <w:pPr>
        <w:spacing w:after="0" w:line="360" w:lineRule="auto"/>
        <w:rPr>
          <w:rFonts w:ascii="Arial Narrow" w:hAnsi="Arial Narrow" w:cstheme="minorHAnsi"/>
          <w:sz w:val="24"/>
          <w:szCs w:val="24"/>
        </w:rPr>
      </w:pPr>
      <w:r w:rsidRPr="00D33093">
        <w:rPr>
          <w:rFonts w:ascii="Arial Narrow" w:hAnsi="Arial Narrow" w:cstheme="minorHAnsi"/>
          <w:b/>
          <w:sz w:val="24"/>
          <w:szCs w:val="24"/>
        </w:rPr>
        <w:t>Art. 1</w:t>
      </w:r>
      <w:r w:rsidR="0035739F" w:rsidRPr="00D33093">
        <w:rPr>
          <w:rFonts w:ascii="Arial Narrow" w:hAnsi="Arial Narrow" w:cstheme="minorHAnsi"/>
          <w:sz w:val="24"/>
          <w:szCs w:val="24"/>
        </w:rPr>
        <w:tab/>
        <w:t xml:space="preserve">Oggetto </w:t>
      </w:r>
      <w:r w:rsidR="007D33B8" w:rsidRPr="00D33093">
        <w:rPr>
          <w:rFonts w:ascii="Arial Narrow" w:hAnsi="Arial Narrow" w:cstheme="minorHAnsi"/>
          <w:sz w:val="24"/>
          <w:szCs w:val="24"/>
        </w:rPr>
        <w:t xml:space="preserve">dell’affidamento </w:t>
      </w:r>
      <w:r w:rsidR="0035739F" w:rsidRPr="00D33093">
        <w:rPr>
          <w:rFonts w:ascii="Arial Narrow" w:hAnsi="Arial Narrow" w:cstheme="minorHAnsi"/>
          <w:sz w:val="24"/>
          <w:szCs w:val="24"/>
        </w:rPr>
        <w:t>e procedura di scelta del contraente</w:t>
      </w:r>
    </w:p>
    <w:p w:rsidR="002C581B" w:rsidRPr="00D33093" w:rsidRDefault="00024885" w:rsidP="00B530E9">
      <w:pPr>
        <w:spacing w:after="0" w:line="360" w:lineRule="auto"/>
        <w:rPr>
          <w:rFonts w:ascii="Arial Narrow" w:hAnsi="Arial Narrow" w:cstheme="minorHAnsi"/>
          <w:sz w:val="24"/>
          <w:szCs w:val="24"/>
        </w:rPr>
      </w:pPr>
      <w:r w:rsidRPr="00D33093">
        <w:rPr>
          <w:rFonts w:ascii="Arial Narrow" w:hAnsi="Arial Narrow" w:cstheme="minorHAnsi"/>
          <w:b/>
          <w:sz w:val="24"/>
          <w:szCs w:val="24"/>
        </w:rPr>
        <w:t>Art. 2</w:t>
      </w:r>
      <w:r w:rsidRPr="00D33093">
        <w:rPr>
          <w:rFonts w:ascii="Arial Narrow" w:hAnsi="Arial Narrow" w:cstheme="minorHAnsi"/>
          <w:b/>
          <w:sz w:val="24"/>
          <w:szCs w:val="24"/>
        </w:rPr>
        <w:tab/>
      </w:r>
      <w:r w:rsidR="002C581B" w:rsidRPr="00D33093">
        <w:rPr>
          <w:rFonts w:ascii="Arial Narrow" w:hAnsi="Arial Narrow" w:cstheme="minorHAnsi"/>
          <w:sz w:val="24"/>
          <w:szCs w:val="24"/>
        </w:rPr>
        <w:t>Normativa e documentazione di riferimento</w:t>
      </w:r>
    </w:p>
    <w:p w:rsidR="002C581B" w:rsidRPr="00D33093" w:rsidRDefault="00024885" w:rsidP="00B530E9">
      <w:pPr>
        <w:spacing w:after="0"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D33093">
        <w:rPr>
          <w:rFonts w:ascii="Arial Narrow" w:hAnsi="Arial Narrow" w:cstheme="minorHAnsi"/>
          <w:b/>
          <w:sz w:val="24"/>
          <w:szCs w:val="24"/>
        </w:rPr>
        <w:t>Art 3</w:t>
      </w:r>
      <w:r w:rsidRPr="00D33093">
        <w:rPr>
          <w:rFonts w:ascii="Arial Narrow" w:hAnsi="Arial Narrow" w:cstheme="minorHAnsi"/>
          <w:b/>
          <w:sz w:val="24"/>
          <w:szCs w:val="24"/>
        </w:rPr>
        <w:tab/>
      </w:r>
      <w:r w:rsidR="002C581B" w:rsidRPr="00D33093">
        <w:rPr>
          <w:rFonts w:ascii="Arial Narrow" w:hAnsi="Arial Narrow" w:cstheme="minorHAnsi"/>
          <w:sz w:val="24"/>
          <w:szCs w:val="24"/>
        </w:rPr>
        <w:t>Descrizione de</w:t>
      </w:r>
      <w:r w:rsidR="0035739F" w:rsidRPr="00D33093">
        <w:rPr>
          <w:rFonts w:ascii="Arial Narrow" w:hAnsi="Arial Narrow" w:cstheme="minorHAnsi"/>
          <w:sz w:val="24"/>
          <w:szCs w:val="24"/>
        </w:rPr>
        <w:t>l servizio</w:t>
      </w:r>
    </w:p>
    <w:p w:rsidR="002C581B" w:rsidRPr="00D33093" w:rsidRDefault="0056599E" w:rsidP="00B530E9">
      <w:pPr>
        <w:pStyle w:val="Paragrafoelenco"/>
        <w:spacing w:after="0" w:line="360" w:lineRule="auto"/>
        <w:ind w:left="0"/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Art. 4</w:t>
      </w:r>
      <w:r w:rsidR="002C581B" w:rsidRPr="00D33093">
        <w:rPr>
          <w:rFonts w:ascii="Arial Narrow" w:hAnsi="Arial Narrow" w:cstheme="minorHAnsi"/>
          <w:sz w:val="24"/>
          <w:szCs w:val="24"/>
        </w:rPr>
        <w:t xml:space="preserve"> </w:t>
      </w:r>
      <w:r w:rsidR="00FC195A" w:rsidRPr="00D33093">
        <w:rPr>
          <w:rFonts w:ascii="Arial Narrow" w:hAnsi="Arial Narrow" w:cstheme="minorHAnsi"/>
          <w:sz w:val="24"/>
          <w:szCs w:val="24"/>
        </w:rPr>
        <w:tab/>
        <w:t>Durata del Servizio e Luogo</w:t>
      </w:r>
    </w:p>
    <w:p w:rsidR="002C581B" w:rsidRPr="00D33093" w:rsidRDefault="0056599E" w:rsidP="00B530E9">
      <w:pPr>
        <w:pStyle w:val="Paragrafoelenco"/>
        <w:spacing w:after="0" w:line="360" w:lineRule="auto"/>
        <w:ind w:left="0"/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Art 5</w:t>
      </w:r>
      <w:r w:rsidR="002C581B" w:rsidRPr="00D33093">
        <w:rPr>
          <w:rFonts w:ascii="Arial Narrow" w:hAnsi="Arial Narrow" w:cstheme="minorHAnsi"/>
          <w:sz w:val="24"/>
          <w:szCs w:val="24"/>
        </w:rPr>
        <w:t xml:space="preserve"> </w:t>
      </w:r>
      <w:r w:rsidR="00074E07" w:rsidRPr="00D33093">
        <w:rPr>
          <w:rFonts w:ascii="Arial Narrow" w:hAnsi="Arial Narrow" w:cstheme="minorHAnsi"/>
          <w:sz w:val="24"/>
          <w:szCs w:val="24"/>
        </w:rPr>
        <w:tab/>
        <w:t>Importo dell'affidamento</w:t>
      </w:r>
    </w:p>
    <w:p w:rsidR="002C581B" w:rsidRPr="00D33093" w:rsidRDefault="0056599E" w:rsidP="00B530E9">
      <w:pPr>
        <w:spacing w:after="0" w:line="360" w:lineRule="auto"/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Art. 6</w:t>
      </w:r>
      <w:r w:rsidR="0035739F" w:rsidRPr="00D33093">
        <w:rPr>
          <w:rFonts w:ascii="Arial Narrow" w:hAnsi="Arial Narrow" w:cstheme="minorHAnsi"/>
          <w:b/>
          <w:sz w:val="24"/>
          <w:szCs w:val="24"/>
        </w:rPr>
        <w:tab/>
      </w:r>
      <w:r w:rsidR="002C581B" w:rsidRPr="00D33093">
        <w:rPr>
          <w:rFonts w:ascii="Arial Narrow" w:hAnsi="Arial Narrow" w:cstheme="minorHAnsi"/>
          <w:sz w:val="24"/>
          <w:szCs w:val="24"/>
        </w:rPr>
        <w:t xml:space="preserve"> </w:t>
      </w:r>
      <w:r w:rsidR="00074E07" w:rsidRPr="00D33093">
        <w:rPr>
          <w:rFonts w:ascii="Arial Narrow" w:hAnsi="Arial Narrow" w:cstheme="minorHAnsi"/>
          <w:sz w:val="24"/>
          <w:szCs w:val="24"/>
        </w:rPr>
        <w:t>Modalità di pagamento</w:t>
      </w:r>
    </w:p>
    <w:p w:rsidR="002C581B" w:rsidRPr="00D33093" w:rsidRDefault="0056599E" w:rsidP="00B530E9">
      <w:pPr>
        <w:spacing w:after="0" w:line="360" w:lineRule="auto"/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Art. 7</w:t>
      </w:r>
      <w:r w:rsidR="002C581B" w:rsidRPr="00D33093">
        <w:rPr>
          <w:rFonts w:ascii="Arial Narrow" w:hAnsi="Arial Narrow" w:cstheme="minorHAnsi"/>
          <w:sz w:val="24"/>
          <w:szCs w:val="24"/>
        </w:rPr>
        <w:t xml:space="preserve"> </w:t>
      </w:r>
      <w:r w:rsidR="003E7BF4" w:rsidRPr="00D33093">
        <w:rPr>
          <w:rFonts w:ascii="Arial Narrow" w:hAnsi="Arial Narrow" w:cstheme="minorHAnsi"/>
          <w:sz w:val="24"/>
          <w:szCs w:val="24"/>
        </w:rPr>
        <w:tab/>
      </w:r>
      <w:r w:rsidR="00074E07" w:rsidRPr="00D33093">
        <w:rPr>
          <w:rFonts w:ascii="Arial Narrow" w:hAnsi="Arial Narrow" w:cstheme="minorHAnsi"/>
          <w:sz w:val="24"/>
          <w:szCs w:val="24"/>
        </w:rPr>
        <w:t>Modalità di verifica e valutazione dei servizi resi</w:t>
      </w:r>
    </w:p>
    <w:p w:rsidR="002C581B" w:rsidRPr="00D33093" w:rsidRDefault="0056599E" w:rsidP="0035739F">
      <w:pPr>
        <w:pBdr>
          <w:right w:val="single" w:sz="4" w:space="6" w:color="auto"/>
        </w:pBdr>
        <w:tabs>
          <w:tab w:val="left" w:pos="284"/>
        </w:tabs>
        <w:spacing w:after="0" w:line="360" w:lineRule="auto"/>
        <w:ind w:right="-1"/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Art. 8</w:t>
      </w:r>
      <w:r w:rsidR="00074E07" w:rsidRPr="00D33093">
        <w:rPr>
          <w:rFonts w:ascii="Arial Narrow" w:hAnsi="Arial Narrow" w:cstheme="minorHAnsi"/>
          <w:sz w:val="24"/>
          <w:szCs w:val="24"/>
        </w:rPr>
        <w:t xml:space="preserve">    Penali</w:t>
      </w:r>
    </w:p>
    <w:p w:rsidR="002C581B" w:rsidRPr="00D33093" w:rsidRDefault="0056599E" w:rsidP="00B530E9">
      <w:pPr>
        <w:spacing w:after="0" w:line="360" w:lineRule="auto"/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Art. 9</w:t>
      </w:r>
      <w:r w:rsidR="002C581B" w:rsidRPr="00D33093">
        <w:rPr>
          <w:rFonts w:ascii="Arial Narrow" w:hAnsi="Arial Narrow" w:cstheme="minorHAnsi"/>
          <w:sz w:val="24"/>
          <w:szCs w:val="24"/>
        </w:rPr>
        <w:t xml:space="preserve"> </w:t>
      </w:r>
      <w:r w:rsidR="00AD615A">
        <w:rPr>
          <w:rFonts w:ascii="Arial Narrow" w:hAnsi="Arial Narrow" w:cstheme="minorHAnsi"/>
          <w:sz w:val="24"/>
          <w:szCs w:val="24"/>
        </w:rPr>
        <w:t xml:space="preserve">   </w:t>
      </w:r>
      <w:r w:rsidR="00074E07" w:rsidRPr="00D33093">
        <w:rPr>
          <w:rFonts w:ascii="Arial Narrow" w:hAnsi="Arial Narrow" w:cstheme="minorHAnsi"/>
          <w:sz w:val="24"/>
          <w:szCs w:val="24"/>
        </w:rPr>
        <w:t>Risoluzione del contratto</w:t>
      </w:r>
    </w:p>
    <w:p w:rsidR="002C581B" w:rsidRPr="00D33093" w:rsidRDefault="003E7BF4" w:rsidP="00B530E9">
      <w:pPr>
        <w:spacing w:after="0"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D33093">
        <w:rPr>
          <w:rFonts w:ascii="Arial Narrow" w:hAnsi="Arial Narrow" w:cstheme="minorHAnsi"/>
          <w:b/>
          <w:sz w:val="24"/>
          <w:szCs w:val="24"/>
        </w:rPr>
        <w:t>Art.</w:t>
      </w:r>
      <w:r w:rsidR="0056599E">
        <w:rPr>
          <w:rFonts w:ascii="Arial Narrow" w:hAnsi="Arial Narrow" w:cstheme="minorHAnsi"/>
          <w:b/>
          <w:sz w:val="24"/>
          <w:szCs w:val="24"/>
        </w:rPr>
        <w:t xml:space="preserve"> 10</w:t>
      </w:r>
      <w:r w:rsidR="002C581B" w:rsidRPr="00D33093">
        <w:rPr>
          <w:rFonts w:ascii="Arial Narrow" w:hAnsi="Arial Narrow" w:cstheme="minorHAnsi"/>
          <w:sz w:val="24"/>
          <w:szCs w:val="24"/>
        </w:rPr>
        <w:t xml:space="preserve"> </w:t>
      </w:r>
      <w:r w:rsidR="00074E07" w:rsidRPr="00D33093">
        <w:rPr>
          <w:rFonts w:ascii="Arial Narrow" w:hAnsi="Arial Narrow" w:cstheme="minorHAnsi"/>
          <w:sz w:val="24"/>
          <w:szCs w:val="24"/>
        </w:rPr>
        <w:t>Oneri ed obblighi dell’Affidatario</w:t>
      </w:r>
    </w:p>
    <w:p w:rsidR="002C581B" w:rsidRDefault="0056599E" w:rsidP="00B530E9">
      <w:pPr>
        <w:spacing w:after="0" w:line="360" w:lineRule="auto"/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Art. 11</w:t>
      </w:r>
      <w:r w:rsidR="002C581B" w:rsidRPr="00D33093">
        <w:rPr>
          <w:rFonts w:ascii="Arial Narrow" w:hAnsi="Arial Narrow" w:cstheme="minorHAnsi"/>
          <w:sz w:val="24"/>
          <w:szCs w:val="24"/>
        </w:rPr>
        <w:t xml:space="preserve"> </w:t>
      </w:r>
      <w:r w:rsidR="00074E07" w:rsidRPr="00D33093">
        <w:rPr>
          <w:rFonts w:ascii="Arial Narrow" w:hAnsi="Arial Narrow" w:cstheme="minorHAnsi"/>
          <w:sz w:val="24"/>
          <w:szCs w:val="24"/>
        </w:rPr>
        <w:t>Osservanza di norme previdenziali, assistenziali e a tutela dei lavoratori</w:t>
      </w:r>
    </w:p>
    <w:p w:rsidR="00EC38A8" w:rsidRPr="00EC38A8" w:rsidRDefault="00EC38A8" w:rsidP="00B530E9">
      <w:pPr>
        <w:spacing w:after="0" w:line="360" w:lineRule="auto"/>
        <w:jc w:val="both"/>
        <w:rPr>
          <w:rFonts w:ascii="Arial Narrow" w:hAnsi="Arial Narrow" w:cstheme="minorHAnsi"/>
          <w:b/>
          <w:sz w:val="24"/>
          <w:szCs w:val="24"/>
        </w:rPr>
      </w:pPr>
      <w:r w:rsidRPr="00EC38A8">
        <w:rPr>
          <w:rFonts w:ascii="Arial Narrow" w:hAnsi="Arial Narrow" w:cstheme="minorHAnsi"/>
          <w:b/>
          <w:sz w:val="24"/>
          <w:szCs w:val="24"/>
        </w:rPr>
        <w:t xml:space="preserve">Art. 12 </w:t>
      </w:r>
      <w:r w:rsidRPr="00EC38A8">
        <w:rPr>
          <w:rFonts w:ascii="Arial Narrow" w:hAnsi="Arial Narrow" w:cstheme="minorHAnsi"/>
          <w:sz w:val="24"/>
          <w:szCs w:val="24"/>
        </w:rPr>
        <w:t>Foro competente</w:t>
      </w:r>
    </w:p>
    <w:p w:rsidR="00B530E9" w:rsidRPr="00D33093" w:rsidRDefault="00B530E9" w:rsidP="00B530E9">
      <w:pPr>
        <w:spacing w:after="0" w:line="360" w:lineRule="auto"/>
        <w:jc w:val="both"/>
        <w:rPr>
          <w:rFonts w:ascii="Arial Narrow" w:hAnsi="Arial Narrow" w:cstheme="minorHAnsi"/>
          <w:sz w:val="24"/>
          <w:szCs w:val="24"/>
        </w:rPr>
      </w:pPr>
    </w:p>
    <w:p w:rsidR="00407F29" w:rsidRPr="00D33093" w:rsidRDefault="00407F29" w:rsidP="00B530E9">
      <w:pPr>
        <w:spacing w:after="0" w:line="360" w:lineRule="auto"/>
        <w:jc w:val="both"/>
        <w:rPr>
          <w:rFonts w:ascii="Arial Narrow" w:hAnsi="Arial Narrow" w:cstheme="minorHAnsi"/>
          <w:sz w:val="24"/>
          <w:szCs w:val="24"/>
        </w:rPr>
      </w:pPr>
    </w:p>
    <w:p w:rsidR="002C581B" w:rsidRPr="00D33093" w:rsidRDefault="002C581B" w:rsidP="00B530E9">
      <w:pPr>
        <w:spacing w:after="0" w:line="360" w:lineRule="auto"/>
        <w:jc w:val="both"/>
        <w:rPr>
          <w:rFonts w:ascii="Arial Narrow" w:hAnsi="Arial Narrow" w:cstheme="minorHAnsi"/>
          <w:sz w:val="24"/>
          <w:szCs w:val="24"/>
        </w:rPr>
      </w:pPr>
    </w:p>
    <w:p w:rsidR="002C581B" w:rsidRPr="00D33093" w:rsidRDefault="002C581B" w:rsidP="00B530E9">
      <w:pPr>
        <w:spacing w:after="0" w:line="360" w:lineRule="auto"/>
        <w:jc w:val="both"/>
        <w:rPr>
          <w:rFonts w:ascii="Arial Narrow" w:hAnsi="Arial Narrow" w:cstheme="minorHAnsi"/>
          <w:sz w:val="24"/>
          <w:szCs w:val="24"/>
        </w:rPr>
      </w:pPr>
    </w:p>
    <w:p w:rsidR="002C581B" w:rsidRPr="00D33093" w:rsidRDefault="002C581B" w:rsidP="002C581B">
      <w:pPr>
        <w:pBdr>
          <w:right w:val="single" w:sz="4" w:space="4" w:color="auto"/>
        </w:pBdr>
        <w:tabs>
          <w:tab w:val="left" w:pos="284"/>
        </w:tabs>
        <w:spacing w:after="0" w:line="240" w:lineRule="auto"/>
        <w:ind w:right="-1"/>
        <w:jc w:val="both"/>
        <w:rPr>
          <w:rFonts w:ascii="Arial Narrow" w:hAnsi="Arial Narrow" w:cstheme="minorHAnsi"/>
          <w:sz w:val="24"/>
          <w:szCs w:val="24"/>
        </w:rPr>
      </w:pPr>
    </w:p>
    <w:p w:rsidR="002C581B" w:rsidRPr="00D33093" w:rsidRDefault="002C581B" w:rsidP="002C581B">
      <w:pPr>
        <w:pBdr>
          <w:right w:val="single" w:sz="4" w:space="4" w:color="auto"/>
        </w:pBdr>
        <w:tabs>
          <w:tab w:val="left" w:pos="284"/>
        </w:tabs>
        <w:spacing w:after="0" w:line="240" w:lineRule="auto"/>
        <w:ind w:right="-1"/>
        <w:jc w:val="both"/>
        <w:rPr>
          <w:rFonts w:ascii="Arial Narrow" w:hAnsi="Arial Narrow" w:cstheme="minorHAnsi"/>
          <w:b/>
          <w:sz w:val="24"/>
          <w:szCs w:val="24"/>
        </w:rPr>
      </w:pPr>
    </w:p>
    <w:p w:rsidR="002C581B" w:rsidRPr="00D33093" w:rsidRDefault="002C581B" w:rsidP="002C581B">
      <w:pPr>
        <w:jc w:val="both"/>
        <w:rPr>
          <w:rFonts w:ascii="Arial Narrow" w:hAnsi="Arial Narrow" w:cstheme="minorHAnsi"/>
          <w:sz w:val="24"/>
          <w:szCs w:val="24"/>
        </w:rPr>
      </w:pPr>
    </w:p>
    <w:p w:rsidR="002C581B" w:rsidRPr="00D33093" w:rsidRDefault="002C581B" w:rsidP="002C581B">
      <w:pPr>
        <w:jc w:val="both"/>
        <w:rPr>
          <w:rFonts w:ascii="Arial Narrow" w:hAnsi="Arial Narrow" w:cstheme="minorHAnsi"/>
          <w:sz w:val="24"/>
          <w:szCs w:val="24"/>
        </w:rPr>
      </w:pPr>
    </w:p>
    <w:p w:rsidR="002C581B" w:rsidRPr="00D33093" w:rsidRDefault="002C581B" w:rsidP="002C581B">
      <w:pPr>
        <w:jc w:val="both"/>
        <w:rPr>
          <w:rFonts w:ascii="Arial Narrow" w:hAnsi="Arial Narrow" w:cstheme="minorHAnsi"/>
          <w:b/>
          <w:sz w:val="24"/>
          <w:szCs w:val="24"/>
        </w:rPr>
      </w:pPr>
    </w:p>
    <w:p w:rsidR="002C581B" w:rsidRPr="00D33093" w:rsidRDefault="002C581B" w:rsidP="002C581B">
      <w:pPr>
        <w:jc w:val="both"/>
        <w:rPr>
          <w:rFonts w:ascii="Arial Narrow" w:hAnsi="Arial Narrow" w:cstheme="minorHAnsi"/>
          <w:sz w:val="24"/>
          <w:szCs w:val="24"/>
        </w:rPr>
      </w:pPr>
    </w:p>
    <w:p w:rsidR="002C581B" w:rsidRPr="00D33093" w:rsidRDefault="002C581B" w:rsidP="002C581B">
      <w:pPr>
        <w:pStyle w:val="Paragrafoelenco"/>
        <w:ind w:left="0"/>
        <w:jc w:val="both"/>
        <w:rPr>
          <w:rFonts w:ascii="Arial Narrow" w:hAnsi="Arial Narrow" w:cstheme="minorHAnsi"/>
          <w:b/>
          <w:sz w:val="24"/>
          <w:szCs w:val="24"/>
        </w:rPr>
      </w:pPr>
    </w:p>
    <w:p w:rsidR="00FD519E" w:rsidRPr="00D33093" w:rsidRDefault="00FD519E" w:rsidP="002C581B">
      <w:pPr>
        <w:rPr>
          <w:rFonts w:ascii="Arial Narrow" w:hAnsi="Arial Narrow" w:cstheme="minorHAnsi"/>
          <w:b/>
          <w:bCs/>
          <w:sz w:val="24"/>
          <w:szCs w:val="24"/>
        </w:rPr>
      </w:pPr>
    </w:p>
    <w:p w:rsidR="003E7BF4" w:rsidRPr="00D33093" w:rsidRDefault="003E7BF4" w:rsidP="002C581B">
      <w:pPr>
        <w:rPr>
          <w:rFonts w:ascii="Arial Narrow" w:hAnsi="Arial Narrow" w:cstheme="minorHAnsi"/>
          <w:b/>
          <w:bCs/>
          <w:sz w:val="24"/>
          <w:szCs w:val="24"/>
        </w:rPr>
      </w:pPr>
    </w:p>
    <w:p w:rsidR="003E7BF4" w:rsidRPr="00D33093" w:rsidRDefault="003E7BF4" w:rsidP="002C581B">
      <w:pPr>
        <w:rPr>
          <w:rFonts w:ascii="Arial Narrow" w:hAnsi="Arial Narrow" w:cstheme="minorHAnsi"/>
          <w:b/>
          <w:bCs/>
          <w:sz w:val="24"/>
          <w:szCs w:val="24"/>
        </w:rPr>
      </w:pPr>
    </w:p>
    <w:p w:rsidR="003E7BF4" w:rsidRPr="00D33093" w:rsidRDefault="003E7BF4" w:rsidP="002C581B">
      <w:pPr>
        <w:rPr>
          <w:rFonts w:ascii="Arial Narrow" w:hAnsi="Arial Narrow" w:cstheme="minorHAnsi"/>
          <w:b/>
          <w:bCs/>
          <w:sz w:val="24"/>
          <w:szCs w:val="24"/>
        </w:rPr>
      </w:pPr>
    </w:p>
    <w:p w:rsidR="00074E07" w:rsidRPr="00D33093" w:rsidRDefault="00074E07" w:rsidP="002C581B">
      <w:pPr>
        <w:rPr>
          <w:rFonts w:ascii="Arial Narrow" w:hAnsi="Arial Narrow" w:cstheme="minorHAnsi"/>
          <w:b/>
          <w:bCs/>
          <w:sz w:val="24"/>
          <w:szCs w:val="24"/>
        </w:rPr>
      </w:pPr>
    </w:p>
    <w:p w:rsidR="00074E07" w:rsidRPr="00D33093" w:rsidRDefault="00074E07" w:rsidP="002C581B">
      <w:pPr>
        <w:rPr>
          <w:rFonts w:ascii="Arial Narrow" w:hAnsi="Arial Narrow" w:cstheme="minorHAnsi"/>
          <w:b/>
          <w:bCs/>
          <w:sz w:val="24"/>
          <w:szCs w:val="24"/>
        </w:rPr>
      </w:pPr>
    </w:p>
    <w:p w:rsidR="002A49D8" w:rsidRPr="00D33093" w:rsidRDefault="002A49D8" w:rsidP="002C581B">
      <w:pPr>
        <w:rPr>
          <w:rFonts w:ascii="Arial Narrow" w:hAnsi="Arial Narrow" w:cstheme="minorHAnsi"/>
          <w:b/>
          <w:bCs/>
          <w:sz w:val="24"/>
          <w:szCs w:val="24"/>
        </w:rPr>
      </w:pPr>
    </w:p>
    <w:p w:rsidR="008B1B56" w:rsidRPr="00D33093" w:rsidRDefault="008B1B56" w:rsidP="002C581B">
      <w:pPr>
        <w:rPr>
          <w:rFonts w:ascii="Arial Narrow" w:hAnsi="Arial Narrow" w:cstheme="minorHAnsi"/>
          <w:b/>
          <w:bCs/>
          <w:sz w:val="24"/>
          <w:szCs w:val="24"/>
        </w:rPr>
      </w:pPr>
    </w:p>
    <w:p w:rsidR="00497C4E" w:rsidRPr="00D33093" w:rsidRDefault="006213EC" w:rsidP="006B7977">
      <w:pPr>
        <w:spacing w:after="120"/>
        <w:rPr>
          <w:rFonts w:ascii="Arial Narrow" w:hAnsi="Arial Narrow" w:cstheme="minorHAnsi"/>
          <w:b/>
          <w:bCs/>
          <w:sz w:val="24"/>
          <w:szCs w:val="24"/>
        </w:rPr>
      </w:pPr>
      <w:r w:rsidRPr="00D33093">
        <w:rPr>
          <w:rFonts w:ascii="Arial Narrow" w:hAnsi="Arial Narrow" w:cstheme="minorHAnsi"/>
          <w:b/>
          <w:sz w:val="24"/>
          <w:szCs w:val="24"/>
        </w:rPr>
        <w:t xml:space="preserve">Art. 1 - </w:t>
      </w:r>
      <w:r w:rsidR="00024885" w:rsidRPr="00D33093">
        <w:rPr>
          <w:rFonts w:ascii="Arial Narrow" w:hAnsi="Arial Narrow" w:cstheme="minorHAnsi"/>
          <w:b/>
          <w:sz w:val="24"/>
          <w:szCs w:val="24"/>
        </w:rPr>
        <w:t>Oggetto</w:t>
      </w:r>
      <w:r w:rsidR="00497C4E" w:rsidRPr="00D33093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7D33B8" w:rsidRPr="00D33093">
        <w:rPr>
          <w:rFonts w:ascii="Arial Narrow" w:hAnsi="Arial Narrow" w:cstheme="minorHAnsi"/>
          <w:b/>
          <w:sz w:val="24"/>
          <w:szCs w:val="24"/>
        </w:rPr>
        <w:t xml:space="preserve">dell’affidamento </w:t>
      </w:r>
      <w:r w:rsidR="00497C4E" w:rsidRPr="00D33093">
        <w:rPr>
          <w:rFonts w:ascii="Arial Narrow" w:hAnsi="Arial Narrow" w:cstheme="minorHAnsi"/>
          <w:b/>
          <w:sz w:val="24"/>
          <w:szCs w:val="24"/>
        </w:rPr>
        <w:t>e procedura di scelta del contraente</w:t>
      </w:r>
    </w:p>
    <w:p w:rsidR="006B40F6" w:rsidRPr="00D33093" w:rsidRDefault="00024885" w:rsidP="00C25F1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4"/>
          <w:szCs w:val="24"/>
        </w:rPr>
      </w:pPr>
      <w:r w:rsidRPr="00D33093">
        <w:rPr>
          <w:rFonts w:ascii="Arial Narrow" w:hAnsi="Arial Narrow" w:cstheme="minorHAnsi"/>
          <w:sz w:val="24"/>
          <w:szCs w:val="24"/>
        </w:rPr>
        <w:t>Trattativa diretta su Me</w:t>
      </w:r>
      <w:r w:rsidR="00AD615A">
        <w:rPr>
          <w:rFonts w:ascii="Arial Narrow" w:hAnsi="Arial Narrow" w:cstheme="minorHAnsi"/>
          <w:sz w:val="24"/>
          <w:szCs w:val="24"/>
        </w:rPr>
        <w:t>.</w:t>
      </w:r>
      <w:r w:rsidRPr="00D33093">
        <w:rPr>
          <w:rFonts w:ascii="Arial Narrow" w:hAnsi="Arial Narrow" w:cstheme="minorHAnsi"/>
          <w:sz w:val="24"/>
          <w:szCs w:val="24"/>
        </w:rPr>
        <w:t>PA, ai sensi dell'art. 36, comma</w:t>
      </w:r>
      <w:r w:rsidR="00C25F18" w:rsidRPr="00D33093">
        <w:rPr>
          <w:rFonts w:ascii="Arial Narrow" w:hAnsi="Arial Narrow" w:cstheme="minorHAnsi"/>
          <w:sz w:val="24"/>
          <w:szCs w:val="24"/>
        </w:rPr>
        <w:t xml:space="preserve"> 2, lettera</w:t>
      </w:r>
      <w:r w:rsidRPr="00D33093">
        <w:rPr>
          <w:rFonts w:ascii="Arial Narrow" w:hAnsi="Arial Narrow" w:cstheme="minorHAnsi"/>
          <w:sz w:val="24"/>
          <w:szCs w:val="24"/>
        </w:rPr>
        <w:t xml:space="preserve"> a) del </w:t>
      </w:r>
      <w:proofErr w:type="spellStart"/>
      <w:r w:rsidRPr="00D33093">
        <w:rPr>
          <w:rFonts w:ascii="Arial Narrow" w:hAnsi="Arial Narrow" w:cstheme="minorHAnsi"/>
          <w:sz w:val="24"/>
          <w:szCs w:val="24"/>
        </w:rPr>
        <w:t>D.Lgs.</w:t>
      </w:r>
      <w:proofErr w:type="spellEnd"/>
      <w:r w:rsidRPr="00D33093">
        <w:rPr>
          <w:rFonts w:ascii="Arial Narrow" w:hAnsi="Arial Narrow" w:cstheme="minorHAnsi"/>
          <w:sz w:val="24"/>
          <w:szCs w:val="24"/>
        </w:rPr>
        <w:t xml:space="preserve"> n. 50/2016 e </w:t>
      </w:r>
      <w:proofErr w:type="spellStart"/>
      <w:r w:rsidRPr="00D33093">
        <w:rPr>
          <w:rFonts w:ascii="Arial Narrow" w:hAnsi="Arial Narrow" w:cstheme="minorHAnsi"/>
          <w:sz w:val="24"/>
          <w:szCs w:val="24"/>
        </w:rPr>
        <w:t>sm.i</w:t>
      </w:r>
      <w:proofErr w:type="spellEnd"/>
      <w:r w:rsidRPr="00D33093">
        <w:rPr>
          <w:rFonts w:ascii="Arial Narrow" w:hAnsi="Arial Narrow" w:cstheme="minorHAnsi"/>
          <w:sz w:val="24"/>
          <w:szCs w:val="24"/>
        </w:rPr>
        <w:t xml:space="preserve">., per l’affidamento </w:t>
      </w:r>
      <w:r w:rsidR="008754B6">
        <w:rPr>
          <w:rFonts w:ascii="Arial Narrow" w:hAnsi="Arial Narrow" w:cstheme="minorHAnsi"/>
          <w:sz w:val="24"/>
          <w:szCs w:val="24"/>
        </w:rPr>
        <w:t xml:space="preserve">di servizi finalizzati </w:t>
      </w:r>
      <w:r w:rsidR="00A333B2">
        <w:rPr>
          <w:rFonts w:ascii="Arial Narrow" w:hAnsi="Arial Narrow" w:cstheme="minorHAnsi"/>
          <w:sz w:val="24"/>
          <w:szCs w:val="24"/>
        </w:rPr>
        <w:t>alla comunicazione istituzionale</w:t>
      </w:r>
      <w:r w:rsidR="008754B6">
        <w:rPr>
          <w:rFonts w:ascii="Arial Narrow" w:hAnsi="Arial Narrow" w:cstheme="minorHAnsi"/>
          <w:sz w:val="24"/>
          <w:szCs w:val="24"/>
        </w:rPr>
        <w:t xml:space="preserve"> relativi a una </w:t>
      </w:r>
      <w:r w:rsidR="008754B6" w:rsidRPr="008754B6">
        <w:rPr>
          <w:rFonts w:ascii="Arial Narrow" w:hAnsi="Arial Narrow" w:cstheme="minorHAnsi"/>
          <w:sz w:val="24"/>
          <w:szCs w:val="24"/>
        </w:rPr>
        <w:t xml:space="preserve">Campagna di </w:t>
      </w:r>
      <w:r w:rsidR="00A333B2">
        <w:rPr>
          <w:rFonts w:ascii="Arial Narrow" w:hAnsi="Arial Narrow" w:cstheme="minorHAnsi"/>
          <w:sz w:val="24"/>
          <w:szCs w:val="24"/>
        </w:rPr>
        <w:t xml:space="preserve">comunicazione per la promozione </w:t>
      </w:r>
      <w:r w:rsidR="008754B6" w:rsidRPr="008754B6">
        <w:rPr>
          <w:rFonts w:ascii="Arial Narrow" w:hAnsi="Arial Narrow" w:cstheme="minorHAnsi"/>
          <w:sz w:val="24"/>
          <w:szCs w:val="24"/>
        </w:rPr>
        <w:t>istituzionale del "</w:t>
      </w:r>
      <w:r w:rsidR="008754B6" w:rsidRPr="00204B08">
        <w:rPr>
          <w:rFonts w:ascii="Arial Narrow" w:hAnsi="Arial Narrow" w:cstheme="minorHAnsi"/>
          <w:i/>
          <w:sz w:val="24"/>
          <w:szCs w:val="24"/>
        </w:rPr>
        <w:t>Corso di Laurea in Diritto dell'Ambiente e dell'Energia</w:t>
      </w:r>
      <w:r w:rsidR="008754B6">
        <w:rPr>
          <w:rFonts w:ascii="Arial Narrow" w:hAnsi="Arial Narrow" w:cstheme="minorHAnsi"/>
          <w:sz w:val="24"/>
          <w:szCs w:val="24"/>
        </w:rPr>
        <w:t>".</w:t>
      </w:r>
      <w:r w:rsidR="006B40F6" w:rsidRPr="00D33093">
        <w:rPr>
          <w:rFonts w:ascii="Arial Narrow" w:hAnsi="Arial Narrow" w:cs="Calibri"/>
          <w:sz w:val="24"/>
          <w:szCs w:val="24"/>
        </w:rPr>
        <w:t xml:space="preserve"> </w:t>
      </w:r>
    </w:p>
    <w:p w:rsidR="006B40F6" w:rsidRPr="00D33093" w:rsidRDefault="006B40F6" w:rsidP="006B40F6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</w:p>
    <w:p w:rsidR="00B431D3" w:rsidRPr="00D33093" w:rsidRDefault="00B431D3" w:rsidP="006B7977">
      <w:pPr>
        <w:spacing w:after="120"/>
        <w:rPr>
          <w:rFonts w:ascii="Arial Narrow" w:hAnsi="Arial Narrow" w:cstheme="minorHAnsi"/>
          <w:b/>
          <w:bCs/>
          <w:sz w:val="24"/>
          <w:szCs w:val="24"/>
        </w:rPr>
      </w:pPr>
      <w:r w:rsidRPr="00D33093">
        <w:rPr>
          <w:rFonts w:ascii="Arial Narrow" w:hAnsi="Arial Narrow" w:cstheme="minorHAnsi"/>
          <w:b/>
          <w:sz w:val="24"/>
          <w:szCs w:val="24"/>
        </w:rPr>
        <w:t xml:space="preserve">Art. 2 </w:t>
      </w:r>
      <w:r w:rsidR="00024885" w:rsidRPr="00D33093">
        <w:rPr>
          <w:rFonts w:ascii="Arial Narrow" w:hAnsi="Arial Narrow" w:cstheme="minorHAnsi"/>
          <w:b/>
          <w:sz w:val="24"/>
          <w:szCs w:val="24"/>
        </w:rPr>
        <w:t xml:space="preserve">- </w:t>
      </w:r>
      <w:r w:rsidRPr="00D33093">
        <w:rPr>
          <w:rFonts w:ascii="Arial Narrow" w:hAnsi="Arial Narrow" w:cstheme="minorHAnsi"/>
          <w:b/>
          <w:sz w:val="24"/>
          <w:szCs w:val="24"/>
        </w:rPr>
        <w:t>Normativa e documentazione di riferimento</w:t>
      </w:r>
    </w:p>
    <w:p w:rsidR="00B431D3" w:rsidRPr="00D33093" w:rsidRDefault="00B431D3" w:rsidP="0035739F">
      <w:pPr>
        <w:pStyle w:val="Paragrafoelenco"/>
        <w:numPr>
          <w:ilvl w:val="0"/>
          <w:numId w:val="27"/>
        </w:numPr>
        <w:spacing w:before="240"/>
        <w:jc w:val="both"/>
        <w:rPr>
          <w:rFonts w:ascii="Arial Narrow" w:hAnsi="Arial Narrow" w:cstheme="minorHAnsi"/>
          <w:sz w:val="24"/>
          <w:szCs w:val="24"/>
        </w:rPr>
      </w:pPr>
      <w:r w:rsidRPr="00D33093">
        <w:rPr>
          <w:rFonts w:ascii="Arial Narrow" w:hAnsi="Arial Narrow" w:cstheme="minorHAnsi"/>
          <w:sz w:val="24"/>
          <w:szCs w:val="24"/>
        </w:rPr>
        <w:t>Il presente appalto si inquadra, nel seguente ambito normativo:</w:t>
      </w:r>
    </w:p>
    <w:p w:rsidR="00211790" w:rsidRPr="00D33093" w:rsidRDefault="0005712A" w:rsidP="0005712A">
      <w:pPr>
        <w:numPr>
          <w:ilvl w:val="0"/>
          <w:numId w:val="1"/>
        </w:numPr>
        <w:tabs>
          <w:tab w:val="num" w:pos="720"/>
        </w:tabs>
        <w:suppressAutoHyphens/>
        <w:spacing w:before="120"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D33093">
        <w:rPr>
          <w:rFonts w:ascii="Arial Narrow" w:hAnsi="Arial Narrow" w:cstheme="minorHAnsi"/>
          <w:sz w:val="24"/>
          <w:szCs w:val="24"/>
        </w:rPr>
        <w:t xml:space="preserve">Linee Guida ANAC </w:t>
      </w:r>
      <w:r w:rsidR="00211790" w:rsidRPr="00D33093">
        <w:rPr>
          <w:rFonts w:ascii="Arial Narrow" w:hAnsi="Arial Narrow" w:cstheme="minorHAnsi"/>
          <w:sz w:val="24"/>
          <w:szCs w:val="24"/>
        </w:rPr>
        <w:t xml:space="preserve">n. 4, di attuazione del </w:t>
      </w:r>
      <w:proofErr w:type="spellStart"/>
      <w:r w:rsidR="00211790" w:rsidRPr="00D33093">
        <w:rPr>
          <w:rFonts w:ascii="Arial Narrow" w:hAnsi="Arial Narrow" w:cstheme="minorHAnsi"/>
          <w:sz w:val="24"/>
          <w:szCs w:val="24"/>
        </w:rPr>
        <w:t>D.Lgs.</w:t>
      </w:r>
      <w:proofErr w:type="spellEnd"/>
      <w:r w:rsidR="00211790" w:rsidRPr="00D33093">
        <w:rPr>
          <w:rFonts w:ascii="Arial Narrow" w:hAnsi="Arial Narrow" w:cstheme="minorHAnsi"/>
          <w:sz w:val="24"/>
          <w:szCs w:val="24"/>
        </w:rPr>
        <w:t xml:space="preserve"> 18 aprile 2016, n. 50, recanti “</w:t>
      </w:r>
      <w:r w:rsidR="00211790" w:rsidRPr="00D33093">
        <w:rPr>
          <w:rFonts w:ascii="Arial Narrow" w:hAnsi="Arial Narrow" w:cstheme="minorHAnsi"/>
          <w:i/>
          <w:sz w:val="24"/>
          <w:szCs w:val="24"/>
        </w:rPr>
        <w:t>Procedure per l’affidamento dei contratti pubblici di importo inferiore alle soglie di rilevanza comunitaria, indagini di mercato e formazione e gestione degli elenchi di operatori economici</w:t>
      </w:r>
      <w:r w:rsidR="00211790" w:rsidRPr="00D33093">
        <w:rPr>
          <w:rFonts w:ascii="Arial Narrow" w:hAnsi="Arial Narrow" w:cstheme="minorHAnsi"/>
          <w:sz w:val="24"/>
          <w:szCs w:val="24"/>
        </w:rPr>
        <w:t>”;</w:t>
      </w:r>
    </w:p>
    <w:p w:rsidR="009015E5" w:rsidRPr="00D33093" w:rsidRDefault="009015E5" w:rsidP="009015E5">
      <w:pPr>
        <w:pStyle w:val="Paragrafoelenco"/>
        <w:numPr>
          <w:ilvl w:val="0"/>
          <w:numId w:val="27"/>
        </w:numPr>
        <w:jc w:val="both"/>
        <w:rPr>
          <w:rFonts w:ascii="Arial Narrow" w:hAnsi="Arial Narrow" w:cstheme="minorHAnsi"/>
          <w:sz w:val="24"/>
          <w:szCs w:val="24"/>
        </w:rPr>
      </w:pPr>
      <w:r w:rsidRPr="00D33093">
        <w:rPr>
          <w:rFonts w:ascii="Arial Narrow" w:hAnsi="Arial Narrow" w:cstheme="minorHAnsi"/>
          <w:sz w:val="24"/>
          <w:szCs w:val="24"/>
        </w:rPr>
        <w:t>il Piano Triennale della Prevenzione della Corruzione e della Trasparenza (P.T.P.C.T) – triennio 2021 - 2023, di cui alla L. n. 190/2012, adottato con deliberazione della Giunta regionale n. 214 del 29.04 2022;</w:t>
      </w:r>
    </w:p>
    <w:p w:rsidR="009015E5" w:rsidRPr="00D33093" w:rsidRDefault="009015E5" w:rsidP="009015E5">
      <w:pPr>
        <w:pStyle w:val="Paragrafoelenco"/>
        <w:numPr>
          <w:ilvl w:val="0"/>
          <w:numId w:val="27"/>
        </w:numPr>
        <w:jc w:val="both"/>
        <w:rPr>
          <w:rFonts w:ascii="Arial Narrow" w:hAnsi="Arial Narrow" w:cstheme="minorHAnsi"/>
          <w:sz w:val="24"/>
          <w:szCs w:val="24"/>
        </w:rPr>
      </w:pPr>
      <w:r w:rsidRPr="00D33093">
        <w:rPr>
          <w:rFonts w:ascii="Arial Narrow" w:hAnsi="Arial Narrow" w:cstheme="minorHAnsi"/>
          <w:sz w:val="24"/>
          <w:szCs w:val="24"/>
        </w:rPr>
        <w:t>il “Codice di comportamento dei dipendenti della Giunta regionale”, approvato con deliberazione della Giunta regionale n. 7</w:t>
      </w:r>
      <w:r w:rsidR="007010B3">
        <w:rPr>
          <w:rFonts w:ascii="Arial Narrow" w:hAnsi="Arial Narrow" w:cstheme="minorHAnsi"/>
          <w:sz w:val="24"/>
          <w:szCs w:val="24"/>
        </w:rPr>
        <w:t>2 del 10 febbraio 2014, e successive modifiche</w:t>
      </w:r>
      <w:r w:rsidRPr="00D33093">
        <w:rPr>
          <w:rFonts w:ascii="Arial Narrow" w:hAnsi="Arial Narrow" w:cstheme="minorHAnsi"/>
          <w:sz w:val="24"/>
          <w:szCs w:val="24"/>
        </w:rPr>
        <w:t xml:space="preserve">; </w:t>
      </w:r>
    </w:p>
    <w:p w:rsidR="00E0546A" w:rsidRPr="00D33093" w:rsidRDefault="00E0546A" w:rsidP="0005712A">
      <w:pPr>
        <w:pStyle w:val="Paragrafoelenco"/>
        <w:numPr>
          <w:ilvl w:val="0"/>
          <w:numId w:val="27"/>
        </w:numPr>
        <w:jc w:val="both"/>
        <w:rPr>
          <w:rFonts w:ascii="Arial Narrow" w:hAnsi="Arial Narrow" w:cstheme="minorHAnsi"/>
          <w:sz w:val="24"/>
          <w:szCs w:val="24"/>
        </w:rPr>
      </w:pPr>
      <w:r w:rsidRPr="00D33093">
        <w:rPr>
          <w:rFonts w:ascii="Arial Narrow" w:hAnsi="Arial Narrow" w:cstheme="minorHAnsi"/>
          <w:sz w:val="24"/>
          <w:szCs w:val="24"/>
        </w:rPr>
        <w:t>L’esecuzione della fornitura e dei servizi oggetto del presente capi</w:t>
      </w:r>
      <w:r w:rsidR="00BC2527" w:rsidRPr="00D33093">
        <w:rPr>
          <w:rFonts w:ascii="Arial Narrow" w:hAnsi="Arial Narrow" w:cstheme="minorHAnsi"/>
          <w:sz w:val="24"/>
          <w:szCs w:val="24"/>
        </w:rPr>
        <w:t>tolato è regolato</w:t>
      </w:r>
      <w:r w:rsidRPr="00D33093">
        <w:rPr>
          <w:rFonts w:ascii="Arial Narrow" w:hAnsi="Arial Narrow" w:cstheme="minorHAnsi"/>
          <w:sz w:val="24"/>
          <w:szCs w:val="24"/>
        </w:rPr>
        <w:t xml:space="preserve">: </w:t>
      </w:r>
    </w:p>
    <w:p w:rsidR="00553732" w:rsidRPr="00D33093" w:rsidRDefault="00553732" w:rsidP="00553732">
      <w:pPr>
        <w:pStyle w:val="Paragrafoelenco"/>
        <w:jc w:val="both"/>
        <w:rPr>
          <w:rFonts w:ascii="Arial Narrow" w:hAnsi="Arial Narrow" w:cstheme="minorHAnsi"/>
          <w:sz w:val="24"/>
          <w:szCs w:val="24"/>
        </w:rPr>
      </w:pPr>
    </w:p>
    <w:p w:rsidR="00E0546A" w:rsidRPr="00D33093" w:rsidRDefault="00E0546A" w:rsidP="00E0546A">
      <w:pPr>
        <w:pStyle w:val="Paragrafoelenco"/>
        <w:numPr>
          <w:ilvl w:val="0"/>
          <w:numId w:val="28"/>
        </w:numPr>
        <w:jc w:val="both"/>
        <w:rPr>
          <w:rFonts w:ascii="Arial Narrow" w:hAnsi="Arial Narrow" w:cstheme="minorHAnsi"/>
          <w:sz w:val="24"/>
          <w:szCs w:val="24"/>
        </w:rPr>
      </w:pPr>
      <w:r w:rsidRPr="00D33093">
        <w:rPr>
          <w:rFonts w:ascii="Arial Narrow" w:hAnsi="Arial Narrow" w:cstheme="minorHAnsi"/>
          <w:sz w:val="24"/>
          <w:szCs w:val="24"/>
        </w:rPr>
        <w:t>dalle clausole del presente capitolato e dagli atti ivi richiamati, nonché dall’Offerta tecnica ed Economica dell’</w:t>
      </w:r>
      <w:r w:rsidR="003F2929" w:rsidRPr="00D33093">
        <w:rPr>
          <w:rFonts w:ascii="Arial Narrow" w:hAnsi="Arial Narrow" w:cstheme="minorHAnsi"/>
          <w:sz w:val="24"/>
          <w:szCs w:val="24"/>
        </w:rPr>
        <w:t>Affidatario</w:t>
      </w:r>
      <w:r w:rsidRPr="00D33093">
        <w:rPr>
          <w:rFonts w:ascii="Arial Narrow" w:hAnsi="Arial Narrow" w:cstheme="minorHAnsi"/>
          <w:sz w:val="24"/>
          <w:szCs w:val="24"/>
        </w:rPr>
        <w:t xml:space="preserve">, che costituiscono la manifestazione integrale di tutti gli accordi intervenuti con il Fornitore relativamente alle attività e prestazioni contrattuali; </w:t>
      </w:r>
    </w:p>
    <w:p w:rsidR="00E0546A" w:rsidRPr="00D33093" w:rsidRDefault="00E0546A" w:rsidP="005213F8">
      <w:pPr>
        <w:pStyle w:val="Paragrafoelenco"/>
        <w:numPr>
          <w:ilvl w:val="0"/>
          <w:numId w:val="28"/>
        </w:numPr>
        <w:jc w:val="both"/>
        <w:rPr>
          <w:rFonts w:ascii="Arial Narrow" w:hAnsi="Arial Narrow" w:cstheme="minorHAnsi"/>
          <w:sz w:val="24"/>
          <w:szCs w:val="24"/>
        </w:rPr>
      </w:pPr>
      <w:r w:rsidRPr="00D33093">
        <w:rPr>
          <w:rFonts w:ascii="Arial Narrow" w:hAnsi="Arial Narrow" w:cstheme="minorHAnsi"/>
          <w:sz w:val="24"/>
          <w:szCs w:val="24"/>
        </w:rPr>
        <w:t>dalle clausole degli atti r</w:t>
      </w:r>
      <w:r w:rsidR="00C25F18" w:rsidRPr="00D33093">
        <w:rPr>
          <w:rFonts w:ascii="Arial Narrow" w:hAnsi="Arial Narrow" w:cstheme="minorHAnsi"/>
          <w:sz w:val="24"/>
          <w:szCs w:val="24"/>
        </w:rPr>
        <w:t>elativi al Bando MEPA “</w:t>
      </w:r>
      <w:bookmarkStart w:id="0" w:name="_GoBack"/>
      <w:bookmarkEnd w:id="0"/>
      <w:r w:rsidR="005213F8" w:rsidRPr="005213F8">
        <w:rPr>
          <w:rFonts w:ascii="Arial Narrow" w:hAnsi="Arial Narrow" w:cstheme="minorHAnsi"/>
          <w:i/>
          <w:sz w:val="24"/>
          <w:szCs w:val="24"/>
        </w:rPr>
        <w:t xml:space="preserve">Servizi di Informazione, Comunicazione e Marketing” </w:t>
      </w:r>
      <w:r w:rsidR="007010B3">
        <w:rPr>
          <w:rFonts w:ascii="Arial Narrow" w:hAnsi="Arial Narrow" w:cstheme="minorHAnsi"/>
          <w:sz w:val="24"/>
          <w:szCs w:val="24"/>
        </w:rPr>
        <w:t>(</w:t>
      </w:r>
      <w:r w:rsidRPr="00D33093">
        <w:rPr>
          <w:rFonts w:ascii="Arial Narrow" w:hAnsi="Arial Narrow" w:cstheme="minorHAnsi"/>
          <w:sz w:val="24"/>
          <w:szCs w:val="24"/>
        </w:rPr>
        <w:t>Capitolato tecnico, Patto d’Integrità, Regole del sist</w:t>
      </w:r>
      <w:r w:rsidR="0005712A" w:rsidRPr="00D33093">
        <w:rPr>
          <w:rFonts w:ascii="Arial Narrow" w:hAnsi="Arial Narrow" w:cstheme="minorHAnsi"/>
          <w:sz w:val="24"/>
          <w:szCs w:val="24"/>
        </w:rPr>
        <w:t xml:space="preserve">ema di </w:t>
      </w:r>
      <w:proofErr w:type="spellStart"/>
      <w:r w:rsidR="0005712A" w:rsidRPr="00D33093">
        <w:rPr>
          <w:rFonts w:ascii="Arial Narrow" w:hAnsi="Arial Narrow" w:cstheme="minorHAnsi"/>
          <w:sz w:val="24"/>
          <w:szCs w:val="24"/>
        </w:rPr>
        <w:t>eprocurement</w:t>
      </w:r>
      <w:proofErr w:type="spellEnd"/>
      <w:r w:rsidR="0005712A" w:rsidRPr="00D33093">
        <w:rPr>
          <w:rFonts w:ascii="Arial Narrow" w:hAnsi="Arial Narrow" w:cstheme="minorHAnsi"/>
          <w:sz w:val="24"/>
          <w:szCs w:val="24"/>
        </w:rPr>
        <w:t xml:space="preserve"> della P.A.);</w:t>
      </w:r>
    </w:p>
    <w:p w:rsidR="00E0546A" w:rsidRPr="00D33093" w:rsidRDefault="0005712A" w:rsidP="00E0546A">
      <w:pPr>
        <w:pStyle w:val="Paragrafoelenco"/>
        <w:numPr>
          <w:ilvl w:val="0"/>
          <w:numId w:val="28"/>
        </w:numPr>
        <w:jc w:val="both"/>
        <w:rPr>
          <w:rFonts w:ascii="Arial Narrow" w:hAnsi="Arial Narrow" w:cstheme="minorHAnsi"/>
          <w:sz w:val="24"/>
          <w:szCs w:val="24"/>
        </w:rPr>
      </w:pPr>
      <w:r w:rsidRPr="00D33093">
        <w:rPr>
          <w:rFonts w:ascii="Arial Narrow" w:hAnsi="Arial Narrow" w:cstheme="minorHAnsi"/>
          <w:sz w:val="24"/>
          <w:szCs w:val="24"/>
        </w:rPr>
        <w:t xml:space="preserve">dal </w:t>
      </w:r>
      <w:proofErr w:type="spellStart"/>
      <w:proofErr w:type="gramStart"/>
      <w:r w:rsidRPr="00D33093">
        <w:rPr>
          <w:rFonts w:ascii="Arial Narrow" w:hAnsi="Arial Narrow" w:cstheme="minorHAnsi"/>
          <w:sz w:val="24"/>
          <w:szCs w:val="24"/>
        </w:rPr>
        <w:t>D.L</w:t>
      </w:r>
      <w:r w:rsidR="00E0546A" w:rsidRPr="00D33093">
        <w:rPr>
          <w:rFonts w:ascii="Arial Narrow" w:hAnsi="Arial Narrow" w:cstheme="minorHAnsi"/>
          <w:sz w:val="24"/>
          <w:szCs w:val="24"/>
        </w:rPr>
        <w:t>gs</w:t>
      </w:r>
      <w:proofErr w:type="gramEnd"/>
      <w:r w:rsidR="00E0546A" w:rsidRPr="00D33093">
        <w:rPr>
          <w:rFonts w:ascii="Arial Narrow" w:hAnsi="Arial Narrow" w:cstheme="minorHAnsi"/>
          <w:sz w:val="24"/>
          <w:szCs w:val="24"/>
        </w:rPr>
        <w:t>.</w:t>
      </w:r>
      <w:proofErr w:type="spellEnd"/>
      <w:r w:rsidR="00E0546A" w:rsidRPr="00D33093">
        <w:rPr>
          <w:rFonts w:ascii="Arial Narrow" w:hAnsi="Arial Narrow" w:cstheme="minorHAnsi"/>
          <w:sz w:val="24"/>
          <w:szCs w:val="24"/>
        </w:rPr>
        <w:t xml:space="preserve"> 18 aprile 2016, n. 50 “Codice dei contratti pubblici” </w:t>
      </w:r>
      <w:r w:rsidRPr="00D33093">
        <w:rPr>
          <w:rFonts w:ascii="Arial Narrow" w:hAnsi="Arial Narrow" w:cstheme="minorHAnsi"/>
          <w:sz w:val="24"/>
          <w:szCs w:val="24"/>
        </w:rPr>
        <w:t xml:space="preserve">e </w:t>
      </w:r>
      <w:proofErr w:type="spellStart"/>
      <w:r w:rsidRPr="00D33093">
        <w:rPr>
          <w:rFonts w:ascii="Arial Narrow" w:hAnsi="Arial Narrow" w:cstheme="minorHAnsi"/>
          <w:sz w:val="24"/>
          <w:szCs w:val="24"/>
        </w:rPr>
        <w:t>s.m.i.</w:t>
      </w:r>
      <w:proofErr w:type="spellEnd"/>
      <w:r w:rsidR="00553732" w:rsidRPr="00D33093">
        <w:rPr>
          <w:rFonts w:ascii="Arial Narrow" w:hAnsi="Arial Narrow" w:cstheme="minorHAnsi"/>
          <w:sz w:val="24"/>
          <w:szCs w:val="24"/>
        </w:rPr>
        <w:t xml:space="preserve"> </w:t>
      </w:r>
      <w:r w:rsidR="00E0546A" w:rsidRPr="00D33093">
        <w:rPr>
          <w:rFonts w:ascii="Arial Narrow" w:hAnsi="Arial Narrow" w:cstheme="minorHAnsi"/>
          <w:sz w:val="24"/>
          <w:szCs w:val="24"/>
        </w:rPr>
        <w:t xml:space="preserve">e comunque dalle norme di settore in materia di appalti pubblici; </w:t>
      </w:r>
      <w:r w:rsidRPr="00D33093">
        <w:rPr>
          <w:rFonts w:ascii="Arial Narrow" w:hAnsi="Arial Narrow" w:cstheme="minorHAnsi"/>
          <w:sz w:val="24"/>
          <w:szCs w:val="24"/>
        </w:rPr>
        <w:t xml:space="preserve">e </w:t>
      </w:r>
      <w:r w:rsidR="00E0546A" w:rsidRPr="00D33093">
        <w:rPr>
          <w:rFonts w:ascii="Arial Narrow" w:hAnsi="Arial Narrow" w:cstheme="minorHAnsi"/>
          <w:sz w:val="24"/>
          <w:szCs w:val="24"/>
        </w:rPr>
        <w:t xml:space="preserve">per quanto non espressamente previsto nelle predette fonti, si rinvia formalmente al Codice Civile ed alle norme comunitarie e nazionali vigenti in materia di contratti di diritto privato. </w:t>
      </w:r>
    </w:p>
    <w:p w:rsidR="00D83E37" w:rsidRPr="00D33093" w:rsidRDefault="00D83E37" w:rsidP="00757798">
      <w:pPr>
        <w:jc w:val="both"/>
        <w:rPr>
          <w:rFonts w:ascii="Arial Narrow" w:hAnsi="Arial Narrow" w:cstheme="minorHAnsi"/>
          <w:b/>
          <w:sz w:val="24"/>
          <w:szCs w:val="24"/>
        </w:rPr>
      </w:pPr>
    </w:p>
    <w:p w:rsidR="00147EEC" w:rsidRPr="00D33093" w:rsidRDefault="005A6580" w:rsidP="006B7977">
      <w:pPr>
        <w:spacing w:after="120"/>
        <w:jc w:val="both"/>
        <w:rPr>
          <w:rFonts w:ascii="Arial Narrow" w:hAnsi="Arial Narrow" w:cstheme="minorHAnsi"/>
          <w:b/>
          <w:sz w:val="24"/>
          <w:szCs w:val="24"/>
        </w:rPr>
      </w:pPr>
      <w:r w:rsidRPr="00D33093">
        <w:rPr>
          <w:rFonts w:ascii="Arial Narrow" w:hAnsi="Arial Narrow" w:cstheme="minorHAnsi"/>
          <w:b/>
          <w:sz w:val="24"/>
          <w:szCs w:val="24"/>
        </w:rPr>
        <w:t>Art 3</w:t>
      </w:r>
      <w:r w:rsidR="00A50E5B" w:rsidRPr="00D33093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024885" w:rsidRPr="00D33093">
        <w:rPr>
          <w:rFonts w:ascii="Arial Narrow" w:hAnsi="Arial Narrow" w:cstheme="minorHAnsi"/>
          <w:b/>
          <w:sz w:val="24"/>
          <w:szCs w:val="24"/>
        </w:rPr>
        <w:t xml:space="preserve">- </w:t>
      </w:r>
      <w:r w:rsidR="00A50E5B" w:rsidRPr="00D33093">
        <w:rPr>
          <w:rFonts w:ascii="Arial Narrow" w:hAnsi="Arial Narrow" w:cstheme="minorHAnsi"/>
          <w:b/>
          <w:sz w:val="24"/>
          <w:szCs w:val="24"/>
        </w:rPr>
        <w:t>Des</w:t>
      </w:r>
      <w:r w:rsidR="004D0642" w:rsidRPr="00D33093">
        <w:rPr>
          <w:rFonts w:ascii="Arial Narrow" w:hAnsi="Arial Narrow" w:cstheme="minorHAnsi"/>
          <w:b/>
          <w:sz w:val="24"/>
          <w:szCs w:val="24"/>
        </w:rPr>
        <w:t>crizione del servizio</w:t>
      </w:r>
    </w:p>
    <w:p w:rsidR="009D1848" w:rsidRPr="00AA4125" w:rsidRDefault="00C25F18" w:rsidP="009D1848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  <w:r w:rsidRPr="00AA4125">
        <w:rPr>
          <w:rFonts w:ascii="Arial Narrow" w:hAnsi="Arial Narrow" w:cs="Calibri"/>
          <w:sz w:val="24"/>
          <w:szCs w:val="24"/>
        </w:rPr>
        <w:t>Il servizio</w:t>
      </w:r>
      <w:r w:rsidR="009D1848" w:rsidRPr="00AA4125">
        <w:rPr>
          <w:rFonts w:ascii="Arial Narrow" w:hAnsi="Arial Narrow" w:cs="Calibri"/>
          <w:sz w:val="24"/>
          <w:szCs w:val="24"/>
        </w:rPr>
        <w:t xml:space="preserve"> prevede: </w:t>
      </w:r>
    </w:p>
    <w:p w:rsidR="00AD615A" w:rsidRPr="00AA4125" w:rsidRDefault="00AD615A" w:rsidP="00AD615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4"/>
          <w:szCs w:val="24"/>
        </w:rPr>
      </w:pPr>
    </w:p>
    <w:p w:rsidR="00AD615A" w:rsidRPr="00AA4125" w:rsidRDefault="00AD615A" w:rsidP="00AD615A">
      <w:pPr>
        <w:pStyle w:val="Paragrafoelenco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</w:rPr>
      </w:pPr>
      <w:r w:rsidRPr="00AA4125">
        <w:rPr>
          <w:rFonts w:ascii="Arial Narrow" w:hAnsi="Arial Narrow"/>
          <w:b/>
        </w:rPr>
        <w:t>D</w:t>
      </w:r>
      <w:r w:rsidR="000A65CE" w:rsidRPr="00AA4125">
        <w:rPr>
          <w:rFonts w:ascii="Arial Narrow" w:hAnsi="Arial Narrow"/>
          <w:b/>
        </w:rPr>
        <w:t>EFINIZIONE DELLA STRATEGIA DI COMUNICAZIONE</w:t>
      </w:r>
    </w:p>
    <w:p w:rsidR="000A65CE" w:rsidRPr="00AA4125" w:rsidRDefault="000A65CE" w:rsidP="00AD615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p w:rsidR="00AD615A" w:rsidRPr="00A8006B" w:rsidRDefault="00DD20E9" w:rsidP="00AD615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</w:rPr>
      </w:pPr>
      <w:r w:rsidRPr="00A8006B">
        <w:rPr>
          <w:rFonts w:ascii="Arial Narrow" w:hAnsi="Arial Narrow"/>
          <w:sz w:val="24"/>
        </w:rPr>
        <w:t>All'Affidatario</w:t>
      </w:r>
      <w:r w:rsidR="00AD615A" w:rsidRPr="00A8006B">
        <w:rPr>
          <w:rFonts w:ascii="Arial Narrow" w:hAnsi="Arial Narrow"/>
          <w:sz w:val="24"/>
        </w:rPr>
        <w:t xml:space="preserve"> si richiede la presentazione di una strategia di comunicazione e la relativa campagna di promozione del Corso di Laurea in diritto dell’Ambiente e dell’Energia, basata sullo studio dettagliato dei vari </w:t>
      </w:r>
      <w:r w:rsidR="00AD615A" w:rsidRPr="00A8006B">
        <w:rPr>
          <w:rFonts w:ascii="Arial Narrow" w:hAnsi="Arial Narrow"/>
          <w:i/>
          <w:sz w:val="24"/>
        </w:rPr>
        <w:t>target</w:t>
      </w:r>
      <w:r w:rsidRPr="00A8006B">
        <w:rPr>
          <w:rFonts w:ascii="Arial Narrow" w:hAnsi="Arial Narrow"/>
          <w:sz w:val="24"/>
        </w:rPr>
        <w:t xml:space="preserve"> prescelti per incrementare l'</w:t>
      </w:r>
      <w:r w:rsidRPr="00A8006B">
        <w:rPr>
          <w:rFonts w:ascii="Arial Narrow" w:hAnsi="Arial Narrow"/>
          <w:i/>
          <w:sz w:val="24"/>
        </w:rPr>
        <w:t>appeal</w:t>
      </w:r>
      <w:r w:rsidRPr="00A8006B">
        <w:rPr>
          <w:rFonts w:ascii="Arial Narrow" w:hAnsi="Arial Narrow"/>
          <w:sz w:val="24"/>
        </w:rPr>
        <w:t xml:space="preserve"> al nuovo corso di laurea. L'Affidatario</w:t>
      </w:r>
      <w:r w:rsidR="00AD615A" w:rsidRPr="00A8006B">
        <w:rPr>
          <w:rFonts w:ascii="Arial Narrow" w:hAnsi="Arial Narrow"/>
          <w:sz w:val="24"/>
        </w:rPr>
        <w:t xml:space="preserve"> dovrà predisporre</w:t>
      </w:r>
      <w:r w:rsidRPr="00A8006B">
        <w:rPr>
          <w:rFonts w:ascii="Arial Narrow" w:hAnsi="Arial Narrow"/>
          <w:sz w:val="24"/>
        </w:rPr>
        <w:t xml:space="preserve"> anche</w:t>
      </w:r>
      <w:r w:rsidR="00AD615A" w:rsidRPr="00A8006B">
        <w:rPr>
          <w:rFonts w:ascii="Arial Narrow" w:hAnsi="Arial Narrow"/>
          <w:sz w:val="24"/>
        </w:rPr>
        <w:t xml:space="preserve"> una proposta che contenga il </w:t>
      </w:r>
      <w:proofErr w:type="spellStart"/>
      <w:r w:rsidR="00AD615A" w:rsidRPr="00A8006B">
        <w:rPr>
          <w:rFonts w:ascii="Arial Narrow" w:hAnsi="Arial Narrow"/>
          <w:i/>
          <w:sz w:val="24"/>
        </w:rPr>
        <w:t>concept</w:t>
      </w:r>
      <w:proofErr w:type="spellEnd"/>
      <w:r w:rsidR="00AD615A" w:rsidRPr="00A8006B">
        <w:rPr>
          <w:rFonts w:ascii="Arial Narrow" w:hAnsi="Arial Narrow"/>
          <w:i/>
          <w:sz w:val="24"/>
        </w:rPr>
        <w:t xml:space="preserve"> </w:t>
      </w:r>
      <w:r w:rsidR="00AD615A" w:rsidRPr="00A8006B">
        <w:rPr>
          <w:rFonts w:ascii="Arial Narrow" w:hAnsi="Arial Narrow"/>
          <w:sz w:val="24"/>
        </w:rPr>
        <w:t>e l</w:t>
      </w:r>
      <w:r w:rsidRPr="00A8006B">
        <w:rPr>
          <w:rFonts w:ascii="Arial Narrow" w:hAnsi="Arial Narrow"/>
          <w:sz w:val="24"/>
        </w:rPr>
        <w:t>’immagine coordinata della Campagna di comunicazione di promozione</w:t>
      </w:r>
      <w:r w:rsidR="00AD615A" w:rsidRPr="00A8006B">
        <w:rPr>
          <w:rFonts w:ascii="Arial Narrow" w:hAnsi="Arial Narrow"/>
          <w:sz w:val="24"/>
        </w:rPr>
        <w:t xml:space="preserve">. </w:t>
      </w:r>
    </w:p>
    <w:p w:rsidR="00AD615A" w:rsidRDefault="00AD615A" w:rsidP="00AD615A">
      <w:pPr>
        <w:autoSpaceDE w:val="0"/>
        <w:autoSpaceDN w:val="0"/>
        <w:adjustRightInd w:val="0"/>
        <w:spacing w:after="0" w:line="240" w:lineRule="auto"/>
        <w:jc w:val="both"/>
      </w:pPr>
    </w:p>
    <w:p w:rsidR="000A65CE" w:rsidRPr="003B1BEC" w:rsidRDefault="000A65CE" w:rsidP="000A65CE">
      <w:pPr>
        <w:pStyle w:val="Paragrafoelenco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b/>
          <w:sz w:val="28"/>
          <w:szCs w:val="24"/>
        </w:rPr>
      </w:pPr>
      <w:r w:rsidRPr="003B1BEC">
        <w:rPr>
          <w:b/>
          <w:sz w:val="24"/>
        </w:rPr>
        <w:lastRenderedPageBreak/>
        <w:t xml:space="preserve">PIANIFICAZIONE </w:t>
      </w:r>
      <w:r w:rsidR="003B1BEC" w:rsidRPr="003B1BEC">
        <w:rPr>
          <w:b/>
          <w:sz w:val="24"/>
        </w:rPr>
        <w:t>DELLA CAMPAGNA DI COMUNICAZIONE</w:t>
      </w:r>
    </w:p>
    <w:p w:rsidR="003B1BEC" w:rsidRPr="000A65CE" w:rsidRDefault="003B1BEC" w:rsidP="003B1BEC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14"/>
        <w:gridCol w:w="3691"/>
        <w:gridCol w:w="2304"/>
        <w:gridCol w:w="2630"/>
      </w:tblGrid>
      <w:tr w:rsidR="00FD301B" w:rsidTr="00FD301B">
        <w:tc>
          <w:tcPr>
            <w:tcW w:w="421" w:type="dxa"/>
          </w:tcPr>
          <w:p w:rsidR="00FD301B" w:rsidRDefault="00FD301B" w:rsidP="008754B6">
            <w:pPr>
              <w:spacing w:after="12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1</w:t>
            </w:r>
          </w:p>
        </w:tc>
        <w:tc>
          <w:tcPr>
            <w:tcW w:w="3705" w:type="dxa"/>
            <w:gridSpan w:val="2"/>
          </w:tcPr>
          <w:p w:rsidR="00FD301B" w:rsidRPr="00B27D82" w:rsidRDefault="00FD301B" w:rsidP="008754B6">
            <w:pPr>
              <w:spacing w:after="12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B27D82">
              <w:rPr>
                <w:rFonts w:ascii="Arial Narrow" w:hAnsi="Arial Narrow" w:cstheme="minorHAnsi"/>
                <w:b/>
                <w:sz w:val="24"/>
                <w:szCs w:val="24"/>
              </w:rPr>
              <w:t>Gestione canali social</w:t>
            </w:r>
          </w:p>
        </w:tc>
        <w:tc>
          <w:tcPr>
            <w:tcW w:w="2304" w:type="dxa"/>
          </w:tcPr>
          <w:p w:rsidR="00FD301B" w:rsidRDefault="00FD301B" w:rsidP="008754B6">
            <w:pPr>
              <w:spacing w:after="12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Instagram e </w:t>
            </w:r>
            <w:proofErr w:type="spellStart"/>
            <w:r>
              <w:rPr>
                <w:rFonts w:ascii="Arial Narrow" w:hAnsi="Arial Narrow" w:cstheme="minorHAnsi"/>
                <w:sz w:val="24"/>
                <w:szCs w:val="24"/>
              </w:rPr>
              <w:t>facebook</w:t>
            </w:r>
            <w:proofErr w:type="spellEnd"/>
          </w:p>
        </w:tc>
        <w:tc>
          <w:tcPr>
            <w:tcW w:w="2630" w:type="dxa"/>
          </w:tcPr>
          <w:p w:rsidR="00FD301B" w:rsidRDefault="00AA4125" w:rsidP="002E2956">
            <w:pPr>
              <w:pStyle w:val="Paragrafoelenco"/>
              <w:numPr>
                <w:ilvl w:val="0"/>
                <w:numId w:val="37"/>
              </w:numPr>
              <w:spacing w:after="12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Acquisizione di </w:t>
            </w:r>
            <w:r w:rsidR="00FD301B">
              <w:rPr>
                <w:rFonts w:ascii="Arial Narrow" w:hAnsi="Arial Narrow" w:cstheme="minorHAnsi"/>
                <w:sz w:val="24"/>
                <w:szCs w:val="24"/>
              </w:rPr>
              <w:t xml:space="preserve">budget </w:t>
            </w:r>
            <w:r>
              <w:rPr>
                <w:rFonts w:ascii="Arial Narrow" w:hAnsi="Arial Narrow" w:cstheme="minorHAnsi"/>
                <w:sz w:val="24"/>
                <w:szCs w:val="24"/>
              </w:rPr>
              <w:t>“s</w:t>
            </w:r>
            <w:r w:rsidR="00FD301B">
              <w:rPr>
                <w:rFonts w:ascii="Arial Narrow" w:hAnsi="Arial Narrow" w:cstheme="minorHAnsi"/>
                <w:sz w:val="24"/>
                <w:szCs w:val="24"/>
              </w:rPr>
              <w:t>ponsorizzati</w:t>
            </w:r>
            <w:r>
              <w:rPr>
                <w:rFonts w:ascii="Arial Narrow" w:hAnsi="Arial Narrow" w:cstheme="minorHAnsi"/>
                <w:sz w:val="24"/>
                <w:szCs w:val="24"/>
              </w:rPr>
              <w:t>” concordati con il committente</w:t>
            </w:r>
          </w:p>
          <w:p w:rsidR="00FD301B" w:rsidRPr="002E2956" w:rsidRDefault="00AA4125" w:rsidP="002E2956">
            <w:pPr>
              <w:pStyle w:val="Paragrafoelenco"/>
              <w:numPr>
                <w:ilvl w:val="0"/>
                <w:numId w:val="37"/>
              </w:numPr>
              <w:spacing w:after="12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n. </w:t>
            </w:r>
            <w:r w:rsidR="00FD301B">
              <w:rPr>
                <w:rFonts w:ascii="Arial Narrow" w:hAnsi="Arial Narrow" w:cstheme="minorHAnsi"/>
                <w:sz w:val="24"/>
                <w:szCs w:val="24"/>
              </w:rPr>
              <w:t xml:space="preserve">8 redazionali divulgati al mese, compresi di copy e </w:t>
            </w:r>
            <w:proofErr w:type="spellStart"/>
            <w:r w:rsidR="00FD301B">
              <w:rPr>
                <w:rFonts w:ascii="Arial Narrow" w:hAnsi="Arial Narrow" w:cstheme="minorHAnsi"/>
                <w:sz w:val="24"/>
                <w:szCs w:val="24"/>
              </w:rPr>
              <w:t>Adv</w:t>
            </w:r>
            <w:proofErr w:type="spellEnd"/>
          </w:p>
        </w:tc>
      </w:tr>
      <w:tr w:rsidR="00FD301B" w:rsidTr="00FD301B">
        <w:tc>
          <w:tcPr>
            <w:tcW w:w="421" w:type="dxa"/>
          </w:tcPr>
          <w:p w:rsidR="00FD301B" w:rsidRDefault="00FD301B" w:rsidP="008754B6">
            <w:pPr>
              <w:spacing w:after="12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2</w:t>
            </w:r>
          </w:p>
        </w:tc>
        <w:tc>
          <w:tcPr>
            <w:tcW w:w="3705" w:type="dxa"/>
            <w:gridSpan w:val="2"/>
          </w:tcPr>
          <w:p w:rsidR="00FD301B" w:rsidRPr="00B27D82" w:rsidRDefault="00FD301B" w:rsidP="008754B6">
            <w:pPr>
              <w:spacing w:after="12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B27D82">
              <w:rPr>
                <w:rFonts w:ascii="Arial Narrow" w:hAnsi="Arial Narrow" w:cstheme="minorHAnsi"/>
                <w:b/>
                <w:sz w:val="24"/>
                <w:szCs w:val="24"/>
              </w:rPr>
              <w:t>Creazione di uno spot-video</w:t>
            </w:r>
          </w:p>
        </w:tc>
        <w:tc>
          <w:tcPr>
            <w:tcW w:w="2304" w:type="dxa"/>
          </w:tcPr>
          <w:p w:rsidR="00FD301B" w:rsidRDefault="00FD301B" w:rsidP="008754B6">
            <w:pPr>
              <w:spacing w:after="12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Instagram e </w:t>
            </w:r>
            <w:proofErr w:type="spellStart"/>
            <w:r>
              <w:rPr>
                <w:rFonts w:ascii="Arial Narrow" w:hAnsi="Arial Narrow" w:cstheme="minorHAnsi"/>
                <w:sz w:val="24"/>
                <w:szCs w:val="24"/>
              </w:rPr>
              <w:t>Facebook</w:t>
            </w:r>
            <w:proofErr w:type="spellEnd"/>
            <w:r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630" w:type="dxa"/>
          </w:tcPr>
          <w:p w:rsidR="00FD301B" w:rsidRDefault="00FD301B" w:rsidP="008754B6">
            <w:pPr>
              <w:spacing w:after="12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Durata</w:t>
            </w:r>
            <w:r w:rsidR="00AA4125">
              <w:rPr>
                <w:rFonts w:ascii="Arial Narrow" w:hAnsi="Arial Narrow" w:cstheme="minorHAnsi"/>
                <w:sz w:val="24"/>
                <w:szCs w:val="24"/>
              </w:rPr>
              <w:t xml:space="preserve"> del video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 20 sec</w:t>
            </w:r>
            <w:r w:rsidR="00AA4125">
              <w:rPr>
                <w:rFonts w:ascii="Arial Narrow" w:hAnsi="Arial Narrow" w:cstheme="minorHAnsi"/>
                <w:sz w:val="24"/>
                <w:szCs w:val="24"/>
              </w:rPr>
              <w:t>ondi, compreso di speakeraggio,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 traccia musicale</w:t>
            </w:r>
            <w:r w:rsidR="008470C4">
              <w:rPr>
                <w:rFonts w:ascii="Arial Narrow" w:hAnsi="Arial Narrow" w:cstheme="minorHAnsi"/>
                <w:sz w:val="24"/>
                <w:szCs w:val="24"/>
              </w:rPr>
              <w:t>, montaggio e acquisizione diritti</w:t>
            </w:r>
          </w:p>
        </w:tc>
      </w:tr>
      <w:tr w:rsidR="00FD301B" w:rsidTr="00FD301B">
        <w:tc>
          <w:tcPr>
            <w:tcW w:w="421" w:type="dxa"/>
          </w:tcPr>
          <w:p w:rsidR="00FD301B" w:rsidRDefault="00FD301B" w:rsidP="008754B6">
            <w:pPr>
              <w:spacing w:after="12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3</w:t>
            </w:r>
          </w:p>
        </w:tc>
        <w:tc>
          <w:tcPr>
            <w:tcW w:w="3705" w:type="dxa"/>
            <w:gridSpan w:val="2"/>
          </w:tcPr>
          <w:p w:rsidR="00FD301B" w:rsidRPr="00B27D82" w:rsidRDefault="00FD301B" w:rsidP="008754B6">
            <w:pPr>
              <w:spacing w:after="12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B27D82">
              <w:rPr>
                <w:rFonts w:ascii="Arial Narrow" w:hAnsi="Arial Narrow" w:cstheme="minorHAnsi"/>
                <w:b/>
                <w:sz w:val="24"/>
                <w:szCs w:val="24"/>
              </w:rPr>
              <w:t>Creazione logo e brand book del Corso di Laurea</w:t>
            </w:r>
          </w:p>
        </w:tc>
        <w:tc>
          <w:tcPr>
            <w:tcW w:w="2304" w:type="dxa"/>
          </w:tcPr>
          <w:p w:rsidR="00FD301B" w:rsidRDefault="008470C4" w:rsidP="008754B6">
            <w:pPr>
              <w:spacing w:after="12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Stampa materiale</w:t>
            </w:r>
            <w:r w:rsidR="00FD301B">
              <w:rPr>
                <w:rFonts w:ascii="Arial Narrow" w:hAnsi="Arial Narrow" w:cstheme="minorHAnsi"/>
                <w:sz w:val="24"/>
                <w:szCs w:val="24"/>
              </w:rPr>
              <w:t xml:space="preserve"> tipografico,</w:t>
            </w:r>
            <w:r w:rsidR="00002E39">
              <w:rPr>
                <w:rFonts w:ascii="Arial Narrow" w:hAnsi="Arial Narrow" w:cstheme="minorHAnsi"/>
                <w:sz w:val="24"/>
                <w:szCs w:val="24"/>
              </w:rPr>
              <w:t xml:space="preserve"> web,</w:t>
            </w:r>
            <w:r w:rsidR="00FD301B">
              <w:rPr>
                <w:rFonts w:ascii="Arial Narrow" w:hAnsi="Arial Narrow" w:cstheme="minorHAnsi"/>
                <w:sz w:val="24"/>
                <w:szCs w:val="24"/>
              </w:rPr>
              <w:t xml:space="preserve"> social e video</w:t>
            </w:r>
          </w:p>
        </w:tc>
        <w:tc>
          <w:tcPr>
            <w:tcW w:w="2630" w:type="dxa"/>
          </w:tcPr>
          <w:p w:rsidR="00FD301B" w:rsidRDefault="00FD301B" w:rsidP="008754B6">
            <w:pPr>
              <w:spacing w:after="12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Gestione grafica</w:t>
            </w:r>
            <w:r w:rsidR="008470C4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</w:p>
        </w:tc>
      </w:tr>
      <w:tr w:rsidR="00FD301B" w:rsidTr="00FD301B">
        <w:tc>
          <w:tcPr>
            <w:tcW w:w="421" w:type="dxa"/>
          </w:tcPr>
          <w:p w:rsidR="00FD301B" w:rsidRDefault="00FD301B" w:rsidP="008754B6">
            <w:pPr>
              <w:spacing w:after="12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4</w:t>
            </w:r>
          </w:p>
        </w:tc>
        <w:tc>
          <w:tcPr>
            <w:tcW w:w="3705" w:type="dxa"/>
            <w:gridSpan w:val="2"/>
          </w:tcPr>
          <w:p w:rsidR="00FD301B" w:rsidRPr="00B27D82" w:rsidRDefault="00FD301B" w:rsidP="008754B6">
            <w:pPr>
              <w:spacing w:after="12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  <w:proofErr w:type="spellStart"/>
            <w:r w:rsidRPr="008401EE">
              <w:rPr>
                <w:rFonts w:ascii="Arial Narrow" w:hAnsi="Arial Narrow" w:cstheme="minorHAnsi"/>
                <w:b/>
                <w:i/>
                <w:sz w:val="24"/>
                <w:szCs w:val="24"/>
              </w:rPr>
              <w:t>Influencer</w:t>
            </w:r>
            <w:proofErr w:type="spellEnd"/>
            <w:r w:rsidRPr="00B27D82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marketing con contenuti</w:t>
            </w:r>
          </w:p>
        </w:tc>
        <w:tc>
          <w:tcPr>
            <w:tcW w:w="2304" w:type="dxa"/>
          </w:tcPr>
          <w:p w:rsidR="00FD301B" w:rsidRDefault="00FD301B" w:rsidP="008754B6">
            <w:pPr>
              <w:spacing w:after="12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Instagram e </w:t>
            </w:r>
            <w:proofErr w:type="spellStart"/>
            <w:r>
              <w:rPr>
                <w:rFonts w:ascii="Arial Narrow" w:hAnsi="Arial Narrow" w:cstheme="minorHAnsi"/>
                <w:sz w:val="24"/>
                <w:szCs w:val="24"/>
              </w:rPr>
              <w:t>Facebook</w:t>
            </w:r>
            <w:proofErr w:type="spellEnd"/>
            <w:r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630" w:type="dxa"/>
          </w:tcPr>
          <w:p w:rsidR="00FD301B" w:rsidRDefault="00FD301B" w:rsidP="008754B6">
            <w:pPr>
              <w:spacing w:after="12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Gestione e </w:t>
            </w:r>
            <w:proofErr w:type="spellStart"/>
            <w:r>
              <w:rPr>
                <w:rFonts w:ascii="Arial Narrow" w:hAnsi="Arial Narrow" w:cstheme="minorHAnsi"/>
                <w:sz w:val="24"/>
                <w:szCs w:val="24"/>
              </w:rPr>
              <w:t>adv</w:t>
            </w:r>
            <w:proofErr w:type="spellEnd"/>
          </w:p>
        </w:tc>
      </w:tr>
      <w:tr w:rsidR="00FD301B" w:rsidTr="00FD301B">
        <w:tc>
          <w:tcPr>
            <w:tcW w:w="421" w:type="dxa"/>
          </w:tcPr>
          <w:p w:rsidR="00FD301B" w:rsidRDefault="00FD301B" w:rsidP="008754B6">
            <w:pPr>
              <w:spacing w:after="12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5</w:t>
            </w:r>
          </w:p>
        </w:tc>
        <w:tc>
          <w:tcPr>
            <w:tcW w:w="3705" w:type="dxa"/>
            <w:gridSpan w:val="2"/>
          </w:tcPr>
          <w:p w:rsidR="00FD301B" w:rsidRPr="00B27D82" w:rsidRDefault="00FD301B" w:rsidP="008754B6">
            <w:pPr>
              <w:spacing w:after="12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B27D82">
              <w:rPr>
                <w:rFonts w:ascii="Arial Narrow" w:hAnsi="Arial Narrow" w:cstheme="minorHAnsi"/>
                <w:b/>
                <w:sz w:val="24"/>
                <w:szCs w:val="24"/>
              </w:rPr>
              <w:t>Un evento on-line</w:t>
            </w:r>
          </w:p>
        </w:tc>
        <w:tc>
          <w:tcPr>
            <w:tcW w:w="2304" w:type="dxa"/>
          </w:tcPr>
          <w:p w:rsidR="00FD301B" w:rsidRDefault="00FD301B" w:rsidP="008754B6">
            <w:pPr>
              <w:spacing w:after="12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Instagram e </w:t>
            </w:r>
            <w:proofErr w:type="spellStart"/>
            <w:r>
              <w:rPr>
                <w:rFonts w:ascii="Arial Narrow" w:hAnsi="Arial Narrow" w:cstheme="minorHAnsi"/>
                <w:sz w:val="24"/>
                <w:szCs w:val="24"/>
              </w:rPr>
              <w:t>Facebook</w:t>
            </w:r>
            <w:proofErr w:type="spellEnd"/>
            <w:r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630" w:type="dxa"/>
          </w:tcPr>
          <w:p w:rsidR="00FD301B" w:rsidRDefault="00FD301B" w:rsidP="008754B6">
            <w:pPr>
              <w:spacing w:after="12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Gestione evento</w:t>
            </w:r>
          </w:p>
        </w:tc>
      </w:tr>
      <w:tr w:rsidR="00FD301B" w:rsidTr="00FD301B">
        <w:tc>
          <w:tcPr>
            <w:tcW w:w="421" w:type="dxa"/>
          </w:tcPr>
          <w:p w:rsidR="00FD301B" w:rsidRDefault="00FD301B" w:rsidP="008754B6">
            <w:pPr>
              <w:spacing w:after="12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6</w:t>
            </w:r>
          </w:p>
        </w:tc>
        <w:tc>
          <w:tcPr>
            <w:tcW w:w="3705" w:type="dxa"/>
            <w:gridSpan w:val="2"/>
          </w:tcPr>
          <w:p w:rsidR="00FD301B" w:rsidRPr="00B27D82" w:rsidRDefault="00FD301B" w:rsidP="008754B6">
            <w:pPr>
              <w:spacing w:after="12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B27D82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Campagna </w:t>
            </w:r>
            <w:r w:rsidR="00AA4125" w:rsidRPr="00B27D82">
              <w:rPr>
                <w:rFonts w:ascii="Arial Narrow" w:hAnsi="Arial Narrow" w:cstheme="minorHAnsi"/>
                <w:b/>
                <w:sz w:val="24"/>
                <w:szCs w:val="24"/>
              </w:rPr>
              <w:t>audio</w:t>
            </w:r>
            <w:r w:rsidRPr="00B27D82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con spot promozionale</w:t>
            </w:r>
          </w:p>
        </w:tc>
        <w:tc>
          <w:tcPr>
            <w:tcW w:w="2304" w:type="dxa"/>
          </w:tcPr>
          <w:p w:rsidR="00FD301B" w:rsidRDefault="00FD301B" w:rsidP="008754B6">
            <w:pPr>
              <w:spacing w:after="12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theme="minorHAnsi"/>
                <w:sz w:val="24"/>
                <w:szCs w:val="24"/>
              </w:rPr>
              <w:t>Spotify</w:t>
            </w:r>
            <w:proofErr w:type="spellEnd"/>
            <w:r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630" w:type="dxa"/>
          </w:tcPr>
          <w:p w:rsidR="00FD301B" w:rsidRDefault="00FD301B" w:rsidP="008754B6">
            <w:pPr>
              <w:spacing w:after="12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Creazione e gestione spot</w:t>
            </w:r>
          </w:p>
        </w:tc>
      </w:tr>
      <w:tr w:rsidR="00FD301B" w:rsidTr="00FD301B">
        <w:tc>
          <w:tcPr>
            <w:tcW w:w="421" w:type="dxa"/>
          </w:tcPr>
          <w:p w:rsidR="00FD301B" w:rsidRDefault="00FD301B" w:rsidP="008754B6">
            <w:pPr>
              <w:spacing w:after="12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7</w:t>
            </w:r>
          </w:p>
        </w:tc>
        <w:tc>
          <w:tcPr>
            <w:tcW w:w="3705" w:type="dxa"/>
            <w:gridSpan w:val="2"/>
          </w:tcPr>
          <w:p w:rsidR="00FD301B" w:rsidRPr="00B27D82" w:rsidRDefault="00FD301B" w:rsidP="008754B6">
            <w:pPr>
              <w:spacing w:after="12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B27D82">
              <w:rPr>
                <w:rFonts w:ascii="Arial Narrow" w:hAnsi="Arial Narrow" w:cstheme="minorHAnsi"/>
                <w:b/>
                <w:sz w:val="24"/>
                <w:szCs w:val="24"/>
              </w:rPr>
              <w:t>Redazionali quotidiani cartacei</w:t>
            </w:r>
          </w:p>
        </w:tc>
        <w:tc>
          <w:tcPr>
            <w:tcW w:w="2304" w:type="dxa"/>
          </w:tcPr>
          <w:p w:rsidR="00FD301B" w:rsidRDefault="00B27D82" w:rsidP="008754B6">
            <w:pPr>
              <w:spacing w:after="12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Quotidiani "</w:t>
            </w:r>
            <w:r w:rsidR="00FD301B" w:rsidRPr="00A333B2">
              <w:rPr>
                <w:rFonts w:ascii="Arial Narrow" w:hAnsi="Arial Narrow" w:cstheme="minorHAnsi"/>
                <w:i/>
                <w:sz w:val="24"/>
                <w:szCs w:val="24"/>
              </w:rPr>
              <w:t>Il Centro</w:t>
            </w:r>
            <w:r>
              <w:rPr>
                <w:rFonts w:ascii="Arial Narrow" w:hAnsi="Arial Narrow" w:cstheme="minorHAnsi"/>
                <w:sz w:val="24"/>
                <w:szCs w:val="24"/>
              </w:rPr>
              <w:t>"</w:t>
            </w:r>
            <w:r w:rsidR="00FD301B">
              <w:rPr>
                <w:rFonts w:ascii="Arial Narrow" w:hAnsi="Arial Narrow" w:cstheme="minorHAnsi"/>
                <w:sz w:val="24"/>
                <w:szCs w:val="24"/>
              </w:rPr>
              <w:t xml:space="preserve"> e </w:t>
            </w:r>
            <w:r>
              <w:rPr>
                <w:rFonts w:ascii="Arial Narrow" w:hAnsi="Arial Narrow" w:cstheme="minorHAnsi"/>
                <w:sz w:val="24"/>
                <w:szCs w:val="24"/>
              </w:rPr>
              <w:t>"</w:t>
            </w:r>
            <w:r w:rsidR="00FD301B" w:rsidRPr="00A333B2">
              <w:rPr>
                <w:rFonts w:ascii="Arial Narrow" w:hAnsi="Arial Narrow" w:cstheme="minorHAnsi"/>
                <w:i/>
                <w:sz w:val="24"/>
                <w:szCs w:val="24"/>
              </w:rPr>
              <w:t>Il Messaggero-Edizione Abruzzo</w:t>
            </w:r>
            <w:r>
              <w:rPr>
                <w:rFonts w:ascii="Arial Narrow" w:hAnsi="Arial Narrow" w:cstheme="minorHAnsi"/>
                <w:sz w:val="24"/>
                <w:szCs w:val="24"/>
              </w:rPr>
              <w:t>"</w:t>
            </w:r>
          </w:p>
        </w:tc>
        <w:tc>
          <w:tcPr>
            <w:tcW w:w="2630" w:type="dxa"/>
          </w:tcPr>
          <w:p w:rsidR="00FD301B" w:rsidRDefault="00FD301B" w:rsidP="008754B6">
            <w:pPr>
              <w:spacing w:after="12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Acquisto spazi e gestione grafica</w:t>
            </w:r>
          </w:p>
        </w:tc>
      </w:tr>
      <w:tr w:rsidR="00FD301B" w:rsidTr="00FD301B">
        <w:tc>
          <w:tcPr>
            <w:tcW w:w="421" w:type="dxa"/>
          </w:tcPr>
          <w:p w:rsidR="00FD301B" w:rsidRDefault="00FD301B" w:rsidP="008754B6">
            <w:pPr>
              <w:spacing w:after="12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8</w:t>
            </w:r>
          </w:p>
        </w:tc>
        <w:tc>
          <w:tcPr>
            <w:tcW w:w="3705" w:type="dxa"/>
            <w:gridSpan w:val="2"/>
          </w:tcPr>
          <w:p w:rsidR="00FD301B" w:rsidRPr="00B27D82" w:rsidRDefault="00414E4D" w:rsidP="008754B6">
            <w:pPr>
              <w:spacing w:after="12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B27D82">
              <w:rPr>
                <w:rFonts w:ascii="Arial Narrow" w:hAnsi="Arial Narrow" w:cstheme="minorHAnsi"/>
                <w:b/>
                <w:sz w:val="24"/>
                <w:szCs w:val="24"/>
              </w:rPr>
              <w:t>Stampa e a</w:t>
            </w:r>
            <w:r w:rsidR="00AA4125" w:rsidRPr="00B27D82">
              <w:rPr>
                <w:rFonts w:ascii="Arial Narrow" w:hAnsi="Arial Narrow" w:cstheme="minorHAnsi"/>
                <w:b/>
                <w:sz w:val="24"/>
                <w:szCs w:val="24"/>
              </w:rPr>
              <w:t>ffissione m</w:t>
            </w:r>
            <w:r w:rsidR="00FD301B" w:rsidRPr="00B27D82">
              <w:rPr>
                <w:rFonts w:ascii="Arial Narrow" w:hAnsi="Arial Narrow" w:cstheme="minorHAnsi"/>
                <w:b/>
                <w:sz w:val="24"/>
                <w:szCs w:val="24"/>
              </w:rPr>
              <w:t>anifesti 6X3</w:t>
            </w:r>
          </w:p>
        </w:tc>
        <w:tc>
          <w:tcPr>
            <w:tcW w:w="2304" w:type="dxa"/>
          </w:tcPr>
          <w:p w:rsidR="00FD301B" w:rsidRDefault="00FD301B" w:rsidP="008754B6">
            <w:pPr>
              <w:spacing w:after="12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8754B6">
              <w:rPr>
                <w:rFonts w:ascii="Arial Narrow" w:hAnsi="Arial Narrow" w:cstheme="minorHAnsi"/>
                <w:sz w:val="24"/>
                <w:szCs w:val="24"/>
              </w:rPr>
              <w:t>Chieti, Pescara, San Giovanni Teatino Sulmona, Lanciano, Termoli, San Salvo, San Benedetto del Tronto</w:t>
            </w:r>
          </w:p>
        </w:tc>
        <w:tc>
          <w:tcPr>
            <w:tcW w:w="2630" w:type="dxa"/>
          </w:tcPr>
          <w:p w:rsidR="00FD301B" w:rsidRDefault="00FD301B" w:rsidP="008754B6">
            <w:pPr>
              <w:spacing w:after="12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Creazione gr</w:t>
            </w:r>
            <w:r w:rsidR="00414E4D">
              <w:rPr>
                <w:rFonts w:ascii="Arial Narrow" w:hAnsi="Arial Narrow" w:cstheme="minorHAnsi"/>
                <w:sz w:val="24"/>
                <w:szCs w:val="24"/>
              </w:rPr>
              <w:t xml:space="preserve">afica, stampa, </w:t>
            </w:r>
            <w:r>
              <w:rPr>
                <w:rFonts w:ascii="Arial Narrow" w:hAnsi="Arial Narrow" w:cstheme="minorHAnsi"/>
                <w:sz w:val="24"/>
                <w:szCs w:val="24"/>
              </w:rPr>
              <w:t>affissioni di</w:t>
            </w:r>
            <w:r w:rsidR="008470C4">
              <w:rPr>
                <w:rFonts w:ascii="Arial Narrow" w:hAnsi="Arial Narrow" w:cstheme="minorHAnsi"/>
                <w:sz w:val="24"/>
                <w:szCs w:val="24"/>
              </w:rPr>
              <w:t xml:space="preserve"> n.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 10 manifesti 6X3</w:t>
            </w:r>
            <w:r w:rsidR="00414E4D">
              <w:rPr>
                <w:rFonts w:ascii="Arial Narrow" w:hAnsi="Arial Narrow" w:cstheme="minorHAnsi"/>
                <w:sz w:val="24"/>
                <w:szCs w:val="24"/>
              </w:rPr>
              <w:t xml:space="preserve"> e pagamento diritti concessionario </w:t>
            </w:r>
          </w:p>
        </w:tc>
      </w:tr>
      <w:tr w:rsidR="00FD301B" w:rsidTr="00FD301B">
        <w:tc>
          <w:tcPr>
            <w:tcW w:w="421" w:type="dxa"/>
          </w:tcPr>
          <w:p w:rsidR="00FD301B" w:rsidRDefault="00FD301B" w:rsidP="008754B6">
            <w:pPr>
              <w:spacing w:after="12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9</w:t>
            </w:r>
          </w:p>
        </w:tc>
        <w:tc>
          <w:tcPr>
            <w:tcW w:w="3705" w:type="dxa"/>
            <w:gridSpan w:val="2"/>
          </w:tcPr>
          <w:p w:rsidR="00FD301B" w:rsidRPr="00B27D82" w:rsidRDefault="0098131C" w:rsidP="008754B6">
            <w:pPr>
              <w:spacing w:after="12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</w:rPr>
              <w:t xml:space="preserve">Servizio </w:t>
            </w:r>
            <w:r w:rsidR="00FD301B" w:rsidRPr="00B27D82">
              <w:rPr>
                <w:rFonts w:ascii="Arial Narrow" w:hAnsi="Arial Narrow" w:cstheme="minorHAnsi"/>
                <w:b/>
                <w:sz w:val="24"/>
                <w:szCs w:val="24"/>
              </w:rPr>
              <w:t>vela</w:t>
            </w:r>
            <w:r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pubblicitaria</w:t>
            </w:r>
          </w:p>
        </w:tc>
        <w:tc>
          <w:tcPr>
            <w:tcW w:w="2304" w:type="dxa"/>
          </w:tcPr>
          <w:p w:rsidR="00FD301B" w:rsidRPr="008754B6" w:rsidRDefault="00FD301B" w:rsidP="008754B6">
            <w:pPr>
              <w:spacing w:after="12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Principali Comuni abruzzesi</w:t>
            </w:r>
            <w:r w:rsidR="00B27D82">
              <w:rPr>
                <w:rFonts w:ascii="Arial Narrow" w:hAnsi="Arial Narrow" w:cstheme="minorHAnsi"/>
                <w:sz w:val="24"/>
                <w:szCs w:val="24"/>
              </w:rPr>
              <w:t xml:space="preserve"> concordati con il committente</w:t>
            </w:r>
          </w:p>
        </w:tc>
        <w:tc>
          <w:tcPr>
            <w:tcW w:w="2630" w:type="dxa"/>
          </w:tcPr>
          <w:p w:rsidR="00FD301B" w:rsidRDefault="00FD301B" w:rsidP="008754B6">
            <w:pPr>
              <w:spacing w:after="12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Creazione grafica, stampa e noleggio mezzo</w:t>
            </w:r>
          </w:p>
        </w:tc>
      </w:tr>
      <w:tr w:rsidR="003B1BEC" w:rsidTr="003B1BEC">
        <w:tc>
          <w:tcPr>
            <w:tcW w:w="435" w:type="dxa"/>
            <w:gridSpan w:val="2"/>
          </w:tcPr>
          <w:p w:rsidR="003B1BEC" w:rsidRDefault="003B1BEC" w:rsidP="008754B6">
            <w:pPr>
              <w:spacing w:after="12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10</w:t>
            </w:r>
          </w:p>
        </w:tc>
        <w:tc>
          <w:tcPr>
            <w:tcW w:w="3691" w:type="dxa"/>
          </w:tcPr>
          <w:p w:rsidR="003B1BEC" w:rsidRPr="00B27D82" w:rsidRDefault="003B1BEC" w:rsidP="008754B6">
            <w:pPr>
              <w:spacing w:after="12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B27D82">
              <w:rPr>
                <w:rFonts w:ascii="Arial Narrow" w:hAnsi="Arial Narrow" w:cstheme="minorHAnsi"/>
                <w:b/>
                <w:sz w:val="24"/>
                <w:szCs w:val="24"/>
              </w:rPr>
              <w:t>n. 2 eventi “Open-</w:t>
            </w:r>
            <w:proofErr w:type="spellStart"/>
            <w:r w:rsidRPr="00B27D82">
              <w:rPr>
                <w:rFonts w:ascii="Arial Narrow" w:hAnsi="Arial Narrow" w:cstheme="minorHAnsi"/>
                <w:b/>
                <w:sz w:val="24"/>
                <w:szCs w:val="24"/>
              </w:rPr>
              <w:t>day</w:t>
            </w:r>
            <w:proofErr w:type="spellEnd"/>
            <w:r w:rsidRPr="00B27D82">
              <w:rPr>
                <w:rFonts w:ascii="Arial Narrow" w:hAnsi="Arial Narrow" w:cstheme="minorHAnsi"/>
                <w:b/>
                <w:sz w:val="24"/>
                <w:szCs w:val="24"/>
              </w:rPr>
              <w:t>”</w:t>
            </w:r>
          </w:p>
        </w:tc>
        <w:tc>
          <w:tcPr>
            <w:tcW w:w="2304" w:type="dxa"/>
          </w:tcPr>
          <w:p w:rsidR="003B1BEC" w:rsidRPr="00002E39" w:rsidRDefault="003B1BEC" w:rsidP="00002E39">
            <w:pPr>
              <w:spacing w:after="12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002E39">
              <w:rPr>
                <w:rFonts w:ascii="Arial Narrow" w:hAnsi="Arial Narrow" w:cstheme="minorHAnsi"/>
                <w:sz w:val="24"/>
                <w:szCs w:val="24"/>
              </w:rPr>
              <w:t>31 maggio</w:t>
            </w:r>
            <w:r w:rsidR="00002E39" w:rsidRPr="00002E39">
              <w:rPr>
                <w:rFonts w:ascii="Arial Narrow" w:hAnsi="Arial Narrow" w:cstheme="minorHAnsi"/>
                <w:sz w:val="24"/>
                <w:szCs w:val="24"/>
              </w:rPr>
              <w:t xml:space="preserve"> 2023</w:t>
            </w:r>
            <w:r w:rsidRPr="00002E39">
              <w:rPr>
                <w:rFonts w:ascii="Arial Narrow" w:hAnsi="Arial Narrow" w:cstheme="minorHAnsi"/>
                <w:sz w:val="24"/>
                <w:szCs w:val="24"/>
              </w:rPr>
              <w:t xml:space="preserve"> e 1 giugno</w:t>
            </w:r>
            <w:r w:rsidR="00002E39" w:rsidRPr="00002E39">
              <w:rPr>
                <w:rFonts w:ascii="Arial Narrow" w:hAnsi="Arial Narrow" w:cstheme="minorHAnsi"/>
                <w:sz w:val="24"/>
                <w:szCs w:val="24"/>
              </w:rPr>
              <w:t xml:space="preserve"> 2023</w:t>
            </w:r>
          </w:p>
          <w:p w:rsidR="003B1BEC" w:rsidRDefault="003B1BEC" w:rsidP="008754B6">
            <w:pPr>
              <w:spacing w:after="12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Sede</w:t>
            </w:r>
            <w:r w:rsidR="0098131C">
              <w:rPr>
                <w:rFonts w:ascii="Arial Narrow" w:hAnsi="Arial Narrow" w:cstheme="minorHAnsi"/>
                <w:sz w:val="24"/>
                <w:szCs w:val="24"/>
              </w:rPr>
              <w:t>: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 Corso di Laurea, Lanciano (</w:t>
            </w:r>
            <w:proofErr w:type="spellStart"/>
            <w:r>
              <w:rPr>
                <w:rFonts w:ascii="Arial Narrow" w:hAnsi="Arial Narrow" w:cstheme="minorHAnsi"/>
                <w:sz w:val="24"/>
                <w:szCs w:val="24"/>
              </w:rPr>
              <w:t>Ch</w:t>
            </w:r>
            <w:proofErr w:type="spellEnd"/>
            <w:r>
              <w:rPr>
                <w:rFonts w:ascii="Arial Narrow" w:hAnsi="Arial Narrow" w:cstheme="minorHAnsi"/>
                <w:sz w:val="24"/>
                <w:szCs w:val="24"/>
              </w:rPr>
              <w:t>)</w:t>
            </w:r>
          </w:p>
          <w:p w:rsidR="00002E39" w:rsidRDefault="00002E39" w:rsidP="008754B6">
            <w:pPr>
              <w:spacing w:after="12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__________________</w:t>
            </w:r>
          </w:p>
          <w:p w:rsidR="00002E39" w:rsidRPr="00002E39" w:rsidRDefault="00002E39" w:rsidP="00002E39">
            <w:pPr>
              <w:spacing w:after="12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002E39">
              <w:rPr>
                <w:rFonts w:ascii="Arial Narrow" w:hAnsi="Arial Narrow" w:cstheme="minorHAnsi"/>
                <w:sz w:val="24"/>
                <w:szCs w:val="24"/>
              </w:rPr>
              <w:t>21 settembre 2023</w:t>
            </w:r>
          </w:p>
          <w:p w:rsidR="00002E39" w:rsidRDefault="00002E39" w:rsidP="00002E39">
            <w:pPr>
              <w:spacing w:after="12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lastRenderedPageBreak/>
              <w:t>Sede</w:t>
            </w:r>
            <w:r w:rsidR="0098131C">
              <w:rPr>
                <w:rFonts w:ascii="Arial Narrow" w:hAnsi="Arial Narrow" w:cstheme="minorHAnsi"/>
                <w:sz w:val="24"/>
                <w:szCs w:val="24"/>
              </w:rPr>
              <w:t>: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 Università degli Studi di Teramo</w:t>
            </w:r>
          </w:p>
        </w:tc>
        <w:tc>
          <w:tcPr>
            <w:tcW w:w="2630" w:type="dxa"/>
          </w:tcPr>
          <w:p w:rsidR="003B1BEC" w:rsidRDefault="00002E39" w:rsidP="008754B6">
            <w:pPr>
              <w:spacing w:after="12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lastRenderedPageBreak/>
              <w:t>Gestione acquisizione spazi e richieste di suolo pubblico</w:t>
            </w:r>
            <w:r w:rsidR="007552B2">
              <w:rPr>
                <w:rFonts w:ascii="Arial Narrow" w:hAnsi="Arial Narrow" w:cstheme="minorHAnsi"/>
                <w:sz w:val="24"/>
                <w:szCs w:val="24"/>
              </w:rPr>
              <w:t>.</w:t>
            </w:r>
          </w:p>
          <w:p w:rsidR="007552B2" w:rsidRDefault="007552B2" w:rsidP="008754B6">
            <w:pPr>
              <w:spacing w:after="12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Allestimento e smontaggio delle attrezzature, nonché il trasporto del materiale informativo.</w:t>
            </w:r>
          </w:p>
          <w:p w:rsidR="007552B2" w:rsidRDefault="007552B2" w:rsidP="008754B6">
            <w:pPr>
              <w:spacing w:after="12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lastRenderedPageBreak/>
              <w:t xml:space="preserve">Servizio di supporto tecnico (pc e connessioni). </w:t>
            </w:r>
          </w:p>
        </w:tc>
      </w:tr>
      <w:tr w:rsidR="003B1BEC" w:rsidTr="003B1BEC">
        <w:tc>
          <w:tcPr>
            <w:tcW w:w="435" w:type="dxa"/>
            <w:gridSpan w:val="2"/>
          </w:tcPr>
          <w:p w:rsidR="003B1BEC" w:rsidRDefault="003B1BEC" w:rsidP="008754B6">
            <w:pPr>
              <w:spacing w:after="12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lastRenderedPageBreak/>
              <w:t>11</w:t>
            </w:r>
          </w:p>
        </w:tc>
        <w:tc>
          <w:tcPr>
            <w:tcW w:w="3691" w:type="dxa"/>
          </w:tcPr>
          <w:p w:rsidR="003B1BEC" w:rsidRPr="00B27D82" w:rsidRDefault="00002E39" w:rsidP="008754B6">
            <w:pPr>
              <w:spacing w:after="12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B27D82">
              <w:rPr>
                <w:rFonts w:ascii="Arial Narrow" w:hAnsi="Arial Narrow" w:cstheme="minorHAnsi"/>
                <w:b/>
                <w:sz w:val="24"/>
                <w:szCs w:val="24"/>
              </w:rPr>
              <w:t>Attività di s</w:t>
            </w:r>
            <w:r w:rsidR="003B1BEC" w:rsidRPr="00B27D82">
              <w:rPr>
                <w:rFonts w:ascii="Arial Narrow" w:hAnsi="Arial Narrow" w:cstheme="minorHAnsi"/>
                <w:b/>
                <w:sz w:val="24"/>
                <w:szCs w:val="24"/>
              </w:rPr>
              <w:t>egreteria</w:t>
            </w:r>
            <w:r w:rsidR="00AA4125" w:rsidRPr="00B27D82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e ufficio stampa</w:t>
            </w:r>
          </w:p>
        </w:tc>
        <w:tc>
          <w:tcPr>
            <w:tcW w:w="2304" w:type="dxa"/>
          </w:tcPr>
          <w:p w:rsidR="003B1BEC" w:rsidRDefault="008470C4" w:rsidP="008754B6">
            <w:pPr>
              <w:spacing w:after="12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Eventi </w:t>
            </w:r>
            <w:r w:rsidR="003B1BEC">
              <w:rPr>
                <w:rFonts w:ascii="Arial Narrow" w:hAnsi="Arial Narrow" w:cstheme="minorHAnsi"/>
                <w:sz w:val="24"/>
                <w:szCs w:val="24"/>
              </w:rPr>
              <w:t xml:space="preserve">Open </w:t>
            </w:r>
            <w:proofErr w:type="spellStart"/>
            <w:r w:rsidR="003B1BEC">
              <w:rPr>
                <w:rFonts w:ascii="Arial Narrow" w:hAnsi="Arial Narrow" w:cstheme="minorHAnsi"/>
                <w:sz w:val="24"/>
                <w:szCs w:val="24"/>
              </w:rPr>
              <w:t>day</w:t>
            </w:r>
            <w:proofErr w:type="spellEnd"/>
          </w:p>
        </w:tc>
        <w:tc>
          <w:tcPr>
            <w:tcW w:w="2630" w:type="dxa"/>
          </w:tcPr>
          <w:p w:rsidR="003B1BEC" w:rsidRDefault="003B1BEC" w:rsidP="008754B6">
            <w:pPr>
              <w:spacing w:after="12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Gestione</w:t>
            </w:r>
            <w:r w:rsidR="008470C4">
              <w:rPr>
                <w:rFonts w:ascii="Arial Narrow" w:hAnsi="Arial Narrow" w:cstheme="minorHAnsi"/>
                <w:sz w:val="24"/>
                <w:szCs w:val="24"/>
              </w:rPr>
              <w:t xml:space="preserve"> e servizio</w:t>
            </w:r>
            <w:r w:rsidR="00002E39">
              <w:rPr>
                <w:rFonts w:ascii="Arial Narrow" w:hAnsi="Arial Narrow" w:cstheme="minorHAnsi"/>
                <w:sz w:val="24"/>
                <w:szCs w:val="24"/>
              </w:rPr>
              <w:t xml:space="preserve"> di prenotazione portale dedicato e</w:t>
            </w:r>
            <w:r w:rsidR="008470C4">
              <w:rPr>
                <w:rFonts w:ascii="Arial Narrow" w:hAnsi="Arial Narrow" w:cstheme="minorHAnsi"/>
                <w:sz w:val="24"/>
                <w:szCs w:val="24"/>
              </w:rPr>
              <w:t xml:space="preserve"> registrazione</w:t>
            </w:r>
            <w:r w:rsidR="00002E39">
              <w:rPr>
                <w:rFonts w:ascii="Arial Narrow" w:hAnsi="Arial Narrow" w:cstheme="minorHAnsi"/>
                <w:sz w:val="24"/>
                <w:szCs w:val="24"/>
              </w:rPr>
              <w:t xml:space="preserve"> partecipanti in loco</w:t>
            </w:r>
          </w:p>
        </w:tc>
      </w:tr>
      <w:tr w:rsidR="003B1BEC" w:rsidTr="003B1BEC">
        <w:tc>
          <w:tcPr>
            <w:tcW w:w="435" w:type="dxa"/>
            <w:gridSpan w:val="2"/>
          </w:tcPr>
          <w:p w:rsidR="003B1BEC" w:rsidRDefault="003B1BEC" w:rsidP="008754B6">
            <w:pPr>
              <w:spacing w:after="12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12</w:t>
            </w:r>
          </w:p>
        </w:tc>
        <w:tc>
          <w:tcPr>
            <w:tcW w:w="3691" w:type="dxa"/>
          </w:tcPr>
          <w:p w:rsidR="003B1BEC" w:rsidRPr="00B27D82" w:rsidRDefault="00D05DAC" w:rsidP="008754B6">
            <w:pPr>
              <w:spacing w:after="12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</w:rPr>
              <w:t>Arredi,</w:t>
            </w:r>
            <w:r w:rsidR="00002E39" w:rsidRPr="00B27D82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impianto</w:t>
            </w:r>
            <w:r w:rsidR="00414E4D" w:rsidRPr="00B27D82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di</w:t>
            </w:r>
            <w:r w:rsidR="00002E39" w:rsidRPr="00B27D82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amplificazione audio</w:t>
            </w:r>
            <w:r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e diretta streaming</w:t>
            </w:r>
          </w:p>
        </w:tc>
        <w:tc>
          <w:tcPr>
            <w:tcW w:w="2304" w:type="dxa"/>
          </w:tcPr>
          <w:p w:rsidR="003B1BEC" w:rsidRDefault="008470C4" w:rsidP="008754B6">
            <w:pPr>
              <w:spacing w:after="12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E</w:t>
            </w:r>
            <w:r w:rsidR="003B1BEC">
              <w:rPr>
                <w:rFonts w:ascii="Arial Narrow" w:hAnsi="Arial Narrow" w:cstheme="minorHAnsi"/>
                <w:sz w:val="24"/>
                <w:szCs w:val="24"/>
              </w:rPr>
              <w:t xml:space="preserve">venti Open </w:t>
            </w:r>
            <w:proofErr w:type="spellStart"/>
            <w:r w:rsidR="003B1BEC">
              <w:rPr>
                <w:rFonts w:ascii="Arial Narrow" w:hAnsi="Arial Narrow" w:cstheme="minorHAnsi"/>
                <w:sz w:val="24"/>
                <w:szCs w:val="24"/>
              </w:rPr>
              <w:t>day</w:t>
            </w:r>
            <w:proofErr w:type="spellEnd"/>
          </w:p>
        </w:tc>
        <w:tc>
          <w:tcPr>
            <w:tcW w:w="2630" w:type="dxa"/>
          </w:tcPr>
          <w:p w:rsidR="003B1BEC" w:rsidRDefault="003B1BEC" w:rsidP="008754B6">
            <w:pPr>
              <w:spacing w:after="12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Fornitura</w:t>
            </w:r>
            <w:r w:rsidR="00414E4D">
              <w:rPr>
                <w:rFonts w:ascii="Arial Narrow" w:hAnsi="Arial Narrow" w:cstheme="minorHAnsi"/>
                <w:sz w:val="24"/>
                <w:szCs w:val="24"/>
              </w:rPr>
              <w:t xml:space="preserve"> di </w:t>
            </w:r>
            <w:r w:rsidR="00B27D82">
              <w:rPr>
                <w:rFonts w:ascii="Arial Narrow" w:hAnsi="Arial Narrow" w:cstheme="minorHAnsi"/>
                <w:sz w:val="24"/>
                <w:szCs w:val="24"/>
              </w:rPr>
              <w:t xml:space="preserve">n. 4 </w:t>
            </w:r>
            <w:r w:rsidR="00414E4D">
              <w:rPr>
                <w:rFonts w:ascii="Arial Narrow" w:hAnsi="Arial Narrow" w:cstheme="minorHAnsi"/>
                <w:sz w:val="24"/>
                <w:szCs w:val="24"/>
              </w:rPr>
              <w:t xml:space="preserve">sedie, </w:t>
            </w:r>
            <w:r w:rsidR="00B27D82">
              <w:rPr>
                <w:rFonts w:ascii="Arial Narrow" w:hAnsi="Arial Narrow" w:cstheme="minorHAnsi"/>
                <w:sz w:val="24"/>
                <w:szCs w:val="24"/>
              </w:rPr>
              <w:t xml:space="preserve">n. 1 </w:t>
            </w:r>
            <w:r w:rsidR="00D05DAC">
              <w:rPr>
                <w:rFonts w:ascii="Arial Narrow" w:hAnsi="Arial Narrow" w:cstheme="minorHAnsi"/>
                <w:sz w:val="24"/>
                <w:szCs w:val="24"/>
              </w:rPr>
              <w:t>gazebo,</w:t>
            </w:r>
            <w:r w:rsidR="00B27D82">
              <w:rPr>
                <w:rFonts w:ascii="Arial Narrow" w:hAnsi="Arial Narrow" w:cstheme="minorHAnsi"/>
                <w:sz w:val="24"/>
                <w:szCs w:val="24"/>
              </w:rPr>
              <w:t xml:space="preserve"> n. 1</w:t>
            </w:r>
            <w:r w:rsidR="00414E4D">
              <w:rPr>
                <w:rFonts w:ascii="Arial Narrow" w:hAnsi="Arial Narrow" w:cstheme="minorHAnsi"/>
                <w:sz w:val="24"/>
                <w:szCs w:val="24"/>
              </w:rPr>
              <w:t xml:space="preserve"> impianto di</w:t>
            </w:r>
            <w:r w:rsidR="00002E39">
              <w:rPr>
                <w:rFonts w:ascii="Arial Narrow" w:hAnsi="Arial Narrow" w:cstheme="minorHAnsi"/>
                <w:sz w:val="24"/>
                <w:szCs w:val="24"/>
              </w:rPr>
              <w:t xml:space="preserve"> amplificazione audio</w:t>
            </w:r>
            <w:r w:rsidR="00D05DAC">
              <w:rPr>
                <w:rFonts w:ascii="Arial Narrow" w:hAnsi="Arial Narrow" w:cstheme="minorHAnsi"/>
                <w:sz w:val="24"/>
                <w:szCs w:val="24"/>
              </w:rPr>
              <w:t xml:space="preserve"> e diretta streaming</w:t>
            </w:r>
          </w:p>
        </w:tc>
      </w:tr>
      <w:tr w:rsidR="003B1BEC" w:rsidTr="003B1BEC">
        <w:tc>
          <w:tcPr>
            <w:tcW w:w="435" w:type="dxa"/>
            <w:gridSpan w:val="2"/>
          </w:tcPr>
          <w:p w:rsidR="003B1BEC" w:rsidRDefault="003B1BEC" w:rsidP="008754B6">
            <w:pPr>
              <w:spacing w:after="12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13</w:t>
            </w:r>
          </w:p>
        </w:tc>
        <w:tc>
          <w:tcPr>
            <w:tcW w:w="3691" w:type="dxa"/>
          </w:tcPr>
          <w:p w:rsidR="003B1BEC" w:rsidRPr="00B27D82" w:rsidRDefault="00B27D82" w:rsidP="008754B6">
            <w:pPr>
              <w:spacing w:after="12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</w:rPr>
              <w:t>H</w:t>
            </w:r>
            <w:r w:rsidR="0098131C">
              <w:rPr>
                <w:rFonts w:ascii="Arial Narrow" w:hAnsi="Arial Narrow" w:cstheme="minorHAnsi"/>
                <w:b/>
                <w:sz w:val="24"/>
                <w:szCs w:val="24"/>
              </w:rPr>
              <w:t>ostess per distribuzione</w:t>
            </w:r>
            <w:r w:rsidR="003B1BEC" w:rsidRPr="00B27D82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materiale</w:t>
            </w:r>
            <w:r w:rsidR="0098131C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informativo</w:t>
            </w:r>
          </w:p>
        </w:tc>
        <w:tc>
          <w:tcPr>
            <w:tcW w:w="2304" w:type="dxa"/>
          </w:tcPr>
          <w:p w:rsidR="003B1BEC" w:rsidRDefault="008470C4" w:rsidP="008754B6">
            <w:pPr>
              <w:spacing w:after="12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E</w:t>
            </w:r>
            <w:r w:rsidR="003B1BEC">
              <w:rPr>
                <w:rFonts w:ascii="Arial Narrow" w:hAnsi="Arial Narrow" w:cstheme="minorHAnsi"/>
                <w:sz w:val="24"/>
                <w:szCs w:val="24"/>
              </w:rPr>
              <w:t xml:space="preserve">venti Open </w:t>
            </w:r>
            <w:proofErr w:type="spellStart"/>
            <w:r w:rsidR="003B1BEC">
              <w:rPr>
                <w:rFonts w:ascii="Arial Narrow" w:hAnsi="Arial Narrow" w:cstheme="minorHAnsi"/>
                <w:sz w:val="24"/>
                <w:szCs w:val="24"/>
              </w:rPr>
              <w:t>day</w:t>
            </w:r>
            <w:proofErr w:type="spellEnd"/>
          </w:p>
        </w:tc>
        <w:tc>
          <w:tcPr>
            <w:tcW w:w="2630" w:type="dxa"/>
          </w:tcPr>
          <w:p w:rsidR="003B1BEC" w:rsidRDefault="008470C4" w:rsidP="008754B6">
            <w:pPr>
              <w:spacing w:after="12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Servizio</w:t>
            </w:r>
            <w:r w:rsidR="00B27D82">
              <w:rPr>
                <w:rFonts w:ascii="Arial Narrow" w:hAnsi="Arial Narrow" w:cstheme="minorHAnsi"/>
                <w:sz w:val="24"/>
                <w:szCs w:val="24"/>
              </w:rPr>
              <w:t xml:space="preserve"> con n.</w:t>
            </w:r>
            <w:r w:rsidR="00D05DAC">
              <w:rPr>
                <w:rFonts w:ascii="Arial Narrow" w:hAnsi="Arial Narrow" w:cstheme="minorHAnsi"/>
                <w:sz w:val="24"/>
                <w:szCs w:val="24"/>
              </w:rPr>
              <w:t xml:space="preserve"> min.</w:t>
            </w:r>
            <w:r w:rsidR="00B27D82">
              <w:rPr>
                <w:rFonts w:ascii="Arial Narrow" w:hAnsi="Arial Narrow" w:cstheme="minorHAnsi"/>
                <w:sz w:val="24"/>
                <w:szCs w:val="24"/>
              </w:rPr>
              <w:t xml:space="preserve"> 4 hostess</w:t>
            </w:r>
          </w:p>
        </w:tc>
      </w:tr>
      <w:tr w:rsidR="003B1BEC" w:rsidTr="003B1BEC">
        <w:tc>
          <w:tcPr>
            <w:tcW w:w="435" w:type="dxa"/>
            <w:gridSpan w:val="2"/>
          </w:tcPr>
          <w:p w:rsidR="003B1BEC" w:rsidRDefault="003B1BEC" w:rsidP="008754B6">
            <w:pPr>
              <w:spacing w:after="12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14</w:t>
            </w:r>
          </w:p>
        </w:tc>
        <w:tc>
          <w:tcPr>
            <w:tcW w:w="3691" w:type="dxa"/>
          </w:tcPr>
          <w:p w:rsidR="003B1BEC" w:rsidRPr="00B27D82" w:rsidRDefault="008B4A2C" w:rsidP="008754B6">
            <w:pPr>
              <w:spacing w:after="12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</w:rPr>
              <w:t>Fornitura m</w:t>
            </w:r>
            <w:r w:rsidR="003B1BEC" w:rsidRPr="00B27D82">
              <w:rPr>
                <w:rFonts w:ascii="Arial Narrow" w:hAnsi="Arial Narrow" w:cstheme="minorHAnsi"/>
                <w:b/>
                <w:sz w:val="24"/>
                <w:szCs w:val="24"/>
              </w:rPr>
              <w:t>anifesti 6x3</w:t>
            </w:r>
          </w:p>
        </w:tc>
        <w:tc>
          <w:tcPr>
            <w:tcW w:w="2304" w:type="dxa"/>
          </w:tcPr>
          <w:p w:rsidR="003B1BEC" w:rsidRDefault="00002E39" w:rsidP="008754B6">
            <w:pPr>
              <w:spacing w:after="12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Sede</w:t>
            </w:r>
            <w:r w:rsidR="008470C4">
              <w:rPr>
                <w:rFonts w:ascii="Arial Narrow" w:hAnsi="Arial Narrow" w:cstheme="minorHAnsi"/>
                <w:sz w:val="24"/>
                <w:szCs w:val="24"/>
              </w:rPr>
              <w:t xml:space="preserve"> Open </w:t>
            </w:r>
            <w:proofErr w:type="spellStart"/>
            <w:r w:rsidR="008470C4">
              <w:rPr>
                <w:rFonts w:ascii="Arial Narrow" w:hAnsi="Arial Narrow" w:cstheme="minorHAnsi"/>
                <w:sz w:val="24"/>
                <w:szCs w:val="24"/>
              </w:rPr>
              <w:t>day</w:t>
            </w:r>
            <w:proofErr w:type="spellEnd"/>
          </w:p>
        </w:tc>
        <w:tc>
          <w:tcPr>
            <w:tcW w:w="2630" w:type="dxa"/>
          </w:tcPr>
          <w:p w:rsidR="003B1BEC" w:rsidRDefault="008470C4" w:rsidP="008754B6">
            <w:pPr>
              <w:spacing w:after="12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Creazione grafica, stampa</w:t>
            </w:r>
            <w:r w:rsidR="00B27D82">
              <w:rPr>
                <w:rFonts w:ascii="Arial Narrow" w:hAnsi="Arial Narrow" w:cstheme="minorHAnsi"/>
                <w:sz w:val="24"/>
                <w:szCs w:val="24"/>
              </w:rPr>
              <w:t xml:space="preserve"> n. 2 manife</w:t>
            </w:r>
            <w:r w:rsidR="0098131C">
              <w:rPr>
                <w:rFonts w:ascii="Arial Narrow" w:hAnsi="Arial Narrow" w:cstheme="minorHAnsi"/>
                <w:sz w:val="24"/>
                <w:szCs w:val="24"/>
              </w:rPr>
              <w:t>s</w:t>
            </w:r>
            <w:r w:rsidR="00B27D82">
              <w:rPr>
                <w:rFonts w:ascii="Arial Narrow" w:hAnsi="Arial Narrow" w:cstheme="minorHAnsi"/>
                <w:sz w:val="24"/>
                <w:szCs w:val="24"/>
              </w:rPr>
              <w:t>ti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 e affissione</w:t>
            </w:r>
          </w:p>
        </w:tc>
      </w:tr>
      <w:tr w:rsidR="003B1BEC" w:rsidTr="003B1BEC">
        <w:tc>
          <w:tcPr>
            <w:tcW w:w="435" w:type="dxa"/>
            <w:gridSpan w:val="2"/>
          </w:tcPr>
          <w:p w:rsidR="003B1BEC" w:rsidRDefault="003B1BEC" w:rsidP="008754B6">
            <w:pPr>
              <w:spacing w:after="12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15</w:t>
            </w:r>
          </w:p>
        </w:tc>
        <w:tc>
          <w:tcPr>
            <w:tcW w:w="3691" w:type="dxa"/>
          </w:tcPr>
          <w:p w:rsidR="003B1BEC" w:rsidRPr="00B27D82" w:rsidRDefault="00B27D82" w:rsidP="008754B6">
            <w:pPr>
              <w:spacing w:after="12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</w:rPr>
              <w:t>G</w:t>
            </w:r>
            <w:r w:rsidR="003B1BEC" w:rsidRPr="00B27D82">
              <w:rPr>
                <w:rFonts w:ascii="Arial Narrow" w:hAnsi="Arial Narrow" w:cstheme="minorHAnsi"/>
                <w:b/>
                <w:sz w:val="24"/>
                <w:szCs w:val="24"/>
              </w:rPr>
              <w:t>adget</w:t>
            </w:r>
            <w:r w:rsidR="00002E39" w:rsidRPr="00B27D82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a scelta del committente</w:t>
            </w:r>
          </w:p>
        </w:tc>
        <w:tc>
          <w:tcPr>
            <w:tcW w:w="2304" w:type="dxa"/>
          </w:tcPr>
          <w:p w:rsidR="003B1BEC" w:rsidRDefault="008470C4" w:rsidP="008754B6">
            <w:pPr>
              <w:spacing w:after="12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Eventi Open </w:t>
            </w:r>
            <w:proofErr w:type="spellStart"/>
            <w:r>
              <w:rPr>
                <w:rFonts w:ascii="Arial Narrow" w:hAnsi="Arial Narrow" w:cstheme="minorHAnsi"/>
                <w:sz w:val="24"/>
                <w:szCs w:val="24"/>
              </w:rPr>
              <w:t>day</w:t>
            </w:r>
            <w:proofErr w:type="spellEnd"/>
          </w:p>
        </w:tc>
        <w:tc>
          <w:tcPr>
            <w:tcW w:w="2630" w:type="dxa"/>
          </w:tcPr>
          <w:p w:rsidR="003B1BEC" w:rsidRDefault="008470C4" w:rsidP="008754B6">
            <w:pPr>
              <w:spacing w:after="12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Creazione grafica, fornitura</w:t>
            </w:r>
            <w:r w:rsidR="00B27D82">
              <w:rPr>
                <w:rFonts w:ascii="Arial Narrow" w:hAnsi="Arial Narrow" w:cstheme="minorHAnsi"/>
                <w:sz w:val="24"/>
                <w:szCs w:val="24"/>
              </w:rPr>
              <w:t xml:space="preserve"> n. 500 gadget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 e distribuzione</w:t>
            </w:r>
          </w:p>
        </w:tc>
      </w:tr>
      <w:tr w:rsidR="003B1BEC" w:rsidTr="003B1BEC">
        <w:tc>
          <w:tcPr>
            <w:tcW w:w="435" w:type="dxa"/>
            <w:gridSpan w:val="2"/>
          </w:tcPr>
          <w:p w:rsidR="003B1BEC" w:rsidRDefault="003B1BEC" w:rsidP="008754B6">
            <w:pPr>
              <w:spacing w:after="12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16</w:t>
            </w:r>
          </w:p>
        </w:tc>
        <w:tc>
          <w:tcPr>
            <w:tcW w:w="3691" w:type="dxa"/>
          </w:tcPr>
          <w:p w:rsidR="003B1BEC" w:rsidRPr="00B27D82" w:rsidRDefault="00B27D82" w:rsidP="008754B6">
            <w:pPr>
              <w:spacing w:after="12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</w:rPr>
              <w:t xml:space="preserve">Stampa </w:t>
            </w:r>
            <w:proofErr w:type="spellStart"/>
            <w:r>
              <w:rPr>
                <w:rFonts w:ascii="Arial Narrow" w:hAnsi="Arial Narrow" w:cstheme="minorHAnsi"/>
                <w:b/>
                <w:sz w:val="24"/>
                <w:szCs w:val="24"/>
              </w:rPr>
              <w:t>d</w:t>
            </w:r>
            <w:r w:rsidR="003B1BEC" w:rsidRPr="00B27D82">
              <w:rPr>
                <w:rFonts w:ascii="Arial Narrow" w:hAnsi="Arial Narrow" w:cstheme="minorHAnsi"/>
                <w:b/>
                <w:sz w:val="24"/>
                <w:szCs w:val="24"/>
              </w:rPr>
              <w:t>epliant</w:t>
            </w:r>
            <w:proofErr w:type="spellEnd"/>
            <w:r w:rsidR="003B1BEC" w:rsidRPr="00B27D82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</w:t>
            </w:r>
            <w:r w:rsidR="00002E39" w:rsidRPr="00B27D82">
              <w:rPr>
                <w:rFonts w:ascii="Arial Narrow" w:hAnsi="Arial Narrow" w:cstheme="minorHAnsi"/>
                <w:b/>
                <w:sz w:val="24"/>
                <w:szCs w:val="24"/>
              </w:rPr>
              <w:t>(quadricromia)</w:t>
            </w:r>
          </w:p>
        </w:tc>
        <w:tc>
          <w:tcPr>
            <w:tcW w:w="2304" w:type="dxa"/>
          </w:tcPr>
          <w:p w:rsidR="003B1BEC" w:rsidRDefault="008470C4" w:rsidP="008754B6">
            <w:pPr>
              <w:spacing w:after="12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Eventi Open </w:t>
            </w:r>
            <w:proofErr w:type="spellStart"/>
            <w:r>
              <w:rPr>
                <w:rFonts w:ascii="Arial Narrow" w:hAnsi="Arial Narrow" w:cstheme="minorHAnsi"/>
                <w:sz w:val="24"/>
                <w:szCs w:val="24"/>
              </w:rPr>
              <w:t>day</w:t>
            </w:r>
            <w:proofErr w:type="spellEnd"/>
          </w:p>
        </w:tc>
        <w:tc>
          <w:tcPr>
            <w:tcW w:w="2630" w:type="dxa"/>
          </w:tcPr>
          <w:p w:rsidR="003B1BEC" w:rsidRDefault="008470C4" w:rsidP="008754B6">
            <w:pPr>
              <w:spacing w:after="12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Creazione grafica, fornitura</w:t>
            </w:r>
            <w:r w:rsidR="00B27D82">
              <w:rPr>
                <w:rFonts w:ascii="Arial Narrow" w:hAnsi="Arial Narrow" w:cstheme="minorHAnsi"/>
                <w:sz w:val="24"/>
                <w:szCs w:val="24"/>
              </w:rPr>
              <w:t xml:space="preserve"> n.1000 </w:t>
            </w:r>
            <w:proofErr w:type="spellStart"/>
            <w:r w:rsidR="00B27D82">
              <w:rPr>
                <w:rFonts w:ascii="Arial Narrow" w:hAnsi="Arial Narrow" w:cstheme="minorHAnsi"/>
                <w:sz w:val="24"/>
                <w:szCs w:val="24"/>
              </w:rPr>
              <w:t>depliant</w:t>
            </w:r>
            <w:proofErr w:type="spellEnd"/>
            <w:r>
              <w:rPr>
                <w:rFonts w:ascii="Arial Narrow" w:hAnsi="Arial Narrow" w:cstheme="minorHAnsi"/>
                <w:sz w:val="24"/>
                <w:szCs w:val="24"/>
              </w:rPr>
              <w:t xml:space="preserve"> e distribuzione</w:t>
            </w:r>
            <w:r w:rsidR="00002E39">
              <w:rPr>
                <w:rFonts w:ascii="Arial Narrow" w:hAnsi="Arial Narrow" w:cstheme="minorHAnsi"/>
                <w:sz w:val="24"/>
                <w:szCs w:val="24"/>
              </w:rPr>
              <w:t xml:space="preserve"> in formato A5 </w:t>
            </w:r>
          </w:p>
        </w:tc>
      </w:tr>
      <w:tr w:rsidR="003B1BEC" w:rsidTr="003B1BEC">
        <w:tc>
          <w:tcPr>
            <w:tcW w:w="435" w:type="dxa"/>
            <w:gridSpan w:val="2"/>
          </w:tcPr>
          <w:p w:rsidR="003B1BEC" w:rsidRDefault="003B1BEC" w:rsidP="008754B6">
            <w:pPr>
              <w:spacing w:after="12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17</w:t>
            </w:r>
          </w:p>
        </w:tc>
        <w:tc>
          <w:tcPr>
            <w:tcW w:w="3691" w:type="dxa"/>
          </w:tcPr>
          <w:p w:rsidR="003B1BEC" w:rsidRPr="00B27D82" w:rsidRDefault="00B27D82" w:rsidP="008754B6">
            <w:pPr>
              <w:spacing w:after="12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  <w:proofErr w:type="spellStart"/>
            <w:r w:rsidRPr="00B27D82">
              <w:rPr>
                <w:rFonts w:ascii="Arial Narrow" w:hAnsi="Arial Narrow" w:cstheme="minorHAnsi"/>
                <w:b/>
                <w:sz w:val="24"/>
                <w:szCs w:val="24"/>
              </w:rPr>
              <w:t>R</w:t>
            </w:r>
            <w:r w:rsidR="003B1BEC" w:rsidRPr="00B27D82">
              <w:rPr>
                <w:rFonts w:ascii="Arial Narrow" w:hAnsi="Arial Narrow" w:cstheme="minorHAnsi"/>
                <w:b/>
                <w:sz w:val="24"/>
                <w:szCs w:val="24"/>
              </w:rPr>
              <w:t>oll</w:t>
            </w:r>
            <w:proofErr w:type="spellEnd"/>
            <w:r w:rsidR="003B1BEC" w:rsidRPr="00B27D82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up</w:t>
            </w:r>
          </w:p>
        </w:tc>
        <w:tc>
          <w:tcPr>
            <w:tcW w:w="2304" w:type="dxa"/>
          </w:tcPr>
          <w:p w:rsidR="003B1BEC" w:rsidRDefault="008470C4" w:rsidP="008754B6">
            <w:pPr>
              <w:spacing w:after="12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Eventi Open </w:t>
            </w:r>
            <w:proofErr w:type="spellStart"/>
            <w:r>
              <w:rPr>
                <w:rFonts w:ascii="Arial Narrow" w:hAnsi="Arial Narrow" w:cstheme="minorHAnsi"/>
                <w:sz w:val="24"/>
                <w:szCs w:val="24"/>
              </w:rPr>
              <w:t>day</w:t>
            </w:r>
            <w:proofErr w:type="spellEnd"/>
          </w:p>
        </w:tc>
        <w:tc>
          <w:tcPr>
            <w:tcW w:w="2630" w:type="dxa"/>
          </w:tcPr>
          <w:p w:rsidR="003B1BEC" w:rsidRDefault="008470C4" w:rsidP="008754B6">
            <w:pPr>
              <w:spacing w:after="12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Creazione graf</w:t>
            </w:r>
            <w:r w:rsidR="00AA4125">
              <w:rPr>
                <w:rFonts w:ascii="Arial Narrow" w:hAnsi="Arial Narrow" w:cstheme="minorHAnsi"/>
                <w:sz w:val="24"/>
                <w:szCs w:val="24"/>
              </w:rPr>
              <w:t>ica, fornitura</w:t>
            </w:r>
            <w:r w:rsidR="00B27D82">
              <w:rPr>
                <w:rFonts w:ascii="Arial Narrow" w:hAnsi="Arial Narrow" w:cstheme="minorHAnsi"/>
                <w:sz w:val="24"/>
                <w:szCs w:val="24"/>
              </w:rPr>
              <w:t xml:space="preserve"> di n. 4 </w:t>
            </w:r>
            <w:proofErr w:type="spellStart"/>
            <w:r w:rsidR="00B27D82">
              <w:rPr>
                <w:rFonts w:ascii="Arial Narrow" w:hAnsi="Arial Narrow" w:cstheme="minorHAnsi"/>
                <w:sz w:val="24"/>
                <w:szCs w:val="24"/>
              </w:rPr>
              <w:t>roll</w:t>
            </w:r>
            <w:proofErr w:type="spellEnd"/>
            <w:r w:rsidR="00B27D82">
              <w:rPr>
                <w:rFonts w:ascii="Arial Narrow" w:hAnsi="Arial Narrow" w:cstheme="minorHAnsi"/>
                <w:sz w:val="24"/>
                <w:szCs w:val="24"/>
              </w:rPr>
              <w:t>-up</w:t>
            </w:r>
            <w:r w:rsidR="00AA4125">
              <w:rPr>
                <w:rFonts w:ascii="Arial Narrow" w:hAnsi="Arial Narrow" w:cstheme="minorHAnsi"/>
                <w:sz w:val="24"/>
                <w:szCs w:val="24"/>
              </w:rPr>
              <w:t xml:space="preserve"> e installazione</w:t>
            </w:r>
          </w:p>
        </w:tc>
      </w:tr>
    </w:tbl>
    <w:p w:rsidR="00FD301B" w:rsidRDefault="00FD301B" w:rsidP="008754B6">
      <w:pPr>
        <w:spacing w:after="120"/>
        <w:jc w:val="both"/>
        <w:rPr>
          <w:rFonts w:ascii="Arial Narrow" w:hAnsi="Arial Narrow" w:cstheme="minorHAnsi"/>
          <w:sz w:val="24"/>
          <w:szCs w:val="24"/>
        </w:rPr>
      </w:pPr>
    </w:p>
    <w:p w:rsidR="002A0675" w:rsidRPr="00D33093" w:rsidRDefault="003A07CB" w:rsidP="000F4E58">
      <w:pPr>
        <w:pStyle w:val="Paragrafoelenco"/>
        <w:ind w:left="0"/>
        <w:jc w:val="both"/>
        <w:rPr>
          <w:rFonts w:ascii="Arial Narrow" w:hAnsi="Arial Narrow" w:cstheme="minorHAnsi"/>
          <w:b/>
          <w:sz w:val="24"/>
          <w:szCs w:val="24"/>
        </w:rPr>
      </w:pPr>
      <w:r w:rsidRPr="00D33093">
        <w:rPr>
          <w:rFonts w:ascii="Arial Narrow" w:hAnsi="Arial Narrow" w:cstheme="minorHAnsi"/>
          <w:b/>
          <w:sz w:val="24"/>
          <w:szCs w:val="24"/>
        </w:rPr>
        <w:t xml:space="preserve">Art </w:t>
      </w:r>
      <w:r w:rsidR="00C25F18" w:rsidRPr="00D33093">
        <w:rPr>
          <w:rFonts w:ascii="Arial Narrow" w:hAnsi="Arial Narrow" w:cstheme="minorHAnsi"/>
          <w:b/>
          <w:sz w:val="24"/>
          <w:szCs w:val="24"/>
        </w:rPr>
        <w:t>4</w:t>
      </w:r>
      <w:r w:rsidR="00201452" w:rsidRPr="00D33093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331D93" w:rsidRPr="00D33093">
        <w:rPr>
          <w:rFonts w:ascii="Arial Narrow" w:hAnsi="Arial Narrow" w:cstheme="minorHAnsi"/>
          <w:b/>
          <w:sz w:val="24"/>
          <w:szCs w:val="24"/>
        </w:rPr>
        <w:t xml:space="preserve">- </w:t>
      </w:r>
      <w:r w:rsidR="00201452" w:rsidRPr="00D33093">
        <w:rPr>
          <w:rFonts w:ascii="Arial Narrow" w:hAnsi="Arial Narrow" w:cstheme="minorHAnsi"/>
          <w:b/>
          <w:sz w:val="24"/>
          <w:szCs w:val="24"/>
        </w:rPr>
        <w:t xml:space="preserve">Durata </w:t>
      </w:r>
      <w:r w:rsidR="002A0675" w:rsidRPr="00D33093">
        <w:rPr>
          <w:rFonts w:ascii="Arial Narrow" w:hAnsi="Arial Narrow" w:cstheme="minorHAnsi"/>
          <w:b/>
          <w:sz w:val="24"/>
          <w:szCs w:val="24"/>
        </w:rPr>
        <w:t>del Servizio</w:t>
      </w:r>
      <w:r w:rsidR="006663FF" w:rsidRPr="00D33093">
        <w:rPr>
          <w:rFonts w:ascii="Arial Narrow" w:hAnsi="Arial Narrow" w:cstheme="minorHAnsi"/>
          <w:b/>
          <w:sz w:val="24"/>
          <w:szCs w:val="24"/>
        </w:rPr>
        <w:t xml:space="preserve"> e luogo.</w:t>
      </w:r>
    </w:p>
    <w:p w:rsidR="005A6580" w:rsidRPr="00D33093" w:rsidRDefault="002A0675" w:rsidP="00733289">
      <w:pPr>
        <w:pStyle w:val="Paragrafoelenco"/>
        <w:numPr>
          <w:ilvl w:val="0"/>
          <w:numId w:val="11"/>
        </w:numPr>
        <w:jc w:val="both"/>
        <w:rPr>
          <w:rFonts w:ascii="Arial Narrow" w:hAnsi="Arial Narrow" w:cstheme="minorHAnsi"/>
          <w:sz w:val="24"/>
          <w:szCs w:val="24"/>
        </w:rPr>
      </w:pPr>
      <w:r w:rsidRPr="00D33093">
        <w:rPr>
          <w:rFonts w:ascii="Arial Narrow" w:hAnsi="Arial Narrow" w:cstheme="minorHAnsi"/>
          <w:sz w:val="24"/>
          <w:szCs w:val="24"/>
        </w:rPr>
        <w:t>La dur</w:t>
      </w:r>
      <w:r w:rsidR="009D1848" w:rsidRPr="00D33093">
        <w:rPr>
          <w:rFonts w:ascii="Arial Narrow" w:hAnsi="Arial Narrow" w:cstheme="minorHAnsi"/>
          <w:sz w:val="24"/>
          <w:szCs w:val="24"/>
        </w:rPr>
        <w:t>ata del contratto</w:t>
      </w:r>
      <w:r w:rsidR="00AA4125">
        <w:rPr>
          <w:rFonts w:ascii="Arial Narrow" w:hAnsi="Arial Narrow" w:cstheme="minorHAnsi"/>
          <w:sz w:val="24"/>
          <w:szCs w:val="24"/>
        </w:rPr>
        <w:t xml:space="preserve">: dal </w:t>
      </w:r>
      <w:r w:rsidR="00AA4125" w:rsidRPr="00DD20E9">
        <w:rPr>
          <w:rFonts w:ascii="Arial Narrow" w:hAnsi="Arial Narrow" w:cstheme="minorHAnsi"/>
          <w:b/>
          <w:sz w:val="24"/>
          <w:szCs w:val="24"/>
        </w:rPr>
        <w:t>31 maggio</w:t>
      </w:r>
      <w:r w:rsidR="007010B3" w:rsidRPr="00DD20E9">
        <w:rPr>
          <w:rFonts w:ascii="Arial Narrow" w:hAnsi="Arial Narrow" w:cstheme="minorHAnsi"/>
          <w:b/>
          <w:sz w:val="24"/>
          <w:szCs w:val="24"/>
        </w:rPr>
        <w:t xml:space="preserve"> 2023</w:t>
      </w:r>
      <w:r w:rsidR="009D1848" w:rsidRPr="00DD20E9">
        <w:rPr>
          <w:rFonts w:ascii="Arial Narrow" w:hAnsi="Arial Narrow" w:cstheme="minorHAnsi"/>
          <w:b/>
          <w:sz w:val="24"/>
          <w:szCs w:val="24"/>
        </w:rPr>
        <w:t xml:space="preserve"> fino al 31</w:t>
      </w:r>
      <w:r w:rsidR="00AA4125" w:rsidRPr="00DD20E9">
        <w:rPr>
          <w:rFonts w:ascii="Arial Narrow" w:hAnsi="Arial Narrow" w:cstheme="minorHAnsi"/>
          <w:b/>
          <w:sz w:val="24"/>
          <w:szCs w:val="24"/>
        </w:rPr>
        <w:t xml:space="preserve"> agosto</w:t>
      </w:r>
      <w:r w:rsidR="00C25F18" w:rsidRPr="00DD20E9">
        <w:rPr>
          <w:rFonts w:ascii="Arial Narrow" w:hAnsi="Arial Narrow" w:cstheme="minorHAnsi"/>
          <w:b/>
          <w:sz w:val="24"/>
          <w:szCs w:val="24"/>
        </w:rPr>
        <w:t xml:space="preserve"> 2023</w:t>
      </w:r>
      <w:r w:rsidR="00F67F40" w:rsidRPr="00D33093">
        <w:rPr>
          <w:rFonts w:ascii="Arial Narrow" w:hAnsi="Arial Narrow" w:cstheme="minorHAnsi"/>
          <w:sz w:val="24"/>
          <w:szCs w:val="24"/>
        </w:rPr>
        <w:t>.</w:t>
      </w:r>
    </w:p>
    <w:p w:rsidR="002A0675" w:rsidRPr="00D33093" w:rsidRDefault="002A0675" w:rsidP="00733289">
      <w:pPr>
        <w:pStyle w:val="Paragrafoelenco"/>
        <w:numPr>
          <w:ilvl w:val="0"/>
          <w:numId w:val="11"/>
        </w:numPr>
        <w:jc w:val="both"/>
        <w:rPr>
          <w:rFonts w:ascii="Arial Narrow" w:hAnsi="Arial Narrow" w:cstheme="minorHAnsi"/>
          <w:sz w:val="24"/>
          <w:szCs w:val="24"/>
        </w:rPr>
      </w:pPr>
      <w:r w:rsidRPr="00D33093">
        <w:rPr>
          <w:rFonts w:ascii="Arial Narrow" w:hAnsi="Arial Narrow" w:cstheme="minorHAnsi"/>
          <w:sz w:val="24"/>
          <w:szCs w:val="24"/>
        </w:rPr>
        <w:t>L’</w:t>
      </w:r>
      <w:r w:rsidR="003F2929" w:rsidRPr="00D33093">
        <w:rPr>
          <w:rFonts w:ascii="Arial Narrow" w:hAnsi="Arial Narrow" w:cstheme="minorHAnsi"/>
          <w:sz w:val="24"/>
          <w:szCs w:val="24"/>
        </w:rPr>
        <w:t>Affidatario</w:t>
      </w:r>
      <w:r w:rsidRPr="00D33093">
        <w:rPr>
          <w:rFonts w:ascii="Arial Narrow" w:hAnsi="Arial Narrow" w:cstheme="minorHAnsi"/>
          <w:sz w:val="24"/>
          <w:szCs w:val="24"/>
        </w:rPr>
        <w:t xml:space="preserve"> sarà tenuto a re</w:t>
      </w:r>
      <w:r w:rsidR="00C25F18" w:rsidRPr="00D33093">
        <w:rPr>
          <w:rFonts w:ascii="Arial Narrow" w:hAnsi="Arial Narrow" w:cstheme="minorHAnsi"/>
          <w:sz w:val="24"/>
          <w:szCs w:val="24"/>
        </w:rPr>
        <w:t xml:space="preserve">alizzare i servizi </w:t>
      </w:r>
      <w:r w:rsidRPr="00D33093">
        <w:rPr>
          <w:rFonts w:ascii="Arial Narrow" w:hAnsi="Arial Narrow" w:cstheme="minorHAnsi"/>
          <w:sz w:val="24"/>
          <w:szCs w:val="24"/>
        </w:rPr>
        <w:t>previsti dal Capitolato, secondo le richieste dell’Amministrazione e</w:t>
      </w:r>
      <w:r w:rsidR="006A6FD6" w:rsidRPr="00D33093">
        <w:rPr>
          <w:rFonts w:ascii="Arial Narrow" w:hAnsi="Arial Narrow" w:cstheme="minorHAnsi"/>
          <w:sz w:val="24"/>
          <w:szCs w:val="24"/>
        </w:rPr>
        <w:t xml:space="preserve"> </w:t>
      </w:r>
      <w:r w:rsidRPr="00D33093">
        <w:rPr>
          <w:rFonts w:ascii="Arial Narrow" w:hAnsi="Arial Narrow" w:cstheme="minorHAnsi"/>
          <w:sz w:val="24"/>
          <w:szCs w:val="24"/>
        </w:rPr>
        <w:t>comunque nel rispetto dei tempi previsti dal Capitolato.</w:t>
      </w:r>
    </w:p>
    <w:p w:rsidR="006663FF" w:rsidRPr="00D33093" w:rsidRDefault="00AA4125" w:rsidP="003D2684">
      <w:pPr>
        <w:pStyle w:val="Paragrafoelenco"/>
        <w:numPr>
          <w:ilvl w:val="0"/>
          <w:numId w:val="1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Il servizio sarà coordinato dal Responsabile dell’Ufficio Informazione e Social Media e dal Responsabile dell’Ufficio Stampa e Comunicazione dell’Università degli Studi di Teramo</w:t>
      </w:r>
      <w:r w:rsidR="00C25F18" w:rsidRPr="00D33093">
        <w:rPr>
          <w:rFonts w:ascii="Arial Narrow" w:hAnsi="Arial Narrow"/>
          <w:sz w:val="24"/>
          <w:szCs w:val="24"/>
        </w:rPr>
        <w:t>.</w:t>
      </w:r>
      <w:r w:rsidR="009D1848" w:rsidRPr="00D33093">
        <w:rPr>
          <w:rFonts w:ascii="Arial Narrow" w:hAnsi="Arial Narrow"/>
          <w:sz w:val="24"/>
          <w:szCs w:val="24"/>
        </w:rPr>
        <w:t xml:space="preserve"> </w:t>
      </w:r>
    </w:p>
    <w:p w:rsidR="00DD20E9" w:rsidRDefault="002A0675" w:rsidP="00DD20E9">
      <w:pPr>
        <w:jc w:val="both"/>
        <w:rPr>
          <w:rFonts w:ascii="Arial Narrow" w:hAnsi="Arial Narrow" w:cstheme="minorHAnsi"/>
          <w:b/>
          <w:sz w:val="24"/>
          <w:szCs w:val="24"/>
        </w:rPr>
      </w:pPr>
      <w:r w:rsidRPr="00D33093">
        <w:rPr>
          <w:rFonts w:ascii="Arial Narrow" w:hAnsi="Arial Narrow" w:cstheme="minorHAnsi"/>
          <w:b/>
          <w:sz w:val="24"/>
          <w:szCs w:val="24"/>
        </w:rPr>
        <w:t>Art.</w:t>
      </w:r>
      <w:r w:rsidR="00C25F18" w:rsidRPr="00D33093">
        <w:rPr>
          <w:rFonts w:ascii="Arial Narrow" w:hAnsi="Arial Narrow" w:cstheme="minorHAnsi"/>
          <w:b/>
          <w:sz w:val="24"/>
          <w:szCs w:val="24"/>
        </w:rPr>
        <w:t xml:space="preserve"> 5</w:t>
      </w:r>
      <w:r w:rsidRPr="00D33093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331D93" w:rsidRPr="00D33093">
        <w:rPr>
          <w:rFonts w:ascii="Arial Narrow" w:hAnsi="Arial Narrow" w:cstheme="minorHAnsi"/>
          <w:b/>
          <w:sz w:val="24"/>
          <w:szCs w:val="24"/>
        </w:rPr>
        <w:t>– Importo dell’affidamento</w:t>
      </w:r>
    </w:p>
    <w:p w:rsidR="00DD20E9" w:rsidRPr="00DD20E9" w:rsidRDefault="002A0675" w:rsidP="00DD20E9">
      <w:pPr>
        <w:pStyle w:val="Paragrafoelenco"/>
        <w:numPr>
          <w:ilvl w:val="0"/>
          <w:numId w:val="39"/>
        </w:numPr>
        <w:jc w:val="both"/>
        <w:rPr>
          <w:rFonts w:ascii="Arial Narrow" w:hAnsi="Arial Narrow" w:cstheme="minorHAnsi"/>
          <w:sz w:val="24"/>
          <w:szCs w:val="24"/>
        </w:rPr>
      </w:pPr>
      <w:r w:rsidRPr="00DD20E9">
        <w:rPr>
          <w:rFonts w:ascii="Arial Narrow" w:hAnsi="Arial Narrow" w:cstheme="minorHAnsi"/>
          <w:sz w:val="24"/>
          <w:szCs w:val="24"/>
        </w:rPr>
        <w:t xml:space="preserve">L’importo a </w:t>
      </w:r>
      <w:r w:rsidR="006B7977" w:rsidRPr="00DD20E9">
        <w:rPr>
          <w:rFonts w:ascii="Arial Narrow" w:hAnsi="Arial Narrow" w:cstheme="minorHAnsi"/>
          <w:sz w:val="24"/>
          <w:szCs w:val="24"/>
        </w:rPr>
        <w:t>base di g</w:t>
      </w:r>
      <w:r w:rsidR="000C7017" w:rsidRPr="00DD20E9">
        <w:rPr>
          <w:rFonts w:ascii="Arial Narrow" w:hAnsi="Arial Narrow" w:cstheme="minorHAnsi"/>
          <w:sz w:val="24"/>
          <w:szCs w:val="24"/>
        </w:rPr>
        <w:t>ara per il servizio</w:t>
      </w:r>
      <w:r w:rsidR="006B7977" w:rsidRPr="00DD20E9">
        <w:rPr>
          <w:rFonts w:ascii="Arial Narrow" w:hAnsi="Arial Narrow" w:cstheme="minorHAnsi"/>
          <w:sz w:val="24"/>
          <w:szCs w:val="24"/>
        </w:rPr>
        <w:t xml:space="preserve">, </w:t>
      </w:r>
      <w:r w:rsidRPr="00DD20E9">
        <w:rPr>
          <w:rFonts w:ascii="Arial Narrow" w:hAnsi="Arial Narrow" w:cstheme="minorHAnsi"/>
          <w:sz w:val="24"/>
          <w:szCs w:val="24"/>
        </w:rPr>
        <w:t>oggetto de</w:t>
      </w:r>
      <w:r w:rsidR="006B7977" w:rsidRPr="00DD20E9">
        <w:rPr>
          <w:rFonts w:ascii="Arial Narrow" w:hAnsi="Arial Narrow" w:cstheme="minorHAnsi"/>
          <w:sz w:val="24"/>
          <w:szCs w:val="24"/>
        </w:rPr>
        <w:t>ll'affidamento,</w:t>
      </w:r>
      <w:r w:rsidRPr="00DD20E9">
        <w:rPr>
          <w:rFonts w:ascii="Arial Narrow" w:hAnsi="Arial Narrow" w:cstheme="minorHAnsi"/>
          <w:sz w:val="24"/>
          <w:szCs w:val="24"/>
        </w:rPr>
        <w:t xml:space="preserve"> è pari a euro</w:t>
      </w:r>
      <w:r w:rsidR="003D2684" w:rsidRPr="00DD20E9">
        <w:rPr>
          <w:rFonts w:ascii="Arial Narrow" w:hAnsi="Arial Narrow" w:cstheme="minorHAnsi"/>
          <w:sz w:val="24"/>
          <w:szCs w:val="24"/>
        </w:rPr>
        <w:t xml:space="preserve"> </w:t>
      </w:r>
      <w:r w:rsidR="001F73EB" w:rsidRPr="00DD20E9">
        <w:rPr>
          <w:rFonts w:ascii="Arial Narrow" w:hAnsi="Arial Narrow" w:cstheme="minorHAnsi"/>
          <w:b/>
          <w:sz w:val="24"/>
          <w:szCs w:val="24"/>
        </w:rPr>
        <w:t>30.0</w:t>
      </w:r>
      <w:r w:rsidR="003D2684" w:rsidRPr="00DD20E9">
        <w:rPr>
          <w:rFonts w:ascii="Arial Narrow" w:hAnsi="Arial Narrow" w:cstheme="minorHAnsi"/>
          <w:b/>
          <w:sz w:val="24"/>
          <w:szCs w:val="24"/>
        </w:rPr>
        <w:t>00</w:t>
      </w:r>
      <w:r w:rsidR="00A70D46" w:rsidRPr="00DD20E9">
        <w:rPr>
          <w:rFonts w:ascii="Arial Narrow" w:hAnsi="Arial Narrow" w:cstheme="minorHAnsi"/>
          <w:b/>
          <w:sz w:val="24"/>
          <w:szCs w:val="24"/>
        </w:rPr>
        <w:t>,00</w:t>
      </w:r>
      <w:r w:rsidR="007D67EF" w:rsidRPr="00DD20E9">
        <w:rPr>
          <w:rFonts w:ascii="Arial Narrow" w:hAnsi="Arial Narrow" w:cstheme="minorHAnsi"/>
          <w:sz w:val="24"/>
          <w:szCs w:val="24"/>
        </w:rPr>
        <w:t xml:space="preserve"> </w:t>
      </w:r>
      <w:r w:rsidR="00232A96" w:rsidRPr="00DD20E9">
        <w:rPr>
          <w:rFonts w:ascii="Arial Narrow" w:hAnsi="Arial Narrow" w:cstheme="minorHAnsi"/>
          <w:sz w:val="24"/>
          <w:szCs w:val="24"/>
        </w:rPr>
        <w:t>(</w:t>
      </w:r>
      <w:r w:rsidR="001F73EB" w:rsidRPr="00DD20E9">
        <w:rPr>
          <w:rFonts w:ascii="Arial Narrow" w:hAnsi="Arial Narrow" w:cstheme="minorHAnsi"/>
          <w:sz w:val="24"/>
          <w:szCs w:val="24"/>
        </w:rPr>
        <w:t>euro trentamila</w:t>
      </w:r>
      <w:r w:rsidRPr="00DD20E9">
        <w:rPr>
          <w:rFonts w:ascii="Arial Narrow" w:hAnsi="Arial Narrow" w:cstheme="minorHAnsi"/>
          <w:sz w:val="24"/>
          <w:szCs w:val="24"/>
        </w:rPr>
        <w:t xml:space="preserve">/00), IVA </w:t>
      </w:r>
      <w:r w:rsidR="00C25F18" w:rsidRPr="00DD20E9">
        <w:rPr>
          <w:rFonts w:ascii="Arial Narrow" w:hAnsi="Arial Narrow" w:cstheme="minorHAnsi"/>
          <w:sz w:val="24"/>
          <w:szCs w:val="24"/>
        </w:rPr>
        <w:t>in</w:t>
      </w:r>
      <w:r w:rsidRPr="00DD20E9">
        <w:rPr>
          <w:rFonts w:ascii="Arial Narrow" w:hAnsi="Arial Narrow" w:cstheme="minorHAnsi"/>
          <w:sz w:val="24"/>
          <w:szCs w:val="24"/>
        </w:rPr>
        <w:t>clusa</w:t>
      </w:r>
      <w:r w:rsidR="00510188" w:rsidRPr="00DD20E9">
        <w:rPr>
          <w:rFonts w:ascii="Arial Narrow" w:hAnsi="Arial Narrow" w:cstheme="minorHAnsi"/>
          <w:sz w:val="24"/>
          <w:szCs w:val="24"/>
        </w:rPr>
        <w:t>,</w:t>
      </w:r>
      <w:r w:rsidRPr="00DD20E9">
        <w:rPr>
          <w:rFonts w:ascii="Arial Narrow" w:hAnsi="Arial Narrow" w:cstheme="minorHAnsi"/>
          <w:sz w:val="24"/>
          <w:szCs w:val="24"/>
        </w:rPr>
        <w:t xml:space="preserve"> a valere sulle disponibilità previste</w:t>
      </w:r>
      <w:r w:rsidR="009D1848" w:rsidRPr="00DD20E9">
        <w:rPr>
          <w:rFonts w:ascii="Arial Narrow" w:hAnsi="Arial Narrow" w:cstheme="minorHAnsi"/>
          <w:sz w:val="24"/>
          <w:szCs w:val="24"/>
        </w:rPr>
        <w:t xml:space="preserve"> sul Capitolo </w:t>
      </w:r>
      <w:r w:rsidR="001F73EB" w:rsidRPr="00DD20E9">
        <w:rPr>
          <w:rFonts w:ascii="Arial Narrow" w:hAnsi="Arial Narrow" w:cstheme="minorHAnsi"/>
          <w:b/>
          <w:sz w:val="24"/>
          <w:szCs w:val="24"/>
        </w:rPr>
        <w:t>15690</w:t>
      </w:r>
      <w:r w:rsidR="00C25F18" w:rsidRPr="00DD20E9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>, art</w:t>
      </w:r>
      <w:r w:rsidR="001F73EB" w:rsidRPr="00DD20E9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>. 1</w:t>
      </w:r>
      <w:r w:rsidR="009D1848" w:rsidRPr="00DD20E9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 xml:space="preserve"> “</w:t>
      </w:r>
      <w:r w:rsidR="001F73EB" w:rsidRPr="00DD20E9">
        <w:rPr>
          <w:rFonts w:ascii="Arial Narrow" w:eastAsia="Times New Roman" w:hAnsi="Arial Narrow" w:cs="Times New Roman"/>
          <w:b/>
          <w:i/>
          <w:sz w:val="24"/>
          <w:szCs w:val="24"/>
          <w:lang w:eastAsia="it-IT"/>
        </w:rPr>
        <w:t>Spese di rappresentanza, organizzazione eventi, pubblicità e servizi per trasferta</w:t>
      </w:r>
      <w:r w:rsidR="009D1848" w:rsidRPr="00DD20E9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>”</w:t>
      </w:r>
      <w:r w:rsidR="001F73EB" w:rsidRPr="00DD20E9">
        <w:rPr>
          <w:rFonts w:ascii="Arial Narrow" w:hAnsi="Arial Narrow" w:cs="Times New Roman"/>
          <w:b/>
          <w:sz w:val="24"/>
          <w:szCs w:val="24"/>
          <w:lang w:eastAsia="it-IT"/>
        </w:rPr>
        <w:t xml:space="preserve"> - P.D.C. 01.03.02.02</w:t>
      </w:r>
      <w:r w:rsidR="00473D08" w:rsidRPr="00DD20E9">
        <w:rPr>
          <w:rFonts w:ascii="Arial Narrow" w:hAnsi="Arial Narrow" w:cs="Times New Roman"/>
          <w:b/>
          <w:sz w:val="24"/>
          <w:szCs w:val="24"/>
          <w:lang w:eastAsia="it-IT"/>
        </w:rPr>
        <w:t>.000</w:t>
      </w:r>
      <w:r w:rsidR="00CD3CA9" w:rsidRPr="00DD20E9">
        <w:rPr>
          <w:rFonts w:ascii="Arial Narrow" w:hAnsi="Arial Narrow" w:cs="Times New Roman"/>
          <w:b/>
          <w:sz w:val="24"/>
          <w:szCs w:val="24"/>
          <w:lang w:eastAsia="it-IT"/>
        </w:rPr>
        <w:t>;</w:t>
      </w:r>
      <w:r w:rsidR="00DD20E9" w:rsidRPr="00DD20E9">
        <w:rPr>
          <w:rFonts w:ascii="Arial Narrow" w:hAnsi="Arial Narrow" w:cs="Times New Roman"/>
          <w:b/>
          <w:sz w:val="24"/>
          <w:szCs w:val="24"/>
          <w:lang w:eastAsia="it-IT"/>
        </w:rPr>
        <w:t xml:space="preserve"> </w:t>
      </w:r>
    </w:p>
    <w:p w:rsidR="00DD20E9" w:rsidRDefault="002A0675" w:rsidP="00DD20E9">
      <w:pPr>
        <w:pStyle w:val="Paragrafoelenco"/>
        <w:numPr>
          <w:ilvl w:val="0"/>
          <w:numId w:val="39"/>
        </w:numPr>
        <w:jc w:val="both"/>
        <w:rPr>
          <w:rFonts w:ascii="Arial Narrow" w:hAnsi="Arial Narrow" w:cstheme="minorHAnsi"/>
          <w:sz w:val="24"/>
          <w:szCs w:val="24"/>
        </w:rPr>
      </w:pPr>
      <w:r w:rsidRPr="00DD20E9">
        <w:rPr>
          <w:rFonts w:ascii="Arial Narrow" w:hAnsi="Arial Narrow" w:cstheme="minorHAnsi"/>
          <w:sz w:val="24"/>
          <w:szCs w:val="24"/>
        </w:rPr>
        <w:t>L’importo offerto dall’</w:t>
      </w:r>
      <w:r w:rsidR="003F2929" w:rsidRPr="00DD20E9">
        <w:rPr>
          <w:rFonts w:ascii="Arial Narrow" w:hAnsi="Arial Narrow" w:cstheme="minorHAnsi"/>
          <w:sz w:val="24"/>
          <w:szCs w:val="24"/>
        </w:rPr>
        <w:t>Affidatario</w:t>
      </w:r>
      <w:r w:rsidRPr="00DD20E9">
        <w:rPr>
          <w:rFonts w:ascii="Arial Narrow" w:hAnsi="Arial Narrow" w:cstheme="minorHAnsi"/>
          <w:sz w:val="24"/>
          <w:szCs w:val="24"/>
        </w:rPr>
        <w:t xml:space="preserve"> resterà fisso ed invariabile per tutta la durata del contratto.</w:t>
      </w:r>
      <w:r w:rsidR="00DD20E9" w:rsidRPr="00DD20E9">
        <w:rPr>
          <w:rFonts w:ascii="Arial Narrow" w:hAnsi="Arial Narrow" w:cstheme="minorHAnsi"/>
          <w:sz w:val="24"/>
          <w:szCs w:val="24"/>
        </w:rPr>
        <w:t xml:space="preserve"> </w:t>
      </w:r>
      <w:r w:rsidRPr="00DD20E9">
        <w:rPr>
          <w:rFonts w:ascii="Arial Narrow" w:hAnsi="Arial Narrow" w:cstheme="minorHAnsi"/>
          <w:sz w:val="24"/>
          <w:szCs w:val="24"/>
        </w:rPr>
        <w:t>Con il prezzo</w:t>
      </w:r>
      <w:r w:rsidR="005C36EF" w:rsidRPr="00DD20E9">
        <w:rPr>
          <w:rFonts w:ascii="Arial Narrow" w:hAnsi="Arial Narrow" w:cstheme="minorHAnsi"/>
          <w:sz w:val="24"/>
          <w:szCs w:val="24"/>
        </w:rPr>
        <w:t xml:space="preserve"> </w:t>
      </w:r>
      <w:r w:rsidRPr="00DD20E9">
        <w:rPr>
          <w:rFonts w:ascii="Arial Narrow" w:hAnsi="Arial Narrow" w:cstheme="minorHAnsi"/>
          <w:sz w:val="24"/>
          <w:szCs w:val="24"/>
        </w:rPr>
        <w:t>offerto il prestatore di servizi si intende compensato di tutti gli oneri imposti dal bando e per tutto quanto</w:t>
      </w:r>
      <w:r w:rsidR="005C36EF" w:rsidRPr="00DD20E9">
        <w:rPr>
          <w:rFonts w:ascii="Arial Narrow" w:hAnsi="Arial Narrow" w:cstheme="minorHAnsi"/>
          <w:sz w:val="24"/>
          <w:szCs w:val="24"/>
        </w:rPr>
        <w:t xml:space="preserve"> </w:t>
      </w:r>
      <w:r w:rsidRPr="00DD20E9">
        <w:rPr>
          <w:rFonts w:ascii="Arial Narrow" w:hAnsi="Arial Narrow" w:cstheme="minorHAnsi"/>
          <w:sz w:val="24"/>
          <w:szCs w:val="24"/>
        </w:rPr>
        <w:t>occorra per fornire la prestazione compiuta in ogni sua parte. Non sono ammesse offerte parziali e/o</w:t>
      </w:r>
      <w:r w:rsidR="00F64C8D" w:rsidRPr="00DD20E9">
        <w:rPr>
          <w:rFonts w:ascii="Arial Narrow" w:hAnsi="Arial Narrow" w:cstheme="minorHAnsi"/>
          <w:sz w:val="24"/>
          <w:szCs w:val="24"/>
        </w:rPr>
        <w:t xml:space="preserve"> </w:t>
      </w:r>
      <w:r w:rsidRPr="00DD20E9">
        <w:rPr>
          <w:rFonts w:ascii="Arial Narrow" w:hAnsi="Arial Narrow" w:cstheme="minorHAnsi"/>
          <w:sz w:val="24"/>
          <w:szCs w:val="24"/>
        </w:rPr>
        <w:t>frazionate.</w:t>
      </w:r>
    </w:p>
    <w:p w:rsidR="002A0675" w:rsidRPr="00DD20E9" w:rsidRDefault="002A0675" w:rsidP="00DD20E9">
      <w:pPr>
        <w:pStyle w:val="Paragrafoelenco"/>
        <w:numPr>
          <w:ilvl w:val="0"/>
          <w:numId w:val="39"/>
        </w:numPr>
        <w:jc w:val="both"/>
        <w:rPr>
          <w:rFonts w:ascii="Arial Narrow" w:hAnsi="Arial Narrow" w:cstheme="minorHAnsi"/>
          <w:sz w:val="24"/>
          <w:szCs w:val="24"/>
        </w:rPr>
      </w:pPr>
      <w:r w:rsidRPr="00DD20E9">
        <w:rPr>
          <w:rFonts w:ascii="Arial Narrow" w:hAnsi="Arial Narrow" w:cstheme="minorHAnsi"/>
          <w:sz w:val="24"/>
          <w:szCs w:val="24"/>
        </w:rPr>
        <w:t>Il pres</w:t>
      </w:r>
      <w:r w:rsidR="001F73EB" w:rsidRPr="00DD20E9">
        <w:rPr>
          <w:rFonts w:ascii="Arial Narrow" w:hAnsi="Arial Narrow" w:cstheme="minorHAnsi"/>
          <w:sz w:val="24"/>
          <w:szCs w:val="24"/>
        </w:rPr>
        <w:t>ente appalto prevede la</w:t>
      </w:r>
      <w:r w:rsidRPr="00DD20E9">
        <w:rPr>
          <w:rFonts w:ascii="Arial Narrow" w:hAnsi="Arial Narrow" w:cstheme="minorHAnsi"/>
          <w:sz w:val="24"/>
          <w:szCs w:val="24"/>
        </w:rPr>
        <w:t xml:space="preserve"> redazione del DUVRI</w:t>
      </w:r>
      <w:r w:rsidR="001F73EB" w:rsidRPr="00DD20E9">
        <w:rPr>
          <w:rFonts w:ascii="Arial Narrow" w:hAnsi="Arial Narrow" w:cstheme="minorHAnsi"/>
          <w:sz w:val="24"/>
          <w:szCs w:val="24"/>
        </w:rPr>
        <w:t xml:space="preserve"> che resta a carico dell'Affidatario.</w:t>
      </w:r>
    </w:p>
    <w:p w:rsidR="00331D93" w:rsidRPr="00D33093" w:rsidRDefault="00473D08" w:rsidP="000F4E58">
      <w:pPr>
        <w:pBdr>
          <w:right w:val="single" w:sz="4" w:space="4" w:color="auto"/>
        </w:pBdr>
        <w:tabs>
          <w:tab w:val="left" w:pos="284"/>
        </w:tabs>
        <w:spacing w:after="120"/>
        <w:jc w:val="both"/>
        <w:rPr>
          <w:rFonts w:ascii="Arial Narrow" w:hAnsi="Arial Narrow" w:cstheme="minorHAnsi"/>
          <w:sz w:val="24"/>
          <w:szCs w:val="24"/>
        </w:rPr>
      </w:pPr>
      <w:r w:rsidRPr="00D33093">
        <w:rPr>
          <w:rFonts w:ascii="Arial Narrow" w:hAnsi="Arial Narrow" w:cstheme="minorHAnsi"/>
          <w:b/>
          <w:sz w:val="24"/>
          <w:szCs w:val="24"/>
        </w:rPr>
        <w:t>Art. 6</w:t>
      </w:r>
      <w:r w:rsidR="002A0675" w:rsidRPr="00D33093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331D93" w:rsidRPr="00D33093">
        <w:rPr>
          <w:rFonts w:ascii="Arial Narrow" w:hAnsi="Arial Narrow" w:cstheme="minorHAnsi"/>
          <w:b/>
          <w:sz w:val="24"/>
          <w:szCs w:val="24"/>
        </w:rPr>
        <w:t xml:space="preserve">- </w:t>
      </w:r>
      <w:r w:rsidR="002A0675" w:rsidRPr="00D33093">
        <w:rPr>
          <w:rFonts w:ascii="Arial Narrow" w:hAnsi="Arial Narrow" w:cstheme="minorHAnsi"/>
          <w:b/>
          <w:sz w:val="24"/>
          <w:szCs w:val="24"/>
        </w:rPr>
        <w:t>Modalità di pagamento</w:t>
      </w:r>
    </w:p>
    <w:p w:rsidR="002A0675" w:rsidRPr="00D33093" w:rsidRDefault="002A0675" w:rsidP="00733289">
      <w:pPr>
        <w:pStyle w:val="Paragrafoelenco"/>
        <w:numPr>
          <w:ilvl w:val="0"/>
          <w:numId w:val="16"/>
        </w:numPr>
        <w:ind w:left="709" w:hanging="425"/>
        <w:jc w:val="both"/>
        <w:rPr>
          <w:rFonts w:ascii="Arial Narrow" w:hAnsi="Arial Narrow" w:cstheme="minorHAnsi"/>
          <w:sz w:val="24"/>
          <w:szCs w:val="24"/>
        </w:rPr>
      </w:pPr>
      <w:r w:rsidRPr="00D33093">
        <w:rPr>
          <w:rFonts w:ascii="Arial Narrow" w:hAnsi="Arial Narrow" w:cstheme="minorHAnsi"/>
          <w:sz w:val="24"/>
          <w:szCs w:val="24"/>
        </w:rPr>
        <w:lastRenderedPageBreak/>
        <w:t xml:space="preserve">Il corrispettivo contrattuale sarà quello risultante dall’offerta </w:t>
      </w:r>
      <w:r w:rsidR="00331D93" w:rsidRPr="00D33093">
        <w:rPr>
          <w:rFonts w:ascii="Arial Narrow" w:hAnsi="Arial Narrow" w:cstheme="minorHAnsi"/>
          <w:sz w:val="24"/>
          <w:szCs w:val="24"/>
        </w:rPr>
        <w:t xml:space="preserve">e </w:t>
      </w:r>
      <w:r w:rsidRPr="00D33093">
        <w:rPr>
          <w:rFonts w:ascii="Arial Narrow" w:hAnsi="Arial Narrow" w:cstheme="minorHAnsi"/>
          <w:sz w:val="24"/>
          <w:szCs w:val="24"/>
        </w:rPr>
        <w:t>remunererà l’</w:t>
      </w:r>
      <w:r w:rsidR="003F2929" w:rsidRPr="00D33093">
        <w:rPr>
          <w:rFonts w:ascii="Arial Narrow" w:hAnsi="Arial Narrow" w:cstheme="minorHAnsi"/>
          <w:sz w:val="24"/>
          <w:szCs w:val="24"/>
        </w:rPr>
        <w:t>Affidatario</w:t>
      </w:r>
      <w:r w:rsidRPr="00D33093">
        <w:rPr>
          <w:rFonts w:ascii="Arial Narrow" w:hAnsi="Arial Narrow" w:cstheme="minorHAnsi"/>
          <w:sz w:val="24"/>
          <w:szCs w:val="24"/>
        </w:rPr>
        <w:t xml:space="preserve"> per tutti gli oneri sostenuti e da sostenere e per tutte le attività che egli dovrà</w:t>
      </w:r>
      <w:r w:rsidR="00D1761E" w:rsidRPr="00D33093">
        <w:rPr>
          <w:rFonts w:ascii="Arial Narrow" w:hAnsi="Arial Narrow" w:cstheme="minorHAnsi"/>
          <w:sz w:val="24"/>
          <w:szCs w:val="24"/>
        </w:rPr>
        <w:t xml:space="preserve"> </w:t>
      </w:r>
      <w:r w:rsidRPr="00D33093">
        <w:rPr>
          <w:rFonts w:ascii="Arial Narrow" w:hAnsi="Arial Narrow" w:cstheme="minorHAnsi"/>
          <w:sz w:val="24"/>
          <w:szCs w:val="24"/>
        </w:rPr>
        <w:t>porre in essere in adempimento dell’appalto.</w:t>
      </w:r>
    </w:p>
    <w:p w:rsidR="002A0675" w:rsidRPr="00B3286A" w:rsidRDefault="00B3286A" w:rsidP="00685D19">
      <w:pPr>
        <w:pStyle w:val="Paragrafoelenco"/>
        <w:numPr>
          <w:ilvl w:val="0"/>
          <w:numId w:val="16"/>
        </w:numPr>
        <w:ind w:left="709" w:hanging="425"/>
        <w:jc w:val="both"/>
        <w:rPr>
          <w:rFonts w:ascii="Arial Narrow" w:hAnsi="Arial Narrow" w:cstheme="minorHAnsi"/>
          <w:sz w:val="24"/>
          <w:szCs w:val="24"/>
        </w:rPr>
      </w:pPr>
      <w:r w:rsidRPr="00B3286A">
        <w:rPr>
          <w:rFonts w:ascii="Arial Narrow" w:hAnsi="Arial Narrow" w:cstheme="minorHAnsi"/>
          <w:sz w:val="24"/>
          <w:szCs w:val="24"/>
        </w:rPr>
        <w:t>L</w:t>
      </w:r>
      <w:r w:rsidR="008D307D" w:rsidRPr="00B3286A">
        <w:rPr>
          <w:rFonts w:ascii="Arial Narrow" w:hAnsi="Arial Narrow" w:cstheme="minorHAnsi"/>
          <w:sz w:val="24"/>
          <w:szCs w:val="24"/>
        </w:rPr>
        <w:t>'</w:t>
      </w:r>
      <w:r w:rsidR="002A0675" w:rsidRPr="00B3286A">
        <w:rPr>
          <w:rFonts w:ascii="Arial Narrow" w:hAnsi="Arial Narrow" w:cstheme="minorHAnsi"/>
          <w:sz w:val="24"/>
          <w:szCs w:val="24"/>
        </w:rPr>
        <w:t>importo contrattuale</w:t>
      </w:r>
      <w:r w:rsidR="00510188" w:rsidRPr="00B3286A">
        <w:rPr>
          <w:rFonts w:ascii="Arial Narrow" w:hAnsi="Arial Narrow" w:cstheme="minorHAnsi"/>
          <w:sz w:val="24"/>
          <w:szCs w:val="24"/>
        </w:rPr>
        <w:t xml:space="preserve"> sarà erogato</w:t>
      </w:r>
      <w:r w:rsidR="009D1848" w:rsidRPr="00B3286A">
        <w:rPr>
          <w:rFonts w:ascii="Arial Narrow" w:hAnsi="Arial Narrow" w:cstheme="minorHAnsi"/>
          <w:sz w:val="24"/>
          <w:szCs w:val="24"/>
        </w:rPr>
        <w:t xml:space="preserve"> a seguito dell'</w:t>
      </w:r>
      <w:r w:rsidR="002A0675" w:rsidRPr="00B3286A">
        <w:rPr>
          <w:rFonts w:ascii="Arial Narrow" w:hAnsi="Arial Narrow" w:cstheme="minorHAnsi"/>
          <w:sz w:val="24"/>
          <w:szCs w:val="24"/>
        </w:rPr>
        <w:t>attestazione della regol</w:t>
      </w:r>
      <w:r w:rsidRPr="00B3286A">
        <w:rPr>
          <w:rFonts w:ascii="Arial Narrow" w:hAnsi="Arial Narrow" w:cstheme="minorHAnsi"/>
          <w:sz w:val="24"/>
          <w:szCs w:val="24"/>
        </w:rPr>
        <w:t xml:space="preserve">are esecuzione da parte del RUP e </w:t>
      </w:r>
      <w:r>
        <w:rPr>
          <w:rFonts w:ascii="Arial Narrow" w:hAnsi="Arial Narrow" w:cstheme="minorHAnsi"/>
          <w:sz w:val="24"/>
          <w:szCs w:val="24"/>
        </w:rPr>
        <w:t>l</w:t>
      </w:r>
      <w:r w:rsidR="002A0675" w:rsidRPr="00B3286A">
        <w:rPr>
          <w:rFonts w:ascii="Arial Narrow" w:hAnsi="Arial Narrow" w:cstheme="minorHAnsi"/>
          <w:sz w:val="24"/>
          <w:szCs w:val="24"/>
        </w:rPr>
        <w:t>’Amministrazione provvederà al pagamento a seguito di presentazione di regolare fattura (redatta secondo</w:t>
      </w:r>
      <w:r w:rsidR="00F64C8D" w:rsidRPr="00B3286A">
        <w:rPr>
          <w:rFonts w:ascii="Arial Narrow" w:hAnsi="Arial Narrow" w:cstheme="minorHAnsi"/>
          <w:sz w:val="24"/>
          <w:szCs w:val="24"/>
        </w:rPr>
        <w:t xml:space="preserve"> </w:t>
      </w:r>
      <w:r w:rsidR="002A0675" w:rsidRPr="00B3286A">
        <w:rPr>
          <w:rFonts w:ascii="Arial Narrow" w:hAnsi="Arial Narrow" w:cstheme="minorHAnsi"/>
          <w:sz w:val="24"/>
          <w:szCs w:val="24"/>
        </w:rPr>
        <w:t>le vigenti disposizioni civilistiche e fiscali) previa verifica dell’esatta rispondenza delle prestazioni rese</w:t>
      </w:r>
      <w:r w:rsidR="00F64C8D" w:rsidRPr="00B3286A">
        <w:rPr>
          <w:rFonts w:ascii="Arial Narrow" w:hAnsi="Arial Narrow" w:cstheme="minorHAnsi"/>
          <w:sz w:val="24"/>
          <w:szCs w:val="24"/>
        </w:rPr>
        <w:t xml:space="preserve"> </w:t>
      </w:r>
      <w:r w:rsidR="002A0675" w:rsidRPr="00B3286A">
        <w:rPr>
          <w:rFonts w:ascii="Arial Narrow" w:hAnsi="Arial Narrow" w:cstheme="minorHAnsi"/>
          <w:sz w:val="24"/>
          <w:szCs w:val="24"/>
        </w:rPr>
        <w:t>rispetto alle prescrizioni contrattuali.</w:t>
      </w:r>
    </w:p>
    <w:p w:rsidR="002A0675" w:rsidRPr="00D33093" w:rsidRDefault="00792A18" w:rsidP="00733289">
      <w:pPr>
        <w:pStyle w:val="Paragrafoelenco"/>
        <w:numPr>
          <w:ilvl w:val="0"/>
          <w:numId w:val="16"/>
        </w:numPr>
        <w:ind w:left="709" w:hanging="425"/>
        <w:jc w:val="both"/>
        <w:rPr>
          <w:rFonts w:ascii="Arial Narrow" w:hAnsi="Arial Narrow" w:cstheme="minorHAnsi"/>
          <w:sz w:val="24"/>
          <w:szCs w:val="24"/>
        </w:rPr>
      </w:pPr>
      <w:r w:rsidRPr="00D33093">
        <w:rPr>
          <w:rFonts w:ascii="Arial Narrow" w:hAnsi="Arial Narrow" w:cstheme="minorHAnsi"/>
          <w:sz w:val="24"/>
          <w:szCs w:val="24"/>
        </w:rPr>
        <w:t xml:space="preserve">I </w:t>
      </w:r>
      <w:r w:rsidR="002A0675" w:rsidRPr="00D33093">
        <w:rPr>
          <w:rFonts w:ascii="Arial Narrow" w:hAnsi="Arial Narrow" w:cstheme="minorHAnsi"/>
          <w:sz w:val="24"/>
          <w:szCs w:val="24"/>
        </w:rPr>
        <w:t>pagamenti sono assoggettati alla normativa in materia di fatturazione elettronica e di scissione dei</w:t>
      </w:r>
      <w:r w:rsidR="00A50F5E" w:rsidRPr="00D33093">
        <w:rPr>
          <w:rFonts w:ascii="Arial Narrow" w:hAnsi="Arial Narrow" w:cstheme="minorHAnsi"/>
          <w:sz w:val="24"/>
          <w:szCs w:val="24"/>
        </w:rPr>
        <w:t xml:space="preserve"> </w:t>
      </w:r>
      <w:r w:rsidR="002A0675" w:rsidRPr="00D33093">
        <w:rPr>
          <w:rFonts w:ascii="Arial Narrow" w:hAnsi="Arial Narrow" w:cstheme="minorHAnsi"/>
          <w:sz w:val="24"/>
          <w:szCs w:val="24"/>
        </w:rPr>
        <w:t>pagamenti dell’IVA in favore dell’Erario</w:t>
      </w:r>
      <w:r w:rsidR="00A50F5E" w:rsidRPr="00D33093">
        <w:rPr>
          <w:rFonts w:ascii="Arial Narrow" w:hAnsi="Arial Narrow" w:cstheme="minorHAnsi"/>
          <w:sz w:val="24"/>
          <w:szCs w:val="24"/>
        </w:rPr>
        <w:t xml:space="preserve"> </w:t>
      </w:r>
      <w:r w:rsidR="002A0675" w:rsidRPr="00D33093">
        <w:rPr>
          <w:rFonts w:ascii="Arial Narrow" w:hAnsi="Arial Narrow" w:cstheme="minorHAnsi"/>
          <w:sz w:val="24"/>
          <w:szCs w:val="24"/>
        </w:rPr>
        <w:t xml:space="preserve">(cd. </w:t>
      </w:r>
      <w:r w:rsidR="00A50F5E" w:rsidRPr="00DA6A9A">
        <w:rPr>
          <w:rFonts w:ascii="Arial Narrow" w:hAnsi="Arial Narrow" w:cstheme="minorHAnsi"/>
          <w:i/>
          <w:sz w:val="24"/>
          <w:szCs w:val="24"/>
        </w:rPr>
        <w:t>S</w:t>
      </w:r>
      <w:r w:rsidR="002A0675" w:rsidRPr="00DA6A9A">
        <w:rPr>
          <w:rFonts w:ascii="Arial Narrow" w:hAnsi="Arial Narrow" w:cstheme="minorHAnsi"/>
          <w:i/>
          <w:sz w:val="24"/>
          <w:szCs w:val="24"/>
        </w:rPr>
        <w:t>plit</w:t>
      </w:r>
      <w:r w:rsidR="00A50F5E" w:rsidRPr="00DA6A9A">
        <w:rPr>
          <w:rFonts w:ascii="Arial Narrow" w:hAnsi="Arial Narrow" w:cstheme="minorHAnsi"/>
          <w:i/>
          <w:sz w:val="24"/>
          <w:szCs w:val="24"/>
        </w:rPr>
        <w:t xml:space="preserve"> </w:t>
      </w:r>
      <w:proofErr w:type="spellStart"/>
      <w:r w:rsidR="002A0675" w:rsidRPr="00DA6A9A">
        <w:rPr>
          <w:rFonts w:ascii="Arial Narrow" w:hAnsi="Arial Narrow" w:cstheme="minorHAnsi"/>
          <w:i/>
          <w:sz w:val="24"/>
          <w:szCs w:val="24"/>
        </w:rPr>
        <w:t>payment</w:t>
      </w:r>
      <w:proofErr w:type="spellEnd"/>
      <w:r w:rsidR="002A0675" w:rsidRPr="00D33093">
        <w:rPr>
          <w:rFonts w:ascii="Arial Narrow" w:hAnsi="Arial Narrow" w:cstheme="minorHAnsi"/>
          <w:sz w:val="24"/>
          <w:szCs w:val="24"/>
        </w:rPr>
        <w:t xml:space="preserve">). La </w:t>
      </w:r>
      <w:r w:rsidRPr="00D33093">
        <w:rPr>
          <w:rFonts w:ascii="Arial Narrow" w:hAnsi="Arial Narrow" w:cstheme="minorHAnsi"/>
          <w:sz w:val="24"/>
          <w:szCs w:val="24"/>
        </w:rPr>
        <w:t xml:space="preserve">Regione Abruzzo </w:t>
      </w:r>
      <w:r w:rsidR="002A0675" w:rsidRPr="00D33093">
        <w:rPr>
          <w:rFonts w:ascii="Arial Narrow" w:hAnsi="Arial Narrow" w:cstheme="minorHAnsi"/>
          <w:sz w:val="24"/>
          <w:szCs w:val="24"/>
        </w:rPr>
        <w:t>fornirà alla Società tutte le indicazioni</w:t>
      </w:r>
      <w:r w:rsidR="00A50F5E" w:rsidRPr="00D33093">
        <w:rPr>
          <w:rFonts w:ascii="Arial Narrow" w:hAnsi="Arial Narrow" w:cstheme="minorHAnsi"/>
          <w:sz w:val="24"/>
          <w:szCs w:val="24"/>
        </w:rPr>
        <w:t xml:space="preserve"> </w:t>
      </w:r>
      <w:r w:rsidR="002A0675" w:rsidRPr="00D33093">
        <w:rPr>
          <w:rFonts w:ascii="Arial Narrow" w:hAnsi="Arial Narrow" w:cstheme="minorHAnsi"/>
          <w:sz w:val="24"/>
          <w:szCs w:val="24"/>
        </w:rPr>
        <w:t>necessarie al rispetto della citata normativa</w:t>
      </w:r>
      <w:r w:rsidRPr="00D33093">
        <w:rPr>
          <w:rFonts w:ascii="Arial Narrow" w:hAnsi="Arial Narrow" w:cstheme="minorHAnsi"/>
          <w:sz w:val="24"/>
          <w:szCs w:val="24"/>
        </w:rPr>
        <w:t>.</w:t>
      </w:r>
    </w:p>
    <w:p w:rsidR="002A0675" w:rsidRPr="00D33093" w:rsidRDefault="002A0675" w:rsidP="00733289">
      <w:pPr>
        <w:pStyle w:val="Paragrafoelenco"/>
        <w:numPr>
          <w:ilvl w:val="0"/>
          <w:numId w:val="16"/>
        </w:numPr>
        <w:ind w:left="709" w:hanging="425"/>
        <w:jc w:val="both"/>
        <w:rPr>
          <w:rFonts w:ascii="Arial Narrow" w:hAnsi="Arial Narrow" w:cstheme="minorHAnsi"/>
          <w:sz w:val="24"/>
          <w:szCs w:val="24"/>
        </w:rPr>
      </w:pPr>
      <w:r w:rsidRPr="00D33093">
        <w:rPr>
          <w:rFonts w:ascii="Arial Narrow" w:hAnsi="Arial Narrow" w:cstheme="minorHAnsi"/>
          <w:sz w:val="24"/>
          <w:szCs w:val="24"/>
        </w:rPr>
        <w:t>I pagamenti sono effettuati mediante pagamento diretto al soggetto erogatore del servizio prestato, a fronte di domanda di</w:t>
      </w:r>
      <w:r w:rsidR="00A50F5E" w:rsidRPr="00D33093">
        <w:rPr>
          <w:rFonts w:ascii="Arial Narrow" w:hAnsi="Arial Narrow" w:cstheme="minorHAnsi"/>
          <w:sz w:val="24"/>
          <w:szCs w:val="24"/>
        </w:rPr>
        <w:t xml:space="preserve"> </w:t>
      </w:r>
      <w:r w:rsidR="001F73EB">
        <w:rPr>
          <w:rFonts w:ascii="Arial Narrow" w:hAnsi="Arial Narrow" w:cstheme="minorHAnsi"/>
          <w:sz w:val="24"/>
          <w:szCs w:val="24"/>
        </w:rPr>
        <w:t xml:space="preserve">pagamento presentata </w:t>
      </w:r>
      <w:r w:rsidRPr="00D33093">
        <w:rPr>
          <w:rFonts w:ascii="Arial Narrow" w:hAnsi="Arial Narrow" w:cstheme="minorHAnsi"/>
          <w:sz w:val="24"/>
          <w:szCs w:val="24"/>
        </w:rPr>
        <w:t xml:space="preserve">alla </w:t>
      </w:r>
      <w:r w:rsidR="00792A18" w:rsidRPr="00D33093">
        <w:rPr>
          <w:rFonts w:ascii="Arial Narrow" w:hAnsi="Arial Narrow" w:cstheme="minorHAnsi"/>
          <w:sz w:val="24"/>
          <w:szCs w:val="24"/>
        </w:rPr>
        <w:t>Regione Abruzzo</w:t>
      </w:r>
      <w:r w:rsidR="001F73EB">
        <w:rPr>
          <w:rFonts w:ascii="Arial Narrow" w:hAnsi="Arial Narrow" w:cstheme="minorHAnsi"/>
          <w:sz w:val="24"/>
          <w:szCs w:val="24"/>
        </w:rPr>
        <w:t>,</w:t>
      </w:r>
      <w:r w:rsidR="00792A18" w:rsidRPr="00D33093">
        <w:rPr>
          <w:rFonts w:ascii="Arial Narrow" w:hAnsi="Arial Narrow" w:cstheme="minorHAnsi"/>
          <w:sz w:val="24"/>
          <w:szCs w:val="24"/>
        </w:rPr>
        <w:t xml:space="preserve"> </w:t>
      </w:r>
      <w:r w:rsidRPr="00D33093">
        <w:rPr>
          <w:rFonts w:ascii="Arial Narrow" w:hAnsi="Arial Narrow" w:cstheme="minorHAnsi"/>
          <w:sz w:val="24"/>
          <w:szCs w:val="24"/>
        </w:rPr>
        <w:t>completa della documentazione attestante le prestazioni eseguite.</w:t>
      </w:r>
    </w:p>
    <w:p w:rsidR="002A0675" w:rsidRPr="00D33093" w:rsidRDefault="00BC2527" w:rsidP="00733289">
      <w:pPr>
        <w:pStyle w:val="Paragrafoelenco"/>
        <w:numPr>
          <w:ilvl w:val="0"/>
          <w:numId w:val="16"/>
        </w:numPr>
        <w:ind w:left="709" w:hanging="425"/>
        <w:jc w:val="both"/>
        <w:rPr>
          <w:rFonts w:ascii="Arial Narrow" w:hAnsi="Arial Narrow" w:cstheme="minorHAnsi"/>
          <w:sz w:val="24"/>
          <w:szCs w:val="24"/>
        </w:rPr>
      </w:pPr>
      <w:r w:rsidRPr="00D33093">
        <w:rPr>
          <w:rFonts w:ascii="Arial Narrow" w:hAnsi="Arial Narrow" w:cstheme="minorHAnsi"/>
          <w:sz w:val="24"/>
          <w:szCs w:val="24"/>
        </w:rPr>
        <w:t>Dagli importi indicati nella fattura</w:t>
      </w:r>
      <w:r w:rsidR="002A0675" w:rsidRPr="00D33093">
        <w:rPr>
          <w:rFonts w:ascii="Arial Narrow" w:hAnsi="Arial Narrow" w:cstheme="minorHAnsi"/>
          <w:sz w:val="24"/>
          <w:szCs w:val="24"/>
        </w:rPr>
        <w:t xml:space="preserve"> dovranno essere detratte le eventuali penalità applicate alla ditta</w:t>
      </w:r>
      <w:r w:rsidR="00A50F5E" w:rsidRPr="00D33093">
        <w:rPr>
          <w:rFonts w:ascii="Arial Narrow" w:hAnsi="Arial Narrow" w:cstheme="minorHAnsi"/>
          <w:sz w:val="24"/>
          <w:szCs w:val="24"/>
        </w:rPr>
        <w:t xml:space="preserve"> </w:t>
      </w:r>
      <w:r w:rsidR="002A0675" w:rsidRPr="00D33093">
        <w:rPr>
          <w:rFonts w:ascii="Arial Narrow" w:hAnsi="Arial Narrow" w:cstheme="minorHAnsi"/>
          <w:sz w:val="24"/>
          <w:szCs w:val="24"/>
        </w:rPr>
        <w:t>a</w:t>
      </w:r>
      <w:r w:rsidR="00201452" w:rsidRPr="00D33093">
        <w:rPr>
          <w:rFonts w:ascii="Arial Narrow" w:hAnsi="Arial Narrow" w:cstheme="minorHAnsi"/>
          <w:sz w:val="24"/>
          <w:szCs w:val="24"/>
        </w:rPr>
        <w:t>ffidataria</w:t>
      </w:r>
      <w:r w:rsidRPr="00D33093">
        <w:rPr>
          <w:rFonts w:ascii="Arial Narrow" w:hAnsi="Arial Narrow" w:cstheme="minorHAnsi"/>
          <w:sz w:val="24"/>
          <w:szCs w:val="24"/>
        </w:rPr>
        <w:t xml:space="preserve"> nel periodo cui la fattura stessa si riferisce</w:t>
      </w:r>
      <w:r w:rsidR="002A0675" w:rsidRPr="00D33093">
        <w:rPr>
          <w:rFonts w:ascii="Arial Narrow" w:hAnsi="Arial Narrow" w:cstheme="minorHAnsi"/>
          <w:sz w:val="24"/>
          <w:szCs w:val="24"/>
        </w:rPr>
        <w:t>.</w:t>
      </w:r>
    </w:p>
    <w:p w:rsidR="002A0675" w:rsidRPr="00D33093" w:rsidRDefault="00201452" w:rsidP="00733289">
      <w:pPr>
        <w:pStyle w:val="Paragrafoelenco"/>
        <w:numPr>
          <w:ilvl w:val="0"/>
          <w:numId w:val="16"/>
        </w:numPr>
        <w:ind w:left="709" w:hanging="425"/>
        <w:jc w:val="both"/>
        <w:rPr>
          <w:rFonts w:ascii="Arial Narrow" w:hAnsi="Arial Narrow" w:cstheme="minorHAnsi"/>
          <w:sz w:val="24"/>
          <w:szCs w:val="24"/>
        </w:rPr>
      </w:pPr>
      <w:r w:rsidRPr="00D33093">
        <w:rPr>
          <w:rFonts w:ascii="Arial Narrow" w:hAnsi="Arial Narrow" w:cstheme="minorHAnsi"/>
          <w:sz w:val="24"/>
          <w:szCs w:val="24"/>
        </w:rPr>
        <w:t>L’Affidatario</w:t>
      </w:r>
      <w:r w:rsidR="002A0675" w:rsidRPr="00D33093">
        <w:rPr>
          <w:rFonts w:ascii="Arial Narrow" w:hAnsi="Arial Narrow" w:cstheme="minorHAnsi"/>
          <w:sz w:val="24"/>
          <w:szCs w:val="24"/>
        </w:rPr>
        <w:t xml:space="preserve"> si impegna a adempiere a tutti gli obblighi derivanti dall'art. 3 della L. 13.08.2010 n. 136,</w:t>
      </w:r>
      <w:r w:rsidR="00E66CD0" w:rsidRPr="00D33093">
        <w:rPr>
          <w:rFonts w:ascii="Arial Narrow" w:hAnsi="Arial Narrow" w:cstheme="minorHAnsi"/>
          <w:sz w:val="24"/>
          <w:szCs w:val="24"/>
        </w:rPr>
        <w:t xml:space="preserve"> </w:t>
      </w:r>
      <w:r w:rsidR="002A0675" w:rsidRPr="00D33093">
        <w:rPr>
          <w:rFonts w:ascii="Arial Narrow" w:hAnsi="Arial Narrow" w:cstheme="minorHAnsi"/>
          <w:sz w:val="24"/>
          <w:szCs w:val="24"/>
        </w:rPr>
        <w:t>rubricato “Tracciabilità dei flussi finanziari”, e a tutte le successive modificazioni e integrazioni.</w:t>
      </w:r>
      <w:r w:rsidR="00A50F5E" w:rsidRPr="00D33093">
        <w:rPr>
          <w:rFonts w:ascii="Arial Narrow" w:hAnsi="Arial Narrow" w:cstheme="minorHAnsi"/>
          <w:sz w:val="24"/>
          <w:szCs w:val="24"/>
        </w:rPr>
        <w:t xml:space="preserve"> </w:t>
      </w:r>
      <w:r w:rsidR="002A0675" w:rsidRPr="00D33093">
        <w:rPr>
          <w:rFonts w:ascii="Arial Narrow" w:hAnsi="Arial Narrow" w:cstheme="minorHAnsi"/>
          <w:sz w:val="24"/>
          <w:szCs w:val="24"/>
        </w:rPr>
        <w:t>L’</w:t>
      </w:r>
      <w:r w:rsidR="003F2929" w:rsidRPr="00D33093">
        <w:rPr>
          <w:rFonts w:ascii="Arial Narrow" w:hAnsi="Arial Narrow" w:cstheme="minorHAnsi"/>
          <w:sz w:val="24"/>
          <w:szCs w:val="24"/>
        </w:rPr>
        <w:t>Affidatario</w:t>
      </w:r>
      <w:r w:rsidR="002A0675" w:rsidRPr="00D33093">
        <w:rPr>
          <w:rFonts w:ascii="Arial Narrow" w:hAnsi="Arial Narrow" w:cstheme="minorHAnsi"/>
          <w:sz w:val="24"/>
          <w:szCs w:val="24"/>
        </w:rPr>
        <w:t xml:space="preserve"> dovrà in particolare:</w:t>
      </w:r>
    </w:p>
    <w:p w:rsidR="002A0675" w:rsidRPr="00D33093" w:rsidRDefault="002A0675" w:rsidP="00733289">
      <w:pPr>
        <w:pStyle w:val="Paragrafoelenco"/>
        <w:numPr>
          <w:ilvl w:val="0"/>
          <w:numId w:val="18"/>
        </w:numPr>
        <w:ind w:left="993" w:hanging="284"/>
        <w:jc w:val="both"/>
        <w:rPr>
          <w:rFonts w:ascii="Arial Narrow" w:hAnsi="Arial Narrow" w:cstheme="minorHAnsi"/>
          <w:sz w:val="24"/>
          <w:szCs w:val="24"/>
        </w:rPr>
      </w:pPr>
      <w:r w:rsidRPr="00D33093">
        <w:rPr>
          <w:rFonts w:ascii="Arial Narrow" w:hAnsi="Arial Narrow" w:cstheme="minorHAnsi"/>
          <w:sz w:val="24"/>
          <w:szCs w:val="24"/>
        </w:rPr>
        <w:t xml:space="preserve">utilizzare un conto </w:t>
      </w:r>
      <w:r w:rsidR="0098131C">
        <w:rPr>
          <w:rFonts w:ascii="Arial Narrow" w:hAnsi="Arial Narrow" w:cstheme="minorHAnsi"/>
          <w:sz w:val="24"/>
          <w:szCs w:val="24"/>
        </w:rPr>
        <w:t xml:space="preserve">corrente bancario </w:t>
      </w:r>
      <w:r w:rsidRPr="00D33093">
        <w:rPr>
          <w:rFonts w:ascii="Arial Narrow" w:hAnsi="Arial Narrow" w:cstheme="minorHAnsi"/>
          <w:sz w:val="24"/>
          <w:szCs w:val="24"/>
        </w:rPr>
        <w:t>del quale dovranno esse</w:t>
      </w:r>
      <w:r w:rsidR="005E4059">
        <w:rPr>
          <w:rFonts w:ascii="Arial Narrow" w:hAnsi="Arial Narrow" w:cstheme="minorHAnsi"/>
          <w:sz w:val="24"/>
          <w:szCs w:val="24"/>
        </w:rPr>
        <w:t>re trasmessi alla Regione</w:t>
      </w:r>
      <w:r w:rsidRPr="00D33093">
        <w:rPr>
          <w:rFonts w:ascii="Arial Narrow" w:hAnsi="Arial Narrow" w:cstheme="minorHAnsi"/>
          <w:sz w:val="24"/>
          <w:szCs w:val="24"/>
        </w:rPr>
        <w:t xml:space="preserve">, gli estremi identificativi, </w:t>
      </w:r>
      <w:r w:rsidR="005E4059">
        <w:rPr>
          <w:rFonts w:ascii="Arial Narrow" w:hAnsi="Arial Narrow" w:cstheme="minorHAnsi"/>
          <w:sz w:val="24"/>
          <w:szCs w:val="24"/>
        </w:rPr>
        <w:t>le generalità e i</w:t>
      </w:r>
      <w:r w:rsidRPr="00D33093">
        <w:rPr>
          <w:rFonts w:ascii="Arial Narrow" w:hAnsi="Arial Narrow" w:cstheme="minorHAnsi"/>
          <w:sz w:val="24"/>
          <w:szCs w:val="24"/>
        </w:rPr>
        <w:t>l Codice fiscale delle persone delegate ad operare sul conto medesimo, in base a</w:t>
      </w:r>
      <w:r w:rsidR="00A50F5E" w:rsidRPr="00D33093">
        <w:rPr>
          <w:rFonts w:ascii="Arial Narrow" w:hAnsi="Arial Narrow" w:cstheme="minorHAnsi"/>
          <w:sz w:val="24"/>
          <w:szCs w:val="24"/>
        </w:rPr>
        <w:t xml:space="preserve"> </w:t>
      </w:r>
      <w:r w:rsidRPr="00D33093">
        <w:rPr>
          <w:rFonts w:ascii="Arial Narrow" w:hAnsi="Arial Narrow" w:cstheme="minorHAnsi"/>
          <w:sz w:val="24"/>
          <w:szCs w:val="24"/>
        </w:rPr>
        <w:t xml:space="preserve">quanto espressamente prescritto dall’art. 3 della L. 13.08.2010 n.136 e </w:t>
      </w:r>
      <w:proofErr w:type="spellStart"/>
      <w:r w:rsidRPr="00D33093">
        <w:rPr>
          <w:rFonts w:ascii="Arial Narrow" w:hAnsi="Arial Narrow" w:cstheme="minorHAnsi"/>
          <w:sz w:val="24"/>
          <w:szCs w:val="24"/>
        </w:rPr>
        <w:t>s.m.i.</w:t>
      </w:r>
      <w:proofErr w:type="spellEnd"/>
      <w:r w:rsidRPr="00D33093">
        <w:rPr>
          <w:rFonts w:ascii="Arial Narrow" w:hAnsi="Arial Narrow" w:cstheme="minorHAnsi"/>
          <w:sz w:val="24"/>
          <w:szCs w:val="24"/>
        </w:rPr>
        <w:t>;</w:t>
      </w:r>
    </w:p>
    <w:p w:rsidR="002A0675" w:rsidRPr="00D33093" w:rsidRDefault="00A34FA1" w:rsidP="00733289">
      <w:pPr>
        <w:pStyle w:val="Paragrafoelenco"/>
        <w:numPr>
          <w:ilvl w:val="0"/>
          <w:numId w:val="18"/>
        </w:numPr>
        <w:ind w:left="993" w:hanging="284"/>
        <w:jc w:val="both"/>
        <w:rPr>
          <w:rFonts w:ascii="Arial Narrow" w:hAnsi="Arial Narrow" w:cstheme="minorHAnsi"/>
          <w:sz w:val="24"/>
          <w:szCs w:val="24"/>
        </w:rPr>
      </w:pPr>
      <w:r w:rsidRPr="00D33093">
        <w:rPr>
          <w:rFonts w:ascii="Arial Narrow" w:hAnsi="Arial Narrow" w:cstheme="minorHAnsi"/>
          <w:sz w:val="24"/>
          <w:szCs w:val="24"/>
        </w:rPr>
        <w:t xml:space="preserve">ad </w:t>
      </w:r>
      <w:r w:rsidR="002A0675" w:rsidRPr="00D33093">
        <w:rPr>
          <w:rFonts w:ascii="Arial Narrow" w:hAnsi="Arial Narrow" w:cstheme="minorHAnsi"/>
          <w:sz w:val="24"/>
          <w:szCs w:val="24"/>
        </w:rPr>
        <w:t xml:space="preserve">adempiere a tutti gli altri obblighi previsti dall’art.3 della citata L.136/2010 e </w:t>
      </w:r>
      <w:proofErr w:type="spellStart"/>
      <w:r w:rsidR="002A0675" w:rsidRPr="00D33093">
        <w:rPr>
          <w:rFonts w:ascii="Arial Narrow" w:hAnsi="Arial Narrow" w:cstheme="minorHAnsi"/>
          <w:sz w:val="24"/>
          <w:szCs w:val="24"/>
        </w:rPr>
        <w:t>s.m.i.</w:t>
      </w:r>
      <w:proofErr w:type="spellEnd"/>
      <w:r w:rsidR="002A0675" w:rsidRPr="00D33093">
        <w:rPr>
          <w:rFonts w:ascii="Arial Narrow" w:hAnsi="Arial Narrow" w:cstheme="minorHAnsi"/>
          <w:sz w:val="24"/>
          <w:szCs w:val="24"/>
        </w:rPr>
        <w:t>;</w:t>
      </w:r>
    </w:p>
    <w:p w:rsidR="002A0675" w:rsidRPr="00D33093" w:rsidRDefault="002A0675" w:rsidP="00733289">
      <w:pPr>
        <w:pStyle w:val="Paragrafoelenco"/>
        <w:numPr>
          <w:ilvl w:val="0"/>
          <w:numId w:val="18"/>
        </w:numPr>
        <w:ind w:left="993" w:hanging="284"/>
        <w:jc w:val="both"/>
        <w:rPr>
          <w:rFonts w:ascii="Arial Narrow" w:hAnsi="Arial Narrow" w:cstheme="minorHAnsi"/>
          <w:sz w:val="24"/>
          <w:szCs w:val="24"/>
        </w:rPr>
      </w:pPr>
      <w:r w:rsidRPr="00D33093">
        <w:rPr>
          <w:rFonts w:ascii="Arial Narrow" w:hAnsi="Arial Narrow" w:cstheme="minorHAnsi"/>
          <w:sz w:val="24"/>
          <w:szCs w:val="24"/>
        </w:rPr>
        <w:t>a comunicare ogni eventuale variazione rela</w:t>
      </w:r>
      <w:r w:rsidR="0098131C">
        <w:rPr>
          <w:rFonts w:ascii="Arial Narrow" w:hAnsi="Arial Narrow" w:cstheme="minorHAnsi"/>
          <w:sz w:val="24"/>
          <w:szCs w:val="24"/>
        </w:rPr>
        <w:t>tiva al conto corrente dedicato.</w:t>
      </w:r>
    </w:p>
    <w:p w:rsidR="008C67ED" w:rsidRPr="00D33093" w:rsidRDefault="002A0675" w:rsidP="00733289">
      <w:pPr>
        <w:pStyle w:val="Paragrafoelenco"/>
        <w:numPr>
          <w:ilvl w:val="0"/>
          <w:numId w:val="19"/>
        </w:numPr>
        <w:ind w:left="709" w:hanging="425"/>
        <w:jc w:val="both"/>
        <w:rPr>
          <w:rFonts w:ascii="Arial Narrow" w:hAnsi="Arial Narrow" w:cstheme="minorHAnsi"/>
          <w:sz w:val="24"/>
          <w:szCs w:val="24"/>
        </w:rPr>
      </w:pPr>
      <w:r w:rsidRPr="00D33093">
        <w:rPr>
          <w:rFonts w:ascii="Arial Narrow" w:hAnsi="Arial Narrow" w:cstheme="minorHAnsi"/>
          <w:sz w:val="24"/>
          <w:szCs w:val="24"/>
        </w:rPr>
        <w:t>L’Amministrazione, in ottemperanza al comma 8 dall'art. 3 della stessa Legge, si impegna a porre in</w:t>
      </w:r>
      <w:r w:rsidR="005C36EF" w:rsidRPr="00D33093">
        <w:rPr>
          <w:rFonts w:ascii="Arial Narrow" w:hAnsi="Arial Narrow" w:cstheme="minorHAnsi"/>
          <w:sz w:val="24"/>
          <w:szCs w:val="24"/>
        </w:rPr>
        <w:t xml:space="preserve"> </w:t>
      </w:r>
      <w:r w:rsidRPr="00D33093">
        <w:rPr>
          <w:rFonts w:ascii="Arial Narrow" w:hAnsi="Arial Narrow" w:cstheme="minorHAnsi"/>
          <w:sz w:val="24"/>
          <w:szCs w:val="24"/>
        </w:rPr>
        <w:t>essere tutti gli atti necessari all'adempimento degli obblighi ivi previsti, e, in caso di mancato adempimento</w:t>
      </w:r>
      <w:r w:rsidR="005C36EF" w:rsidRPr="00D33093">
        <w:rPr>
          <w:rFonts w:ascii="Arial Narrow" w:hAnsi="Arial Narrow" w:cstheme="minorHAnsi"/>
          <w:sz w:val="24"/>
          <w:szCs w:val="24"/>
        </w:rPr>
        <w:t xml:space="preserve"> </w:t>
      </w:r>
      <w:r w:rsidRPr="00D33093">
        <w:rPr>
          <w:rFonts w:ascii="Arial Narrow" w:hAnsi="Arial Narrow" w:cstheme="minorHAnsi"/>
          <w:sz w:val="24"/>
          <w:szCs w:val="24"/>
        </w:rPr>
        <w:t>da parte dell’</w:t>
      </w:r>
      <w:r w:rsidR="003F2929" w:rsidRPr="00D33093">
        <w:rPr>
          <w:rFonts w:ascii="Arial Narrow" w:hAnsi="Arial Narrow" w:cstheme="minorHAnsi"/>
          <w:sz w:val="24"/>
          <w:szCs w:val="24"/>
        </w:rPr>
        <w:t>Affidatario</w:t>
      </w:r>
      <w:r w:rsidRPr="00D33093">
        <w:rPr>
          <w:rFonts w:ascii="Arial Narrow" w:hAnsi="Arial Narrow" w:cstheme="minorHAnsi"/>
          <w:sz w:val="24"/>
          <w:szCs w:val="24"/>
        </w:rPr>
        <w:t>, potrà proceder</w:t>
      </w:r>
      <w:r w:rsidR="002B5C13" w:rsidRPr="00D33093">
        <w:rPr>
          <w:rFonts w:ascii="Arial Narrow" w:hAnsi="Arial Narrow" w:cstheme="minorHAnsi"/>
          <w:sz w:val="24"/>
          <w:szCs w:val="24"/>
        </w:rPr>
        <w:t>e all’annullamento dell’affidamento</w:t>
      </w:r>
      <w:r w:rsidRPr="00D33093">
        <w:rPr>
          <w:rFonts w:ascii="Arial Narrow" w:hAnsi="Arial Narrow" w:cstheme="minorHAnsi"/>
          <w:sz w:val="24"/>
          <w:szCs w:val="24"/>
        </w:rPr>
        <w:t>, informandone contestualmente</w:t>
      </w:r>
      <w:r w:rsidR="005C36EF" w:rsidRPr="00D33093">
        <w:rPr>
          <w:rFonts w:ascii="Arial Narrow" w:hAnsi="Arial Narrow" w:cstheme="minorHAnsi"/>
          <w:sz w:val="24"/>
          <w:szCs w:val="24"/>
        </w:rPr>
        <w:t xml:space="preserve"> </w:t>
      </w:r>
      <w:r w:rsidRPr="00D33093">
        <w:rPr>
          <w:rFonts w:ascii="Arial Narrow" w:hAnsi="Arial Narrow" w:cstheme="minorHAnsi"/>
          <w:sz w:val="24"/>
          <w:szCs w:val="24"/>
        </w:rPr>
        <w:t xml:space="preserve">la Prefettura di </w:t>
      </w:r>
      <w:r w:rsidR="002B5C13" w:rsidRPr="00D33093">
        <w:rPr>
          <w:rFonts w:ascii="Arial Narrow" w:hAnsi="Arial Narrow" w:cstheme="minorHAnsi"/>
          <w:sz w:val="24"/>
          <w:szCs w:val="24"/>
        </w:rPr>
        <w:t>L’Aquila</w:t>
      </w:r>
      <w:r w:rsidRPr="00D33093">
        <w:rPr>
          <w:rFonts w:ascii="Arial Narrow" w:hAnsi="Arial Narrow" w:cstheme="minorHAnsi"/>
          <w:sz w:val="24"/>
          <w:szCs w:val="24"/>
        </w:rPr>
        <w:t>.</w:t>
      </w:r>
    </w:p>
    <w:p w:rsidR="00A34FA1" w:rsidRPr="00D33093" w:rsidRDefault="00A34FA1" w:rsidP="008C67ED">
      <w:pPr>
        <w:jc w:val="both"/>
        <w:rPr>
          <w:rFonts w:ascii="Arial Narrow" w:hAnsi="Arial Narrow" w:cstheme="minorHAnsi"/>
          <w:b/>
          <w:sz w:val="24"/>
          <w:szCs w:val="24"/>
        </w:rPr>
      </w:pPr>
    </w:p>
    <w:p w:rsidR="002A0675" w:rsidRPr="00D33093" w:rsidRDefault="00473D08" w:rsidP="008C67ED">
      <w:pPr>
        <w:jc w:val="both"/>
        <w:rPr>
          <w:rFonts w:ascii="Arial Narrow" w:hAnsi="Arial Narrow" w:cstheme="minorHAnsi"/>
          <w:sz w:val="24"/>
          <w:szCs w:val="24"/>
        </w:rPr>
      </w:pPr>
      <w:r w:rsidRPr="00D33093">
        <w:rPr>
          <w:rFonts w:ascii="Arial Narrow" w:hAnsi="Arial Narrow" w:cstheme="minorHAnsi"/>
          <w:b/>
          <w:sz w:val="24"/>
          <w:szCs w:val="24"/>
        </w:rPr>
        <w:t>Art. 7</w:t>
      </w:r>
      <w:r w:rsidR="00A34FA1" w:rsidRPr="00D33093">
        <w:rPr>
          <w:rFonts w:ascii="Arial Narrow" w:hAnsi="Arial Narrow" w:cstheme="minorHAnsi"/>
          <w:b/>
          <w:sz w:val="24"/>
          <w:szCs w:val="24"/>
        </w:rPr>
        <w:t xml:space="preserve"> - </w:t>
      </w:r>
      <w:r w:rsidR="002A0675" w:rsidRPr="00D33093">
        <w:rPr>
          <w:rFonts w:ascii="Arial Narrow" w:hAnsi="Arial Narrow" w:cstheme="minorHAnsi"/>
          <w:b/>
          <w:sz w:val="24"/>
          <w:szCs w:val="24"/>
        </w:rPr>
        <w:t xml:space="preserve"> Modalità di verifica e valutazione dei servizi resi</w:t>
      </w:r>
    </w:p>
    <w:p w:rsidR="002A0675" w:rsidRPr="00D33093" w:rsidRDefault="002A0675" w:rsidP="00733289">
      <w:pPr>
        <w:pStyle w:val="Paragrafoelenco"/>
        <w:numPr>
          <w:ilvl w:val="0"/>
          <w:numId w:val="20"/>
        </w:numPr>
        <w:jc w:val="both"/>
        <w:rPr>
          <w:rFonts w:ascii="Arial Narrow" w:hAnsi="Arial Narrow" w:cstheme="minorHAnsi"/>
          <w:sz w:val="24"/>
          <w:szCs w:val="24"/>
        </w:rPr>
      </w:pPr>
      <w:r w:rsidRPr="00D33093">
        <w:rPr>
          <w:rFonts w:ascii="Arial Narrow" w:hAnsi="Arial Narrow" w:cstheme="minorHAnsi"/>
          <w:sz w:val="24"/>
          <w:szCs w:val="24"/>
        </w:rPr>
        <w:t>L’Amministrazione, attraverso il RUP, verifica la corretta e conforme esecuzione dell’appalto, anche in</w:t>
      </w:r>
      <w:r w:rsidR="00A50F5E" w:rsidRPr="00D33093">
        <w:rPr>
          <w:rFonts w:ascii="Arial Narrow" w:hAnsi="Arial Narrow" w:cstheme="minorHAnsi"/>
          <w:sz w:val="24"/>
          <w:szCs w:val="24"/>
        </w:rPr>
        <w:t xml:space="preserve"> </w:t>
      </w:r>
      <w:r w:rsidRPr="00D33093">
        <w:rPr>
          <w:rFonts w:ascii="Arial Narrow" w:hAnsi="Arial Narrow" w:cstheme="minorHAnsi"/>
          <w:sz w:val="24"/>
          <w:szCs w:val="24"/>
        </w:rPr>
        <w:t>termini di qualità dei servizi resi, monitorando il rispetto della tempistica nella realizzazione delle attività, così</w:t>
      </w:r>
      <w:r w:rsidR="00A50F5E" w:rsidRPr="00D33093">
        <w:rPr>
          <w:rFonts w:ascii="Arial Narrow" w:hAnsi="Arial Narrow" w:cstheme="minorHAnsi"/>
          <w:sz w:val="24"/>
          <w:szCs w:val="24"/>
        </w:rPr>
        <w:t xml:space="preserve"> </w:t>
      </w:r>
      <w:r w:rsidRPr="00D33093">
        <w:rPr>
          <w:rFonts w:ascii="Arial Narrow" w:hAnsi="Arial Narrow" w:cstheme="minorHAnsi"/>
          <w:sz w:val="24"/>
          <w:szCs w:val="24"/>
        </w:rPr>
        <w:t>come individuata nel Capitolato, nell’offerta tecnica e negli altri documenti dell’appalto.</w:t>
      </w:r>
    </w:p>
    <w:p w:rsidR="00BA1609" w:rsidRPr="00D33093" w:rsidRDefault="002A0675" w:rsidP="00733289">
      <w:pPr>
        <w:pStyle w:val="Paragrafoelenco"/>
        <w:numPr>
          <w:ilvl w:val="0"/>
          <w:numId w:val="20"/>
        </w:numPr>
        <w:jc w:val="both"/>
        <w:rPr>
          <w:rFonts w:ascii="Arial Narrow" w:hAnsi="Arial Narrow" w:cstheme="minorHAnsi"/>
          <w:sz w:val="24"/>
          <w:szCs w:val="24"/>
        </w:rPr>
      </w:pPr>
      <w:r w:rsidRPr="00D33093">
        <w:rPr>
          <w:rFonts w:ascii="Arial Narrow" w:hAnsi="Arial Narrow" w:cstheme="minorHAnsi"/>
          <w:sz w:val="24"/>
          <w:szCs w:val="24"/>
        </w:rPr>
        <w:t>L’Amministrazione si riserva di effettuare tutti i controlli necessari a verificare l’adempimento delle prestazioni</w:t>
      </w:r>
      <w:r w:rsidR="00A50F5E" w:rsidRPr="00D33093">
        <w:rPr>
          <w:rFonts w:ascii="Arial Narrow" w:hAnsi="Arial Narrow" w:cstheme="minorHAnsi"/>
          <w:sz w:val="24"/>
          <w:szCs w:val="24"/>
        </w:rPr>
        <w:t xml:space="preserve"> </w:t>
      </w:r>
      <w:r w:rsidRPr="00D33093">
        <w:rPr>
          <w:rFonts w:ascii="Arial Narrow" w:hAnsi="Arial Narrow" w:cstheme="minorHAnsi"/>
          <w:sz w:val="24"/>
          <w:szCs w:val="24"/>
        </w:rPr>
        <w:t>oggetto del presente Capitolato. L’Amministrazione farà pervenire all'</w:t>
      </w:r>
      <w:r w:rsidR="003F2929" w:rsidRPr="00D33093">
        <w:rPr>
          <w:rFonts w:ascii="Arial Narrow" w:hAnsi="Arial Narrow" w:cstheme="minorHAnsi"/>
          <w:sz w:val="24"/>
          <w:szCs w:val="24"/>
        </w:rPr>
        <w:t>Affidatario</w:t>
      </w:r>
      <w:r w:rsidRPr="00D33093">
        <w:rPr>
          <w:rFonts w:ascii="Arial Narrow" w:hAnsi="Arial Narrow" w:cstheme="minorHAnsi"/>
          <w:sz w:val="24"/>
          <w:szCs w:val="24"/>
        </w:rPr>
        <w:t xml:space="preserve"> per iscritto le</w:t>
      </w:r>
      <w:r w:rsidR="00A50F5E" w:rsidRPr="00D33093">
        <w:rPr>
          <w:rFonts w:ascii="Arial Narrow" w:hAnsi="Arial Narrow" w:cstheme="minorHAnsi"/>
          <w:sz w:val="24"/>
          <w:szCs w:val="24"/>
        </w:rPr>
        <w:t xml:space="preserve"> </w:t>
      </w:r>
      <w:r w:rsidRPr="00D33093">
        <w:rPr>
          <w:rFonts w:ascii="Arial Narrow" w:hAnsi="Arial Narrow" w:cstheme="minorHAnsi"/>
          <w:sz w:val="24"/>
          <w:szCs w:val="24"/>
        </w:rPr>
        <w:t>osservazioni e le eventuali contestazioni, nonché i rilievi mossi a seguito dei controlli effettuati comunicando,</w:t>
      </w:r>
      <w:r w:rsidR="00A50F5E" w:rsidRPr="00D33093">
        <w:rPr>
          <w:rFonts w:ascii="Arial Narrow" w:hAnsi="Arial Narrow" w:cstheme="minorHAnsi"/>
          <w:sz w:val="24"/>
          <w:szCs w:val="24"/>
        </w:rPr>
        <w:t xml:space="preserve"> </w:t>
      </w:r>
      <w:r w:rsidRPr="00D33093">
        <w:rPr>
          <w:rFonts w:ascii="Arial Narrow" w:hAnsi="Arial Narrow" w:cstheme="minorHAnsi"/>
          <w:sz w:val="24"/>
          <w:szCs w:val="24"/>
        </w:rPr>
        <w:t>altresì, eventuali prescrizioni alle quali l'</w:t>
      </w:r>
      <w:r w:rsidR="003F2929" w:rsidRPr="00D33093">
        <w:rPr>
          <w:rFonts w:ascii="Arial Narrow" w:hAnsi="Arial Narrow" w:cstheme="minorHAnsi"/>
          <w:sz w:val="24"/>
          <w:szCs w:val="24"/>
        </w:rPr>
        <w:t>Affidatario</w:t>
      </w:r>
      <w:r w:rsidRPr="00D33093">
        <w:rPr>
          <w:rFonts w:ascii="Arial Narrow" w:hAnsi="Arial Narrow" w:cstheme="minorHAnsi"/>
          <w:sz w:val="24"/>
          <w:szCs w:val="24"/>
        </w:rPr>
        <w:t xml:space="preserve"> dovrà uniformarsi nei tempi stabiliti. </w:t>
      </w:r>
    </w:p>
    <w:p w:rsidR="002A0675" w:rsidRPr="00D33093" w:rsidRDefault="00201452" w:rsidP="00733289">
      <w:pPr>
        <w:pStyle w:val="Paragrafoelenco"/>
        <w:numPr>
          <w:ilvl w:val="0"/>
          <w:numId w:val="20"/>
        </w:numPr>
        <w:jc w:val="both"/>
        <w:rPr>
          <w:rFonts w:ascii="Arial Narrow" w:hAnsi="Arial Narrow" w:cstheme="minorHAnsi"/>
          <w:sz w:val="24"/>
          <w:szCs w:val="24"/>
        </w:rPr>
      </w:pPr>
      <w:r w:rsidRPr="00D33093">
        <w:rPr>
          <w:rFonts w:ascii="Arial Narrow" w:hAnsi="Arial Narrow" w:cstheme="minorHAnsi"/>
          <w:sz w:val="24"/>
          <w:szCs w:val="24"/>
        </w:rPr>
        <w:t>L'Affidatario</w:t>
      </w:r>
      <w:r w:rsidR="00A50F5E" w:rsidRPr="00D33093">
        <w:rPr>
          <w:rFonts w:ascii="Arial Narrow" w:hAnsi="Arial Narrow" w:cstheme="minorHAnsi"/>
          <w:sz w:val="24"/>
          <w:szCs w:val="24"/>
        </w:rPr>
        <w:t xml:space="preserve"> </w:t>
      </w:r>
      <w:r w:rsidR="002A0675" w:rsidRPr="00D33093">
        <w:rPr>
          <w:rFonts w:ascii="Arial Narrow" w:hAnsi="Arial Narrow" w:cstheme="minorHAnsi"/>
          <w:sz w:val="24"/>
          <w:szCs w:val="24"/>
        </w:rPr>
        <w:t>non potrà addurre a giustificazione del proprio operato cir</w:t>
      </w:r>
      <w:r w:rsidR="0098131C">
        <w:rPr>
          <w:rFonts w:ascii="Arial Narrow" w:hAnsi="Arial Narrow" w:cstheme="minorHAnsi"/>
          <w:sz w:val="24"/>
          <w:szCs w:val="24"/>
        </w:rPr>
        <w:t>costanze o fatti influenti sul s</w:t>
      </w:r>
      <w:r w:rsidR="002A0675" w:rsidRPr="00D33093">
        <w:rPr>
          <w:rFonts w:ascii="Arial Narrow" w:hAnsi="Arial Narrow" w:cstheme="minorHAnsi"/>
          <w:sz w:val="24"/>
          <w:szCs w:val="24"/>
        </w:rPr>
        <w:t>ervizio, se non</w:t>
      </w:r>
      <w:r w:rsidR="00A50F5E" w:rsidRPr="00D33093">
        <w:rPr>
          <w:rFonts w:ascii="Arial Narrow" w:hAnsi="Arial Narrow" w:cstheme="minorHAnsi"/>
          <w:sz w:val="24"/>
          <w:szCs w:val="24"/>
        </w:rPr>
        <w:t xml:space="preserve"> </w:t>
      </w:r>
      <w:r w:rsidR="002A0675" w:rsidRPr="00D33093">
        <w:rPr>
          <w:rFonts w:ascii="Arial Narrow" w:hAnsi="Arial Narrow" w:cstheme="minorHAnsi"/>
          <w:sz w:val="24"/>
          <w:szCs w:val="24"/>
        </w:rPr>
        <w:t>preventivamente comunicate per iscritto alla Regione.</w:t>
      </w:r>
    </w:p>
    <w:p w:rsidR="00BA1609" w:rsidRPr="00D33093" w:rsidRDefault="002A0675" w:rsidP="00733289">
      <w:pPr>
        <w:pStyle w:val="Paragrafoelenco"/>
        <w:numPr>
          <w:ilvl w:val="0"/>
          <w:numId w:val="20"/>
        </w:numPr>
        <w:jc w:val="both"/>
        <w:rPr>
          <w:rFonts w:ascii="Arial Narrow" w:hAnsi="Arial Narrow" w:cstheme="minorHAnsi"/>
          <w:sz w:val="24"/>
          <w:szCs w:val="24"/>
        </w:rPr>
      </w:pPr>
      <w:r w:rsidRPr="00D33093">
        <w:rPr>
          <w:rFonts w:ascii="Arial Narrow" w:hAnsi="Arial Narrow" w:cstheme="minorHAnsi"/>
          <w:sz w:val="24"/>
          <w:szCs w:val="24"/>
        </w:rPr>
        <w:lastRenderedPageBreak/>
        <w:t>Su richiesta dell’</w:t>
      </w:r>
      <w:r w:rsidR="00201452" w:rsidRPr="00D33093">
        <w:rPr>
          <w:rFonts w:ascii="Arial Narrow" w:hAnsi="Arial Narrow" w:cstheme="minorHAnsi"/>
          <w:sz w:val="24"/>
          <w:szCs w:val="24"/>
        </w:rPr>
        <w:t>Amministrazione l'Affidatario</w:t>
      </w:r>
      <w:r w:rsidRPr="00D33093">
        <w:rPr>
          <w:rFonts w:ascii="Arial Narrow" w:hAnsi="Arial Narrow" w:cstheme="minorHAnsi"/>
          <w:sz w:val="24"/>
          <w:szCs w:val="24"/>
        </w:rPr>
        <w:t xml:space="preserve"> sarà, inoltre, tenuto a fornire giustificazioni scritte in</w:t>
      </w:r>
      <w:r w:rsidR="00A50F5E" w:rsidRPr="00D33093">
        <w:rPr>
          <w:rFonts w:ascii="Arial Narrow" w:hAnsi="Arial Narrow" w:cstheme="minorHAnsi"/>
          <w:sz w:val="24"/>
          <w:szCs w:val="24"/>
        </w:rPr>
        <w:t xml:space="preserve"> </w:t>
      </w:r>
      <w:r w:rsidRPr="00D33093">
        <w:rPr>
          <w:rFonts w:ascii="Arial Narrow" w:hAnsi="Arial Narrow" w:cstheme="minorHAnsi"/>
          <w:sz w:val="24"/>
          <w:szCs w:val="24"/>
        </w:rPr>
        <w:t>relazione a contestazioni e a rilievi avanzati.</w:t>
      </w:r>
    </w:p>
    <w:p w:rsidR="008C67ED" w:rsidRPr="00D33093" w:rsidRDefault="002A0675" w:rsidP="00733289">
      <w:pPr>
        <w:pStyle w:val="Paragrafoelenco"/>
        <w:numPr>
          <w:ilvl w:val="0"/>
          <w:numId w:val="20"/>
        </w:numPr>
        <w:jc w:val="both"/>
        <w:rPr>
          <w:rFonts w:ascii="Arial Narrow" w:hAnsi="Arial Narrow" w:cstheme="minorHAnsi"/>
          <w:sz w:val="24"/>
          <w:szCs w:val="24"/>
        </w:rPr>
      </w:pPr>
      <w:r w:rsidRPr="00D33093">
        <w:rPr>
          <w:rFonts w:ascii="Arial Narrow" w:hAnsi="Arial Narrow" w:cstheme="minorHAnsi"/>
          <w:sz w:val="24"/>
          <w:szCs w:val="24"/>
        </w:rPr>
        <w:t>Sono fatte salve le disposizioni relative all’applicazione delle</w:t>
      </w:r>
      <w:r w:rsidR="00A50F5E" w:rsidRPr="00D33093">
        <w:rPr>
          <w:rFonts w:ascii="Arial Narrow" w:hAnsi="Arial Narrow" w:cstheme="minorHAnsi"/>
          <w:sz w:val="24"/>
          <w:szCs w:val="24"/>
        </w:rPr>
        <w:t xml:space="preserve"> </w:t>
      </w:r>
      <w:r w:rsidRPr="00D33093">
        <w:rPr>
          <w:rFonts w:ascii="Arial Narrow" w:hAnsi="Arial Narrow" w:cstheme="minorHAnsi"/>
          <w:sz w:val="24"/>
          <w:szCs w:val="24"/>
        </w:rPr>
        <w:t xml:space="preserve">penali </w:t>
      </w:r>
      <w:r w:rsidR="00201D18" w:rsidRPr="00D33093">
        <w:rPr>
          <w:rFonts w:ascii="Arial Narrow" w:hAnsi="Arial Narrow" w:cstheme="minorHAnsi"/>
          <w:sz w:val="24"/>
          <w:szCs w:val="24"/>
        </w:rPr>
        <w:t>o alla risoluzione dell’affidamento</w:t>
      </w:r>
      <w:r w:rsidRPr="00D33093">
        <w:rPr>
          <w:rFonts w:ascii="Arial Narrow" w:hAnsi="Arial Narrow" w:cstheme="minorHAnsi"/>
          <w:sz w:val="24"/>
          <w:szCs w:val="24"/>
        </w:rPr>
        <w:t xml:space="preserve"> per inadempimento.</w:t>
      </w:r>
    </w:p>
    <w:p w:rsidR="002A0675" w:rsidRPr="00D33093" w:rsidRDefault="0056599E" w:rsidP="008C67ED">
      <w:pPr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Art. 8</w:t>
      </w:r>
      <w:r w:rsidR="002A0675" w:rsidRPr="00D33093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AA2655" w:rsidRPr="00D33093">
        <w:rPr>
          <w:rFonts w:ascii="Arial Narrow" w:hAnsi="Arial Narrow" w:cstheme="minorHAnsi"/>
          <w:b/>
          <w:sz w:val="24"/>
          <w:szCs w:val="24"/>
        </w:rPr>
        <w:t xml:space="preserve">- </w:t>
      </w:r>
      <w:r w:rsidR="002A0675" w:rsidRPr="00D33093">
        <w:rPr>
          <w:rFonts w:ascii="Arial Narrow" w:hAnsi="Arial Narrow" w:cstheme="minorHAnsi"/>
          <w:b/>
          <w:sz w:val="24"/>
          <w:szCs w:val="24"/>
        </w:rPr>
        <w:t>Penali</w:t>
      </w:r>
    </w:p>
    <w:p w:rsidR="002A0675" w:rsidRPr="00D33093" w:rsidRDefault="002A0675" w:rsidP="00733289">
      <w:pPr>
        <w:pStyle w:val="Paragrafoelenco"/>
        <w:numPr>
          <w:ilvl w:val="0"/>
          <w:numId w:val="21"/>
        </w:numPr>
        <w:jc w:val="both"/>
        <w:rPr>
          <w:rFonts w:ascii="Arial Narrow" w:hAnsi="Arial Narrow" w:cstheme="minorHAnsi"/>
          <w:sz w:val="24"/>
          <w:szCs w:val="24"/>
        </w:rPr>
      </w:pPr>
      <w:r w:rsidRPr="00D33093">
        <w:rPr>
          <w:rFonts w:ascii="Arial Narrow" w:hAnsi="Arial Narrow" w:cstheme="minorHAnsi"/>
          <w:sz w:val="24"/>
          <w:szCs w:val="24"/>
        </w:rPr>
        <w:t>L’Amministrazione accerta, tramite il RUP, la conformità delle pres</w:t>
      </w:r>
      <w:r w:rsidR="00201452" w:rsidRPr="00D33093">
        <w:rPr>
          <w:rFonts w:ascii="Arial Narrow" w:hAnsi="Arial Narrow" w:cstheme="minorHAnsi"/>
          <w:sz w:val="24"/>
          <w:szCs w:val="24"/>
        </w:rPr>
        <w:t>tazioni rese dall’Affidatario</w:t>
      </w:r>
      <w:r w:rsidRPr="00D33093">
        <w:rPr>
          <w:rFonts w:ascii="Arial Narrow" w:hAnsi="Arial Narrow" w:cstheme="minorHAnsi"/>
          <w:sz w:val="24"/>
          <w:szCs w:val="24"/>
        </w:rPr>
        <w:t xml:space="preserve"> alle</w:t>
      </w:r>
      <w:r w:rsidR="005C36EF" w:rsidRPr="00D33093">
        <w:rPr>
          <w:rFonts w:ascii="Arial Narrow" w:hAnsi="Arial Narrow" w:cstheme="minorHAnsi"/>
          <w:sz w:val="24"/>
          <w:szCs w:val="24"/>
        </w:rPr>
        <w:t xml:space="preserve"> </w:t>
      </w:r>
      <w:r w:rsidRPr="00D33093">
        <w:rPr>
          <w:rFonts w:ascii="Arial Narrow" w:hAnsi="Arial Narrow" w:cstheme="minorHAnsi"/>
          <w:sz w:val="24"/>
          <w:szCs w:val="24"/>
        </w:rPr>
        <w:t>prescrizioni contrattuali.</w:t>
      </w:r>
    </w:p>
    <w:p w:rsidR="002A0675" w:rsidRPr="00D33093" w:rsidRDefault="002A0675" w:rsidP="00733289">
      <w:pPr>
        <w:pStyle w:val="Paragrafoelenco"/>
        <w:numPr>
          <w:ilvl w:val="0"/>
          <w:numId w:val="21"/>
        </w:numPr>
        <w:jc w:val="both"/>
        <w:rPr>
          <w:rFonts w:ascii="Arial Narrow" w:hAnsi="Arial Narrow" w:cstheme="minorHAnsi"/>
          <w:sz w:val="24"/>
          <w:szCs w:val="24"/>
        </w:rPr>
      </w:pPr>
      <w:r w:rsidRPr="00D33093">
        <w:rPr>
          <w:rFonts w:ascii="Arial Narrow" w:hAnsi="Arial Narrow" w:cstheme="minorHAnsi"/>
          <w:sz w:val="24"/>
          <w:szCs w:val="24"/>
        </w:rPr>
        <w:t>Il RUP provvede all’immediata contestazione all</w:t>
      </w:r>
      <w:r w:rsidR="00201452" w:rsidRPr="00D33093">
        <w:rPr>
          <w:rFonts w:ascii="Arial Narrow" w:hAnsi="Arial Narrow" w:cstheme="minorHAnsi"/>
          <w:sz w:val="24"/>
          <w:szCs w:val="24"/>
        </w:rPr>
        <w:t>’Affidatario</w:t>
      </w:r>
      <w:r w:rsidRPr="00D33093">
        <w:rPr>
          <w:rFonts w:ascii="Arial Narrow" w:hAnsi="Arial Narrow" w:cstheme="minorHAnsi"/>
          <w:sz w:val="24"/>
          <w:szCs w:val="24"/>
        </w:rPr>
        <w:t xml:space="preserve"> di inadempienze o carenze rispetto alle</w:t>
      </w:r>
      <w:r w:rsidR="005C36EF" w:rsidRPr="00D33093">
        <w:rPr>
          <w:rFonts w:ascii="Arial Narrow" w:hAnsi="Arial Narrow" w:cstheme="minorHAnsi"/>
          <w:sz w:val="24"/>
          <w:szCs w:val="24"/>
        </w:rPr>
        <w:t xml:space="preserve"> </w:t>
      </w:r>
      <w:r w:rsidRPr="00D33093">
        <w:rPr>
          <w:rFonts w:ascii="Arial Narrow" w:hAnsi="Arial Narrow" w:cstheme="minorHAnsi"/>
          <w:sz w:val="24"/>
          <w:szCs w:val="24"/>
        </w:rPr>
        <w:t xml:space="preserve">attività </w:t>
      </w:r>
      <w:r w:rsidR="005C36EF" w:rsidRPr="00D33093">
        <w:rPr>
          <w:rFonts w:ascii="Arial Narrow" w:hAnsi="Arial Narrow" w:cstheme="minorHAnsi"/>
          <w:sz w:val="24"/>
          <w:szCs w:val="24"/>
        </w:rPr>
        <w:t xml:space="preserve">di cui </w:t>
      </w:r>
      <w:r w:rsidR="00074E07" w:rsidRPr="00D33093">
        <w:rPr>
          <w:rFonts w:ascii="Arial Narrow" w:hAnsi="Arial Narrow" w:cstheme="minorHAnsi"/>
          <w:sz w:val="24"/>
          <w:szCs w:val="24"/>
        </w:rPr>
        <w:t>all’art. 3</w:t>
      </w:r>
      <w:r w:rsidR="005C36EF" w:rsidRPr="00D33093">
        <w:rPr>
          <w:rFonts w:ascii="Arial Narrow" w:hAnsi="Arial Narrow" w:cstheme="minorHAnsi"/>
          <w:sz w:val="24"/>
          <w:szCs w:val="24"/>
        </w:rPr>
        <w:t xml:space="preserve"> del presente Capitolato e </w:t>
      </w:r>
      <w:r w:rsidRPr="00D33093">
        <w:rPr>
          <w:rFonts w:ascii="Arial Narrow" w:hAnsi="Arial Narrow" w:cstheme="minorHAnsi"/>
          <w:sz w:val="24"/>
          <w:szCs w:val="24"/>
        </w:rPr>
        <w:t>contrattualmente previste, tramite posta ele</w:t>
      </w:r>
      <w:r w:rsidR="00201452" w:rsidRPr="00D33093">
        <w:rPr>
          <w:rFonts w:ascii="Arial Narrow" w:hAnsi="Arial Narrow" w:cstheme="minorHAnsi"/>
          <w:sz w:val="24"/>
          <w:szCs w:val="24"/>
        </w:rPr>
        <w:t>ttronica certificata. L’Affid</w:t>
      </w:r>
      <w:r w:rsidRPr="00D33093">
        <w:rPr>
          <w:rFonts w:ascii="Arial Narrow" w:hAnsi="Arial Narrow" w:cstheme="minorHAnsi"/>
          <w:sz w:val="24"/>
          <w:szCs w:val="24"/>
        </w:rPr>
        <w:t>atario potrà presentare</w:t>
      </w:r>
      <w:r w:rsidR="005C36EF" w:rsidRPr="00D33093">
        <w:rPr>
          <w:rFonts w:ascii="Arial Narrow" w:hAnsi="Arial Narrow" w:cstheme="minorHAnsi"/>
          <w:sz w:val="24"/>
          <w:szCs w:val="24"/>
        </w:rPr>
        <w:t xml:space="preserve"> </w:t>
      </w:r>
      <w:r w:rsidRPr="00D33093">
        <w:rPr>
          <w:rFonts w:ascii="Arial Narrow" w:hAnsi="Arial Narrow" w:cstheme="minorHAnsi"/>
          <w:sz w:val="24"/>
          <w:szCs w:val="24"/>
        </w:rPr>
        <w:t>controdeduzioni entro il termine perentorio di 7 giorni dalla formale contestazione.</w:t>
      </w:r>
    </w:p>
    <w:p w:rsidR="002A0675" w:rsidRPr="00D33093" w:rsidRDefault="002A0675" w:rsidP="00733289">
      <w:pPr>
        <w:pStyle w:val="Paragrafoelenco"/>
        <w:numPr>
          <w:ilvl w:val="0"/>
          <w:numId w:val="21"/>
        </w:numPr>
        <w:jc w:val="both"/>
        <w:rPr>
          <w:rFonts w:ascii="Arial Narrow" w:hAnsi="Arial Narrow" w:cstheme="minorHAnsi"/>
          <w:sz w:val="24"/>
          <w:szCs w:val="24"/>
        </w:rPr>
      </w:pPr>
      <w:r w:rsidRPr="00D33093">
        <w:rPr>
          <w:rFonts w:ascii="Arial Narrow" w:hAnsi="Arial Narrow" w:cstheme="minorHAnsi"/>
          <w:sz w:val="24"/>
          <w:szCs w:val="24"/>
        </w:rPr>
        <w:t>Le penalità applicabili, salvo diversa quantificazione in sede di contratto, sono quelle di seguito riportate</w:t>
      </w:r>
      <w:r w:rsidR="00BA1609" w:rsidRPr="00D33093">
        <w:rPr>
          <w:rFonts w:ascii="Arial Narrow" w:hAnsi="Arial Narrow" w:cstheme="minorHAnsi"/>
          <w:sz w:val="24"/>
          <w:szCs w:val="24"/>
        </w:rPr>
        <w:t>:</w:t>
      </w:r>
    </w:p>
    <w:p w:rsidR="002A0675" w:rsidRPr="00D33093" w:rsidRDefault="002A0675" w:rsidP="00733289">
      <w:pPr>
        <w:pStyle w:val="Paragrafoelenco"/>
        <w:numPr>
          <w:ilvl w:val="0"/>
          <w:numId w:val="2"/>
        </w:numPr>
        <w:ind w:left="1418" w:hanging="567"/>
        <w:jc w:val="both"/>
        <w:rPr>
          <w:rFonts w:ascii="Arial Narrow" w:hAnsi="Arial Narrow" w:cstheme="minorHAnsi"/>
          <w:sz w:val="24"/>
          <w:szCs w:val="24"/>
        </w:rPr>
      </w:pPr>
      <w:r w:rsidRPr="00D33093">
        <w:rPr>
          <w:rFonts w:ascii="Arial Narrow" w:hAnsi="Arial Narrow" w:cstheme="minorHAnsi"/>
          <w:sz w:val="24"/>
          <w:szCs w:val="24"/>
        </w:rPr>
        <w:t xml:space="preserve">ingiustificato ritardo nell’esecuzione dei servizi stabiliti </w:t>
      </w:r>
      <w:r w:rsidR="00074E07" w:rsidRPr="00D33093">
        <w:rPr>
          <w:rFonts w:ascii="Arial Narrow" w:hAnsi="Arial Narrow" w:cstheme="minorHAnsi"/>
          <w:sz w:val="24"/>
          <w:szCs w:val="24"/>
        </w:rPr>
        <w:t>all’art. 3</w:t>
      </w:r>
      <w:r w:rsidR="005C36EF" w:rsidRPr="00D33093">
        <w:rPr>
          <w:rFonts w:ascii="Arial Narrow" w:hAnsi="Arial Narrow" w:cstheme="minorHAnsi"/>
          <w:sz w:val="24"/>
          <w:szCs w:val="24"/>
        </w:rPr>
        <w:t xml:space="preserve"> del presente Capitolato e </w:t>
      </w:r>
      <w:r w:rsidRPr="00D33093">
        <w:rPr>
          <w:rFonts w:ascii="Arial Narrow" w:hAnsi="Arial Narrow" w:cstheme="minorHAnsi"/>
          <w:sz w:val="24"/>
          <w:szCs w:val="24"/>
        </w:rPr>
        <w:t>negli atti di a</w:t>
      </w:r>
      <w:r w:rsidR="00ED6BEB" w:rsidRPr="00D33093">
        <w:rPr>
          <w:rFonts w:ascii="Arial Narrow" w:hAnsi="Arial Narrow" w:cstheme="minorHAnsi"/>
          <w:sz w:val="24"/>
          <w:szCs w:val="24"/>
        </w:rPr>
        <w:t>ffidamento o concordati con il Dirigente del Servizio Relazioni Esterne e Comunicazione</w:t>
      </w:r>
      <w:r w:rsidR="0032436F" w:rsidRPr="00D33093">
        <w:rPr>
          <w:rFonts w:ascii="Arial Narrow" w:hAnsi="Arial Narrow" w:cstheme="minorHAnsi"/>
          <w:sz w:val="24"/>
          <w:szCs w:val="24"/>
        </w:rPr>
        <w:t>;</w:t>
      </w:r>
    </w:p>
    <w:p w:rsidR="002A0675" w:rsidRPr="00D33093" w:rsidRDefault="002A0675" w:rsidP="00733289">
      <w:pPr>
        <w:pStyle w:val="Paragrafoelenco"/>
        <w:numPr>
          <w:ilvl w:val="0"/>
          <w:numId w:val="2"/>
        </w:numPr>
        <w:ind w:left="1418" w:hanging="567"/>
        <w:jc w:val="both"/>
        <w:rPr>
          <w:rFonts w:ascii="Arial Narrow" w:hAnsi="Arial Narrow" w:cstheme="minorHAnsi"/>
          <w:sz w:val="24"/>
          <w:szCs w:val="24"/>
        </w:rPr>
      </w:pPr>
      <w:r w:rsidRPr="00D33093">
        <w:rPr>
          <w:rFonts w:ascii="Arial Narrow" w:hAnsi="Arial Narrow" w:cstheme="minorHAnsi"/>
          <w:sz w:val="24"/>
          <w:szCs w:val="24"/>
        </w:rPr>
        <w:t>ingiustificato ritardo nell’esecuzione dei servizi richiesti in caso di esigenze impreviste e non programmate;</w:t>
      </w:r>
    </w:p>
    <w:p w:rsidR="002A0675" w:rsidRPr="00D33093" w:rsidRDefault="002A0675" w:rsidP="00733289">
      <w:pPr>
        <w:pStyle w:val="Paragrafoelenco"/>
        <w:numPr>
          <w:ilvl w:val="0"/>
          <w:numId w:val="2"/>
        </w:numPr>
        <w:ind w:left="1418" w:hanging="567"/>
        <w:jc w:val="both"/>
        <w:rPr>
          <w:rFonts w:ascii="Arial Narrow" w:hAnsi="Arial Narrow" w:cstheme="minorHAnsi"/>
          <w:sz w:val="24"/>
          <w:szCs w:val="24"/>
        </w:rPr>
      </w:pPr>
      <w:r w:rsidRPr="00D33093">
        <w:rPr>
          <w:rFonts w:ascii="Arial Narrow" w:hAnsi="Arial Narrow" w:cstheme="minorHAnsi"/>
          <w:sz w:val="24"/>
          <w:szCs w:val="24"/>
        </w:rPr>
        <w:t xml:space="preserve">sostituzione </w:t>
      </w:r>
      <w:r w:rsidR="005C36EF" w:rsidRPr="00D33093">
        <w:rPr>
          <w:rFonts w:ascii="Arial Narrow" w:hAnsi="Arial Narrow" w:cstheme="minorHAnsi"/>
          <w:sz w:val="24"/>
          <w:szCs w:val="24"/>
        </w:rPr>
        <w:t xml:space="preserve">non autorizzata </w:t>
      </w:r>
      <w:r w:rsidR="000C7017" w:rsidRPr="00D33093">
        <w:rPr>
          <w:rFonts w:ascii="Arial Narrow" w:hAnsi="Arial Narrow" w:cstheme="minorHAnsi"/>
          <w:sz w:val="24"/>
          <w:szCs w:val="24"/>
        </w:rPr>
        <w:t>delle forniture avvenute</w:t>
      </w:r>
      <w:r w:rsidRPr="00D33093">
        <w:rPr>
          <w:rFonts w:ascii="Arial Narrow" w:hAnsi="Arial Narrow" w:cstheme="minorHAnsi"/>
          <w:sz w:val="24"/>
          <w:szCs w:val="24"/>
        </w:rPr>
        <w:t xml:space="preserve"> su iniziativa dell’</w:t>
      </w:r>
      <w:r w:rsidR="003F2929" w:rsidRPr="00D33093">
        <w:rPr>
          <w:rFonts w:ascii="Arial Narrow" w:hAnsi="Arial Narrow" w:cstheme="minorHAnsi"/>
          <w:sz w:val="24"/>
          <w:szCs w:val="24"/>
        </w:rPr>
        <w:t>Affidatario</w:t>
      </w:r>
      <w:r w:rsidRPr="00D33093">
        <w:rPr>
          <w:rFonts w:ascii="Arial Narrow" w:hAnsi="Arial Narrow" w:cstheme="minorHAnsi"/>
          <w:sz w:val="24"/>
          <w:szCs w:val="24"/>
        </w:rPr>
        <w:t>;</w:t>
      </w:r>
    </w:p>
    <w:p w:rsidR="002A0675" w:rsidRPr="00D33093" w:rsidRDefault="002B5C13" w:rsidP="00733289">
      <w:pPr>
        <w:pStyle w:val="Paragrafoelenco"/>
        <w:numPr>
          <w:ilvl w:val="0"/>
          <w:numId w:val="21"/>
        </w:numPr>
        <w:jc w:val="both"/>
        <w:rPr>
          <w:rFonts w:ascii="Arial Narrow" w:hAnsi="Arial Narrow" w:cstheme="minorHAnsi"/>
          <w:sz w:val="24"/>
          <w:szCs w:val="24"/>
        </w:rPr>
      </w:pPr>
      <w:r w:rsidRPr="00D33093">
        <w:rPr>
          <w:rFonts w:ascii="Arial Narrow" w:hAnsi="Arial Narrow" w:cstheme="minorHAnsi"/>
          <w:sz w:val="24"/>
          <w:szCs w:val="24"/>
        </w:rPr>
        <w:t xml:space="preserve">Le penali </w:t>
      </w:r>
      <w:r w:rsidR="002A0675" w:rsidRPr="00D33093">
        <w:rPr>
          <w:rFonts w:ascii="Arial Narrow" w:hAnsi="Arial Narrow" w:cstheme="minorHAnsi"/>
          <w:sz w:val="24"/>
          <w:szCs w:val="24"/>
        </w:rPr>
        <w:t>sono quantificate nella misura dell’1 (uno) per mille dell'ammontare netto contrattuale per ogni giorno di</w:t>
      </w:r>
      <w:r w:rsidR="005C36EF" w:rsidRPr="00D33093">
        <w:rPr>
          <w:rFonts w:ascii="Arial Narrow" w:hAnsi="Arial Narrow" w:cstheme="minorHAnsi"/>
          <w:sz w:val="24"/>
          <w:szCs w:val="24"/>
        </w:rPr>
        <w:t xml:space="preserve"> </w:t>
      </w:r>
      <w:r w:rsidR="000F4E58" w:rsidRPr="00D33093">
        <w:rPr>
          <w:rFonts w:ascii="Arial Narrow" w:hAnsi="Arial Narrow" w:cstheme="minorHAnsi"/>
          <w:sz w:val="24"/>
          <w:szCs w:val="24"/>
        </w:rPr>
        <w:t>ritardo</w:t>
      </w:r>
      <w:r w:rsidR="002A0675" w:rsidRPr="00D33093">
        <w:rPr>
          <w:rFonts w:ascii="Arial Narrow" w:hAnsi="Arial Narrow" w:cstheme="minorHAnsi"/>
          <w:sz w:val="24"/>
          <w:szCs w:val="24"/>
        </w:rPr>
        <w:t xml:space="preserve"> e </w:t>
      </w:r>
      <w:r w:rsidR="00BA1609" w:rsidRPr="00D33093">
        <w:rPr>
          <w:rFonts w:ascii="Arial Narrow" w:hAnsi="Arial Narrow" w:cstheme="minorHAnsi"/>
          <w:sz w:val="24"/>
          <w:szCs w:val="24"/>
        </w:rPr>
        <w:t>applicate motivatamente dal RUP</w:t>
      </w:r>
      <w:r w:rsidR="002A0675" w:rsidRPr="00D33093">
        <w:rPr>
          <w:rFonts w:ascii="Arial Narrow" w:hAnsi="Arial Narrow" w:cstheme="minorHAnsi"/>
          <w:sz w:val="24"/>
          <w:szCs w:val="24"/>
        </w:rPr>
        <w:t>.</w:t>
      </w:r>
    </w:p>
    <w:p w:rsidR="002A0675" w:rsidRPr="00D33093" w:rsidRDefault="002A0675" w:rsidP="00733289">
      <w:pPr>
        <w:pStyle w:val="Paragrafoelenco"/>
        <w:numPr>
          <w:ilvl w:val="0"/>
          <w:numId w:val="21"/>
        </w:numPr>
        <w:jc w:val="both"/>
        <w:rPr>
          <w:rFonts w:ascii="Arial Narrow" w:hAnsi="Arial Narrow" w:cstheme="minorHAnsi"/>
          <w:sz w:val="24"/>
          <w:szCs w:val="24"/>
        </w:rPr>
      </w:pPr>
      <w:r w:rsidRPr="00D33093">
        <w:rPr>
          <w:rFonts w:ascii="Arial Narrow" w:hAnsi="Arial Narrow" w:cstheme="minorHAnsi"/>
          <w:sz w:val="24"/>
          <w:szCs w:val="24"/>
        </w:rPr>
        <w:t>La suddetta penale sarà trattenuta, a sc</w:t>
      </w:r>
      <w:r w:rsidR="00B3286A">
        <w:rPr>
          <w:rFonts w:ascii="Arial Narrow" w:hAnsi="Arial Narrow" w:cstheme="minorHAnsi"/>
          <w:sz w:val="24"/>
          <w:szCs w:val="24"/>
        </w:rPr>
        <w:t>elta dell’Amministrazione, sulla liquidazione,</w:t>
      </w:r>
      <w:r w:rsidR="000F4E58" w:rsidRPr="00D33093">
        <w:rPr>
          <w:rFonts w:ascii="Arial Narrow" w:hAnsi="Arial Narrow" w:cstheme="minorHAnsi"/>
          <w:sz w:val="24"/>
          <w:szCs w:val="24"/>
        </w:rPr>
        <w:t xml:space="preserve"> </w:t>
      </w:r>
      <w:r w:rsidRPr="00D33093">
        <w:rPr>
          <w:rFonts w:ascii="Arial Narrow" w:hAnsi="Arial Narrow" w:cstheme="minorHAnsi"/>
          <w:sz w:val="24"/>
          <w:szCs w:val="24"/>
        </w:rPr>
        <w:t>salva, nei casi prestabiliti, la facoltà per l’Amministrazione di risolvere il</w:t>
      </w:r>
      <w:r w:rsidR="003D0414" w:rsidRPr="00D33093">
        <w:rPr>
          <w:rFonts w:ascii="Arial Narrow" w:hAnsi="Arial Narrow" w:cstheme="minorHAnsi"/>
          <w:sz w:val="24"/>
          <w:szCs w:val="24"/>
        </w:rPr>
        <w:t xml:space="preserve"> </w:t>
      </w:r>
      <w:r w:rsidRPr="00D33093">
        <w:rPr>
          <w:rFonts w:ascii="Arial Narrow" w:hAnsi="Arial Narrow" w:cstheme="minorHAnsi"/>
          <w:sz w:val="24"/>
          <w:szCs w:val="24"/>
        </w:rPr>
        <w:t>contratto stesso e salvo il risarcimento dei maggiori danni subiti a causa del ritardo.</w:t>
      </w:r>
    </w:p>
    <w:p w:rsidR="002A0675" w:rsidRPr="00D33093" w:rsidRDefault="002A0675" w:rsidP="00733289">
      <w:pPr>
        <w:pStyle w:val="Paragrafoelenco"/>
        <w:numPr>
          <w:ilvl w:val="0"/>
          <w:numId w:val="21"/>
        </w:numPr>
        <w:jc w:val="both"/>
        <w:rPr>
          <w:rFonts w:ascii="Arial Narrow" w:hAnsi="Arial Narrow" w:cstheme="minorHAnsi"/>
          <w:sz w:val="24"/>
          <w:szCs w:val="24"/>
        </w:rPr>
      </w:pPr>
      <w:r w:rsidRPr="00D33093">
        <w:rPr>
          <w:rFonts w:ascii="Arial Narrow" w:hAnsi="Arial Narrow" w:cstheme="minorHAnsi"/>
          <w:sz w:val="24"/>
          <w:szCs w:val="24"/>
        </w:rPr>
        <w:t>L’ammontare della penale non potrà comunque superare il 10% dell’importo contrattuale; in caso di</w:t>
      </w:r>
      <w:r w:rsidR="003D0414" w:rsidRPr="00D33093">
        <w:rPr>
          <w:rFonts w:ascii="Arial Narrow" w:hAnsi="Arial Narrow" w:cstheme="minorHAnsi"/>
          <w:sz w:val="24"/>
          <w:szCs w:val="24"/>
        </w:rPr>
        <w:t xml:space="preserve"> </w:t>
      </w:r>
      <w:r w:rsidRPr="00D33093">
        <w:rPr>
          <w:rFonts w:ascii="Arial Narrow" w:hAnsi="Arial Narrow" w:cstheme="minorHAnsi"/>
          <w:sz w:val="24"/>
          <w:szCs w:val="24"/>
        </w:rPr>
        <w:t xml:space="preserve">superamento del 10%, l’Amministrazione ha facoltà di </w:t>
      </w:r>
      <w:r w:rsidR="008D307D" w:rsidRPr="00D33093">
        <w:rPr>
          <w:rFonts w:ascii="Arial Narrow" w:hAnsi="Arial Narrow" w:cstheme="minorHAnsi"/>
          <w:sz w:val="24"/>
          <w:szCs w:val="24"/>
        </w:rPr>
        <w:t>risolvere il contratto</w:t>
      </w:r>
      <w:r w:rsidRPr="00D33093">
        <w:rPr>
          <w:rFonts w:ascii="Arial Narrow" w:hAnsi="Arial Narrow" w:cstheme="minorHAnsi"/>
          <w:sz w:val="24"/>
          <w:szCs w:val="24"/>
        </w:rPr>
        <w:t>.</w:t>
      </w:r>
    </w:p>
    <w:p w:rsidR="002A0675" w:rsidRPr="00D33093" w:rsidRDefault="002A0675" w:rsidP="00733289">
      <w:pPr>
        <w:pStyle w:val="Paragrafoelenco"/>
        <w:numPr>
          <w:ilvl w:val="0"/>
          <w:numId w:val="21"/>
        </w:numPr>
        <w:jc w:val="both"/>
        <w:rPr>
          <w:rFonts w:ascii="Arial Narrow" w:hAnsi="Arial Narrow" w:cstheme="minorHAnsi"/>
          <w:sz w:val="24"/>
          <w:szCs w:val="24"/>
        </w:rPr>
      </w:pPr>
      <w:r w:rsidRPr="00D33093">
        <w:rPr>
          <w:rFonts w:ascii="Arial Narrow" w:hAnsi="Arial Narrow" w:cstheme="minorHAnsi"/>
          <w:sz w:val="24"/>
          <w:szCs w:val="24"/>
        </w:rPr>
        <w:t>Non sarà motivo d’applicazione di penalità il ritardo espressamente autorizzato dall’Amministrazione per</w:t>
      </w:r>
      <w:r w:rsidR="003D0414" w:rsidRPr="00D33093">
        <w:rPr>
          <w:rFonts w:ascii="Arial Narrow" w:hAnsi="Arial Narrow" w:cstheme="minorHAnsi"/>
          <w:sz w:val="24"/>
          <w:szCs w:val="24"/>
        </w:rPr>
        <w:t xml:space="preserve"> </w:t>
      </w:r>
      <w:r w:rsidRPr="00D33093">
        <w:rPr>
          <w:rFonts w:ascii="Arial Narrow" w:hAnsi="Arial Narrow" w:cstheme="minorHAnsi"/>
          <w:sz w:val="24"/>
          <w:szCs w:val="24"/>
        </w:rPr>
        <w:t xml:space="preserve">cause non imputabili al soggetto </w:t>
      </w:r>
      <w:r w:rsidR="003F2929" w:rsidRPr="00D33093">
        <w:rPr>
          <w:rFonts w:ascii="Arial Narrow" w:hAnsi="Arial Narrow" w:cstheme="minorHAnsi"/>
          <w:sz w:val="24"/>
          <w:szCs w:val="24"/>
        </w:rPr>
        <w:t>Affidatario</w:t>
      </w:r>
      <w:r w:rsidRPr="00D33093">
        <w:rPr>
          <w:rFonts w:ascii="Arial Narrow" w:hAnsi="Arial Narrow" w:cstheme="minorHAnsi"/>
          <w:sz w:val="24"/>
          <w:szCs w:val="24"/>
        </w:rPr>
        <w:t>.</w:t>
      </w:r>
    </w:p>
    <w:p w:rsidR="002A0675" w:rsidRPr="00D33093" w:rsidRDefault="002A0675" w:rsidP="00733289">
      <w:pPr>
        <w:pStyle w:val="Paragrafoelenco"/>
        <w:numPr>
          <w:ilvl w:val="0"/>
          <w:numId w:val="21"/>
        </w:numPr>
        <w:jc w:val="both"/>
        <w:rPr>
          <w:rFonts w:ascii="Arial Narrow" w:hAnsi="Arial Narrow" w:cstheme="minorHAnsi"/>
          <w:sz w:val="24"/>
          <w:szCs w:val="24"/>
        </w:rPr>
      </w:pPr>
      <w:r w:rsidRPr="00D33093">
        <w:rPr>
          <w:rFonts w:ascii="Arial Narrow" w:hAnsi="Arial Narrow" w:cstheme="minorHAnsi"/>
          <w:sz w:val="24"/>
          <w:szCs w:val="24"/>
        </w:rPr>
        <w:t>La richiesta e/o il pagamento delle penali non esonerano l’</w:t>
      </w:r>
      <w:r w:rsidR="003F2929" w:rsidRPr="00D33093">
        <w:rPr>
          <w:rFonts w:ascii="Arial Narrow" w:hAnsi="Arial Narrow" w:cstheme="minorHAnsi"/>
          <w:sz w:val="24"/>
          <w:szCs w:val="24"/>
        </w:rPr>
        <w:t>Affidatario</w:t>
      </w:r>
      <w:r w:rsidRPr="00D33093">
        <w:rPr>
          <w:rFonts w:ascii="Arial Narrow" w:hAnsi="Arial Narrow" w:cstheme="minorHAnsi"/>
          <w:sz w:val="24"/>
          <w:szCs w:val="24"/>
        </w:rPr>
        <w:t xml:space="preserve"> dall’adempimento dell’obbligazione</w:t>
      </w:r>
      <w:r w:rsidR="003D0414" w:rsidRPr="00D33093">
        <w:rPr>
          <w:rFonts w:ascii="Arial Narrow" w:hAnsi="Arial Narrow" w:cstheme="minorHAnsi"/>
          <w:sz w:val="24"/>
          <w:szCs w:val="24"/>
        </w:rPr>
        <w:t xml:space="preserve"> </w:t>
      </w:r>
      <w:r w:rsidRPr="00D33093">
        <w:rPr>
          <w:rFonts w:ascii="Arial Narrow" w:hAnsi="Arial Narrow" w:cstheme="minorHAnsi"/>
          <w:sz w:val="24"/>
          <w:szCs w:val="24"/>
        </w:rPr>
        <w:t>per la quale si è reso inadempiente e che ha fatto sorgere l’obbligo di pagamento della medesima penale.</w:t>
      </w:r>
    </w:p>
    <w:p w:rsidR="002A0675" w:rsidRPr="00D33093" w:rsidRDefault="002A0675" w:rsidP="00733289">
      <w:pPr>
        <w:pStyle w:val="Paragrafoelenco"/>
        <w:numPr>
          <w:ilvl w:val="0"/>
          <w:numId w:val="21"/>
        </w:numPr>
        <w:jc w:val="both"/>
        <w:rPr>
          <w:rFonts w:ascii="Arial Narrow" w:hAnsi="Arial Narrow" w:cstheme="minorHAnsi"/>
          <w:sz w:val="24"/>
          <w:szCs w:val="24"/>
        </w:rPr>
      </w:pPr>
      <w:r w:rsidRPr="00D33093">
        <w:rPr>
          <w:rFonts w:ascii="Arial Narrow" w:hAnsi="Arial Narrow" w:cstheme="minorHAnsi"/>
          <w:sz w:val="24"/>
          <w:szCs w:val="24"/>
        </w:rPr>
        <w:t>L’applicazione delle suddette penali non preclude il diritto dell’Amministrazione di richiedere il risarcimento</w:t>
      </w:r>
      <w:r w:rsidR="003D0414" w:rsidRPr="00D33093">
        <w:rPr>
          <w:rFonts w:ascii="Arial Narrow" w:hAnsi="Arial Narrow" w:cstheme="minorHAnsi"/>
          <w:sz w:val="24"/>
          <w:szCs w:val="24"/>
        </w:rPr>
        <w:t xml:space="preserve"> </w:t>
      </w:r>
      <w:r w:rsidRPr="00D33093">
        <w:rPr>
          <w:rFonts w:ascii="Arial Narrow" w:hAnsi="Arial Narrow" w:cstheme="minorHAnsi"/>
          <w:sz w:val="24"/>
          <w:szCs w:val="24"/>
        </w:rPr>
        <w:t>degli eventuali maggiori danni subiti.</w:t>
      </w:r>
    </w:p>
    <w:p w:rsidR="008C67ED" w:rsidRPr="00D33093" w:rsidRDefault="002A0675" w:rsidP="00733289">
      <w:pPr>
        <w:pStyle w:val="Paragrafoelenco"/>
        <w:numPr>
          <w:ilvl w:val="0"/>
          <w:numId w:val="21"/>
        </w:numPr>
        <w:jc w:val="both"/>
        <w:rPr>
          <w:rFonts w:ascii="Arial Narrow" w:hAnsi="Arial Narrow" w:cstheme="minorHAnsi"/>
          <w:sz w:val="24"/>
          <w:szCs w:val="24"/>
        </w:rPr>
      </w:pPr>
      <w:r w:rsidRPr="00D33093">
        <w:rPr>
          <w:rFonts w:ascii="Arial Narrow" w:hAnsi="Arial Narrow" w:cstheme="minorHAnsi"/>
          <w:sz w:val="24"/>
          <w:szCs w:val="24"/>
        </w:rPr>
        <w:t>L’Amministrazione si riserva il diritto di verificare in ogni momento l’adeguatezza del servizio prestato</w:t>
      </w:r>
      <w:r w:rsidR="003D0414" w:rsidRPr="00D33093">
        <w:rPr>
          <w:rFonts w:ascii="Arial Narrow" w:hAnsi="Arial Narrow" w:cstheme="minorHAnsi"/>
          <w:sz w:val="24"/>
          <w:szCs w:val="24"/>
        </w:rPr>
        <w:t xml:space="preserve"> </w:t>
      </w:r>
      <w:r w:rsidRPr="00D33093">
        <w:rPr>
          <w:rFonts w:ascii="Arial Narrow" w:hAnsi="Arial Narrow" w:cstheme="minorHAnsi"/>
          <w:sz w:val="24"/>
          <w:szCs w:val="24"/>
        </w:rPr>
        <w:t>dall’</w:t>
      </w:r>
      <w:r w:rsidR="003F2929" w:rsidRPr="00D33093">
        <w:rPr>
          <w:rFonts w:ascii="Arial Narrow" w:hAnsi="Arial Narrow" w:cstheme="minorHAnsi"/>
          <w:sz w:val="24"/>
          <w:szCs w:val="24"/>
        </w:rPr>
        <w:t>Affidatario</w:t>
      </w:r>
      <w:r w:rsidRPr="00D33093">
        <w:rPr>
          <w:rFonts w:ascii="Arial Narrow" w:hAnsi="Arial Narrow" w:cstheme="minorHAnsi"/>
          <w:sz w:val="24"/>
          <w:szCs w:val="24"/>
        </w:rPr>
        <w:t>. Nel caso di esecuzione irregolare del servizio, di mancato rispetto delle disposizioni</w:t>
      </w:r>
      <w:r w:rsidR="003D0414" w:rsidRPr="00D33093">
        <w:rPr>
          <w:rFonts w:ascii="Arial Narrow" w:hAnsi="Arial Narrow" w:cstheme="minorHAnsi"/>
          <w:sz w:val="24"/>
          <w:szCs w:val="24"/>
        </w:rPr>
        <w:t xml:space="preserve"> </w:t>
      </w:r>
      <w:r w:rsidRPr="00D33093">
        <w:rPr>
          <w:rFonts w:ascii="Arial Narrow" w:hAnsi="Arial Narrow" w:cstheme="minorHAnsi"/>
          <w:sz w:val="24"/>
          <w:szCs w:val="24"/>
        </w:rPr>
        <w:t>contenute nel presente Capitolato o di prestazione del servizio insufficiente, l’Amministrazione procederà a</w:t>
      </w:r>
      <w:r w:rsidR="003D0414" w:rsidRPr="00D33093">
        <w:rPr>
          <w:rFonts w:ascii="Arial Narrow" w:hAnsi="Arial Narrow" w:cstheme="minorHAnsi"/>
          <w:sz w:val="24"/>
          <w:szCs w:val="24"/>
        </w:rPr>
        <w:t xml:space="preserve"> </w:t>
      </w:r>
      <w:r w:rsidRPr="00D33093">
        <w:rPr>
          <w:rFonts w:ascii="Arial Narrow" w:hAnsi="Arial Narrow" w:cstheme="minorHAnsi"/>
          <w:sz w:val="24"/>
          <w:szCs w:val="24"/>
        </w:rPr>
        <w:t>fissare all’</w:t>
      </w:r>
      <w:r w:rsidR="003F2929" w:rsidRPr="00D33093">
        <w:rPr>
          <w:rFonts w:ascii="Arial Narrow" w:hAnsi="Arial Narrow" w:cstheme="minorHAnsi"/>
          <w:sz w:val="24"/>
          <w:szCs w:val="24"/>
        </w:rPr>
        <w:t>Affidatario</w:t>
      </w:r>
      <w:r w:rsidRPr="00D33093">
        <w:rPr>
          <w:rFonts w:ascii="Arial Narrow" w:hAnsi="Arial Narrow" w:cstheme="minorHAnsi"/>
          <w:sz w:val="24"/>
          <w:szCs w:val="24"/>
        </w:rPr>
        <w:t xml:space="preserve"> un termine congruo per la regolarizzazione delle inadempienze, decorso inutilmente</w:t>
      </w:r>
      <w:r w:rsidR="00A50F5E" w:rsidRPr="00D33093">
        <w:rPr>
          <w:rFonts w:ascii="Arial Narrow" w:hAnsi="Arial Narrow" w:cstheme="minorHAnsi"/>
          <w:sz w:val="24"/>
          <w:szCs w:val="24"/>
        </w:rPr>
        <w:t xml:space="preserve"> </w:t>
      </w:r>
      <w:r w:rsidRPr="00D33093">
        <w:rPr>
          <w:rFonts w:ascii="Arial Narrow" w:hAnsi="Arial Narrow" w:cstheme="minorHAnsi"/>
          <w:sz w:val="24"/>
          <w:szCs w:val="24"/>
        </w:rPr>
        <w:t>il quale avrà facoltà di risolvere il contratto, fermo restando il diritto al risarcimento del danno.</w:t>
      </w:r>
    </w:p>
    <w:p w:rsidR="002A0675" w:rsidRPr="00D33093" w:rsidRDefault="00473D08" w:rsidP="008C67ED">
      <w:pPr>
        <w:jc w:val="both"/>
        <w:rPr>
          <w:rFonts w:ascii="Arial Narrow" w:hAnsi="Arial Narrow" w:cstheme="minorHAnsi"/>
          <w:sz w:val="24"/>
          <w:szCs w:val="24"/>
        </w:rPr>
      </w:pPr>
      <w:r w:rsidRPr="00D33093">
        <w:rPr>
          <w:rFonts w:ascii="Arial Narrow" w:hAnsi="Arial Narrow" w:cstheme="minorHAnsi"/>
          <w:b/>
          <w:sz w:val="24"/>
          <w:szCs w:val="24"/>
        </w:rPr>
        <w:t>Art. 9</w:t>
      </w:r>
      <w:r w:rsidR="002A0675" w:rsidRPr="00D33093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9F000F" w:rsidRPr="00D33093">
        <w:rPr>
          <w:rFonts w:ascii="Arial Narrow" w:hAnsi="Arial Narrow" w:cstheme="minorHAnsi"/>
          <w:b/>
          <w:sz w:val="24"/>
          <w:szCs w:val="24"/>
        </w:rPr>
        <w:t xml:space="preserve">- </w:t>
      </w:r>
      <w:r w:rsidR="002A0675" w:rsidRPr="00D33093">
        <w:rPr>
          <w:rFonts w:ascii="Arial Narrow" w:hAnsi="Arial Narrow" w:cstheme="minorHAnsi"/>
          <w:b/>
          <w:sz w:val="24"/>
          <w:szCs w:val="24"/>
        </w:rPr>
        <w:t>Risoluzione del</w:t>
      </w:r>
      <w:r w:rsidR="002C581B" w:rsidRPr="00D33093">
        <w:rPr>
          <w:rFonts w:ascii="Arial Narrow" w:hAnsi="Arial Narrow" w:cstheme="minorHAnsi"/>
          <w:b/>
          <w:sz w:val="24"/>
          <w:szCs w:val="24"/>
        </w:rPr>
        <w:t xml:space="preserve"> contratto</w:t>
      </w:r>
    </w:p>
    <w:p w:rsidR="002A0675" w:rsidRPr="00D33093" w:rsidRDefault="002A0675" w:rsidP="00733289">
      <w:pPr>
        <w:pStyle w:val="Paragrafoelenco"/>
        <w:numPr>
          <w:ilvl w:val="0"/>
          <w:numId w:val="22"/>
        </w:numPr>
        <w:jc w:val="both"/>
        <w:rPr>
          <w:rFonts w:ascii="Arial Narrow" w:hAnsi="Arial Narrow" w:cstheme="minorHAnsi"/>
          <w:sz w:val="24"/>
          <w:szCs w:val="24"/>
        </w:rPr>
      </w:pPr>
      <w:r w:rsidRPr="00D33093">
        <w:rPr>
          <w:rFonts w:ascii="Arial Narrow" w:hAnsi="Arial Narrow" w:cstheme="minorHAnsi"/>
          <w:sz w:val="24"/>
          <w:szCs w:val="24"/>
        </w:rPr>
        <w:lastRenderedPageBreak/>
        <w:t>Il contratto potrà essere risolto di diritto dalla Amministrazione contraente ai sensi dell’art. 1456 codice civile,</w:t>
      </w:r>
      <w:r w:rsidR="00A50F5E" w:rsidRPr="00D33093">
        <w:rPr>
          <w:rFonts w:ascii="Arial Narrow" w:hAnsi="Arial Narrow" w:cstheme="minorHAnsi"/>
          <w:sz w:val="24"/>
          <w:szCs w:val="24"/>
        </w:rPr>
        <w:t xml:space="preserve"> </w:t>
      </w:r>
      <w:r w:rsidRPr="00D33093">
        <w:rPr>
          <w:rFonts w:ascii="Arial Narrow" w:hAnsi="Arial Narrow" w:cstheme="minorHAnsi"/>
          <w:sz w:val="24"/>
          <w:szCs w:val="24"/>
        </w:rPr>
        <w:t>previa conforme dichiarazione da comunicarsi all’</w:t>
      </w:r>
      <w:r w:rsidR="003F2929" w:rsidRPr="00D33093">
        <w:rPr>
          <w:rFonts w:ascii="Arial Narrow" w:hAnsi="Arial Narrow" w:cstheme="minorHAnsi"/>
          <w:sz w:val="24"/>
          <w:szCs w:val="24"/>
        </w:rPr>
        <w:t>Affidatario</w:t>
      </w:r>
      <w:r w:rsidRPr="00D33093">
        <w:rPr>
          <w:rFonts w:ascii="Arial Narrow" w:hAnsi="Arial Narrow" w:cstheme="minorHAnsi"/>
          <w:sz w:val="24"/>
          <w:szCs w:val="24"/>
        </w:rPr>
        <w:t xml:space="preserve"> con posta certificata, e salvo il diritto al</w:t>
      </w:r>
      <w:r w:rsidR="00631B4C" w:rsidRPr="00D33093">
        <w:rPr>
          <w:rFonts w:ascii="Arial Narrow" w:hAnsi="Arial Narrow" w:cstheme="minorHAnsi"/>
          <w:sz w:val="24"/>
          <w:szCs w:val="24"/>
        </w:rPr>
        <w:t xml:space="preserve"> </w:t>
      </w:r>
      <w:r w:rsidRPr="00D33093">
        <w:rPr>
          <w:rFonts w:ascii="Arial Narrow" w:hAnsi="Arial Narrow" w:cstheme="minorHAnsi"/>
          <w:sz w:val="24"/>
          <w:szCs w:val="24"/>
        </w:rPr>
        <w:t>risarcimento del danno, nelle seguenti ipotesi:</w:t>
      </w:r>
    </w:p>
    <w:p w:rsidR="002A0675" w:rsidRPr="00D33093" w:rsidRDefault="002A0675" w:rsidP="00733289">
      <w:pPr>
        <w:pStyle w:val="Paragrafoelenco"/>
        <w:numPr>
          <w:ilvl w:val="0"/>
          <w:numId w:val="2"/>
        </w:numPr>
        <w:ind w:left="993" w:hanging="284"/>
        <w:jc w:val="both"/>
        <w:rPr>
          <w:rFonts w:ascii="Arial Narrow" w:hAnsi="Arial Narrow" w:cstheme="minorHAnsi"/>
          <w:sz w:val="24"/>
          <w:szCs w:val="24"/>
        </w:rPr>
      </w:pPr>
      <w:r w:rsidRPr="00D33093">
        <w:rPr>
          <w:rFonts w:ascii="Arial Narrow" w:hAnsi="Arial Narrow" w:cstheme="minorHAnsi"/>
          <w:sz w:val="24"/>
          <w:szCs w:val="24"/>
        </w:rPr>
        <w:t>mancato adempimento da parte dell’</w:t>
      </w:r>
      <w:r w:rsidR="003F2929" w:rsidRPr="00D33093">
        <w:rPr>
          <w:rFonts w:ascii="Arial Narrow" w:hAnsi="Arial Narrow" w:cstheme="minorHAnsi"/>
          <w:sz w:val="24"/>
          <w:szCs w:val="24"/>
        </w:rPr>
        <w:t>Affidatario</w:t>
      </w:r>
      <w:r w:rsidRPr="00D33093">
        <w:rPr>
          <w:rFonts w:ascii="Arial Narrow" w:hAnsi="Arial Narrow" w:cstheme="minorHAnsi"/>
          <w:sz w:val="24"/>
          <w:szCs w:val="24"/>
        </w:rPr>
        <w:t xml:space="preserve"> agli obblighi previsti dall’art. 3 della L. 136/2010,</w:t>
      </w:r>
      <w:r w:rsidR="00473D08" w:rsidRPr="00D33093">
        <w:rPr>
          <w:rFonts w:ascii="Arial Narrow" w:hAnsi="Arial Narrow" w:cstheme="minorHAnsi"/>
          <w:sz w:val="24"/>
          <w:szCs w:val="24"/>
        </w:rPr>
        <w:t xml:space="preserve"> </w:t>
      </w:r>
      <w:r w:rsidRPr="00D33093">
        <w:rPr>
          <w:rFonts w:ascii="Arial Narrow" w:hAnsi="Arial Narrow" w:cstheme="minorHAnsi"/>
          <w:sz w:val="24"/>
          <w:szCs w:val="24"/>
        </w:rPr>
        <w:t>relativa alla tracciabilità dei flussi finanziari;</w:t>
      </w:r>
    </w:p>
    <w:p w:rsidR="002A0675" w:rsidRPr="00D33093" w:rsidRDefault="00E71FD8" w:rsidP="00733289">
      <w:pPr>
        <w:pStyle w:val="Paragrafoelenco"/>
        <w:numPr>
          <w:ilvl w:val="0"/>
          <w:numId w:val="2"/>
        </w:numPr>
        <w:ind w:left="993" w:hanging="284"/>
        <w:jc w:val="both"/>
        <w:rPr>
          <w:rFonts w:ascii="Arial Narrow" w:hAnsi="Arial Narrow" w:cstheme="minorHAnsi"/>
          <w:sz w:val="24"/>
          <w:szCs w:val="24"/>
        </w:rPr>
      </w:pPr>
      <w:r w:rsidRPr="00D33093">
        <w:rPr>
          <w:rFonts w:ascii="Arial Narrow" w:hAnsi="Arial Narrow" w:cstheme="minorHAnsi"/>
          <w:sz w:val="24"/>
          <w:szCs w:val="24"/>
        </w:rPr>
        <w:t>mancato rispetto della tempi</w:t>
      </w:r>
      <w:r w:rsidR="00473D08" w:rsidRPr="00D33093">
        <w:rPr>
          <w:rFonts w:ascii="Arial Narrow" w:hAnsi="Arial Narrow" w:cstheme="minorHAnsi"/>
          <w:sz w:val="24"/>
          <w:szCs w:val="24"/>
        </w:rPr>
        <w:t xml:space="preserve">stica associata ad ognuna delle </w:t>
      </w:r>
      <w:r w:rsidRPr="00D33093">
        <w:rPr>
          <w:rFonts w:ascii="Arial Narrow" w:hAnsi="Arial Narrow" w:cstheme="minorHAnsi"/>
          <w:sz w:val="24"/>
          <w:szCs w:val="24"/>
        </w:rPr>
        <w:t xml:space="preserve">fasi in cui è articolato il servizio </w:t>
      </w:r>
      <w:r w:rsidR="002A0675" w:rsidRPr="00D33093">
        <w:rPr>
          <w:rFonts w:ascii="Arial Narrow" w:hAnsi="Arial Narrow" w:cstheme="minorHAnsi"/>
          <w:sz w:val="24"/>
          <w:szCs w:val="24"/>
        </w:rPr>
        <w:t>non giustificata da cause</w:t>
      </w:r>
      <w:r w:rsidR="005A6580" w:rsidRPr="00D33093">
        <w:rPr>
          <w:rFonts w:ascii="Arial Narrow" w:hAnsi="Arial Narrow" w:cstheme="minorHAnsi"/>
          <w:sz w:val="24"/>
          <w:szCs w:val="24"/>
        </w:rPr>
        <w:t xml:space="preserve"> </w:t>
      </w:r>
      <w:r w:rsidR="002A0675" w:rsidRPr="00D33093">
        <w:rPr>
          <w:rFonts w:ascii="Arial Narrow" w:hAnsi="Arial Narrow" w:cstheme="minorHAnsi"/>
          <w:sz w:val="24"/>
          <w:szCs w:val="24"/>
        </w:rPr>
        <w:t>impreviste non imputabili all’</w:t>
      </w:r>
      <w:r w:rsidR="003F2929" w:rsidRPr="00D33093">
        <w:rPr>
          <w:rFonts w:ascii="Arial Narrow" w:hAnsi="Arial Narrow" w:cstheme="minorHAnsi"/>
          <w:sz w:val="24"/>
          <w:szCs w:val="24"/>
        </w:rPr>
        <w:t>Affidatario</w:t>
      </w:r>
      <w:r w:rsidR="002A0675" w:rsidRPr="00D33093">
        <w:rPr>
          <w:rFonts w:ascii="Arial Narrow" w:hAnsi="Arial Narrow" w:cstheme="minorHAnsi"/>
          <w:sz w:val="24"/>
          <w:szCs w:val="24"/>
        </w:rPr>
        <w:t>;</w:t>
      </w:r>
    </w:p>
    <w:p w:rsidR="002A0675" w:rsidRPr="00D33093" w:rsidRDefault="002A0675" w:rsidP="00733289">
      <w:pPr>
        <w:pStyle w:val="Paragrafoelenco"/>
        <w:numPr>
          <w:ilvl w:val="0"/>
          <w:numId w:val="2"/>
        </w:numPr>
        <w:ind w:left="993" w:hanging="284"/>
        <w:jc w:val="both"/>
        <w:rPr>
          <w:rFonts w:ascii="Arial Narrow" w:hAnsi="Arial Narrow" w:cstheme="minorHAnsi"/>
          <w:sz w:val="24"/>
          <w:szCs w:val="24"/>
        </w:rPr>
      </w:pPr>
      <w:r w:rsidRPr="00D33093">
        <w:rPr>
          <w:rFonts w:ascii="Arial Narrow" w:hAnsi="Arial Narrow" w:cstheme="minorHAnsi"/>
          <w:sz w:val="24"/>
          <w:szCs w:val="24"/>
        </w:rPr>
        <w:t>reiterata presentazione di elaborati non conformi a quanto stabilito dal contratto;</w:t>
      </w:r>
    </w:p>
    <w:p w:rsidR="002A0675" w:rsidRPr="00D33093" w:rsidRDefault="00E71FD8" w:rsidP="00733289">
      <w:pPr>
        <w:pStyle w:val="Paragrafoelenco"/>
        <w:numPr>
          <w:ilvl w:val="0"/>
          <w:numId w:val="2"/>
        </w:numPr>
        <w:ind w:left="993" w:hanging="284"/>
        <w:jc w:val="both"/>
        <w:rPr>
          <w:rFonts w:ascii="Arial Narrow" w:hAnsi="Arial Narrow" w:cstheme="minorHAnsi"/>
          <w:sz w:val="24"/>
          <w:szCs w:val="24"/>
        </w:rPr>
      </w:pPr>
      <w:r w:rsidRPr="00D33093">
        <w:rPr>
          <w:rFonts w:ascii="Arial Narrow" w:hAnsi="Arial Narrow" w:cstheme="minorHAnsi"/>
          <w:sz w:val="24"/>
          <w:szCs w:val="24"/>
        </w:rPr>
        <w:t>f</w:t>
      </w:r>
      <w:r w:rsidR="002A0675" w:rsidRPr="00D33093">
        <w:rPr>
          <w:rFonts w:ascii="Arial Narrow" w:hAnsi="Arial Narrow" w:cstheme="minorHAnsi"/>
          <w:sz w:val="24"/>
          <w:szCs w:val="24"/>
        </w:rPr>
        <w:t>rode o grave negligenza nell’esecuzione degli obblighi e delle condizioni contrattuali;</w:t>
      </w:r>
    </w:p>
    <w:p w:rsidR="002A0675" w:rsidRPr="00D33093" w:rsidRDefault="002A0675" w:rsidP="00733289">
      <w:pPr>
        <w:pStyle w:val="Paragrafoelenco"/>
        <w:numPr>
          <w:ilvl w:val="0"/>
          <w:numId w:val="2"/>
        </w:numPr>
        <w:ind w:left="993" w:hanging="284"/>
        <w:jc w:val="both"/>
        <w:rPr>
          <w:rFonts w:ascii="Arial Narrow" w:hAnsi="Arial Narrow" w:cstheme="minorHAnsi"/>
          <w:sz w:val="24"/>
          <w:szCs w:val="24"/>
        </w:rPr>
      </w:pPr>
      <w:r w:rsidRPr="00D33093">
        <w:rPr>
          <w:rFonts w:ascii="Arial Narrow" w:hAnsi="Arial Narrow" w:cstheme="minorHAnsi"/>
          <w:sz w:val="24"/>
          <w:szCs w:val="24"/>
        </w:rPr>
        <w:t>violazione dell’obbligo di riservatezza;</w:t>
      </w:r>
    </w:p>
    <w:p w:rsidR="002A0675" w:rsidRPr="00D33093" w:rsidRDefault="002A0675" w:rsidP="00733289">
      <w:pPr>
        <w:pStyle w:val="Paragrafoelenco"/>
        <w:numPr>
          <w:ilvl w:val="0"/>
          <w:numId w:val="2"/>
        </w:numPr>
        <w:ind w:left="993" w:hanging="284"/>
        <w:jc w:val="both"/>
        <w:rPr>
          <w:rFonts w:ascii="Arial Narrow" w:hAnsi="Arial Narrow" w:cstheme="minorHAnsi"/>
          <w:sz w:val="24"/>
          <w:szCs w:val="24"/>
        </w:rPr>
      </w:pPr>
      <w:r w:rsidRPr="00D33093">
        <w:rPr>
          <w:rFonts w:ascii="Arial Narrow" w:hAnsi="Arial Narrow" w:cstheme="minorHAnsi"/>
          <w:sz w:val="24"/>
          <w:szCs w:val="24"/>
        </w:rPr>
        <w:t>cessione in tutto o in parte, a qualsiasi titolo o ragione, direttamente o indirettamente, del contratto di</w:t>
      </w:r>
      <w:r w:rsidR="00407F29" w:rsidRPr="00D33093">
        <w:rPr>
          <w:rFonts w:ascii="Arial Narrow" w:hAnsi="Arial Narrow" w:cstheme="minorHAnsi"/>
          <w:sz w:val="24"/>
          <w:szCs w:val="24"/>
        </w:rPr>
        <w:t xml:space="preserve"> </w:t>
      </w:r>
      <w:r w:rsidRPr="00D33093">
        <w:rPr>
          <w:rFonts w:ascii="Arial Narrow" w:hAnsi="Arial Narrow" w:cstheme="minorHAnsi"/>
          <w:sz w:val="24"/>
          <w:szCs w:val="24"/>
        </w:rPr>
        <w:t>appalto non autorizzata dall’Amministrazione;</w:t>
      </w:r>
    </w:p>
    <w:p w:rsidR="002A0675" w:rsidRPr="00D33093" w:rsidRDefault="002A0675" w:rsidP="00733289">
      <w:pPr>
        <w:pStyle w:val="Paragrafoelenco"/>
        <w:numPr>
          <w:ilvl w:val="0"/>
          <w:numId w:val="2"/>
        </w:numPr>
        <w:ind w:left="993" w:hanging="284"/>
        <w:jc w:val="both"/>
        <w:rPr>
          <w:rFonts w:ascii="Arial Narrow" w:hAnsi="Arial Narrow" w:cstheme="minorHAnsi"/>
          <w:sz w:val="24"/>
          <w:szCs w:val="24"/>
        </w:rPr>
      </w:pPr>
      <w:r w:rsidRPr="00D33093">
        <w:rPr>
          <w:rFonts w:ascii="Arial Narrow" w:hAnsi="Arial Narrow" w:cstheme="minorHAnsi"/>
          <w:sz w:val="24"/>
          <w:szCs w:val="24"/>
        </w:rPr>
        <w:t>sospensione nell’erogazione dei servizi, senza la previa autorizzazione dell’Amministrazione;</w:t>
      </w:r>
    </w:p>
    <w:p w:rsidR="002A0675" w:rsidRPr="00D33093" w:rsidRDefault="002A0675" w:rsidP="00733289">
      <w:pPr>
        <w:pStyle w:val="Paragrafoelenco"/>
        <w:numPr>
          <w:ilvl w:val="0"/>
          <w:numId w:val="2"/>
        </w:numPr>
        <w:ind w:left="993" w:hanging="284"/>
        <w:jc w:val="both"/>
        <w:rPr>
          <w:rFonts w:ascii="Arial Narrow" w:hAnsi="Arial Narrow" w:cstheme="minorHAnsi"/>
          <w:sz w:val="24"/>
          <w:szCs w:val="24"/>
        </w:rPr>
      </w:pPr>
      <w:r w:rsidRPr="00D33093">
        <w:rPr>
          <w:rFonts w:ascii="Arial Narrow" w:hAnsi="Arial Narrow" w:cstheme="minorHAnsi"/>
          <w:sz w:val="24"/>
          <w:szCs w:val="24"/>
        </w:rPr>
        <w:t>sopravvenuta situazione di incompatibilità prevista per legge</w:t>
      </w:r>
      <w:r w:rsidR="00E71FD8" w:rsidRPr="00D33093">
        <w:rPr>
          <w:rFonts w:ascii="Arial Narrow" w:hAnsi="Arial Narrow" w:cstheme="minorHAnsi"/>
          <w:sz w:val="24"/>
          <w:szCs w:val="24"/>
        </w:rPr>
        <w:t>;</w:t>
      </w:r>
    </w:p>
    <w:p w:rsidR="00750521" w:rsidRPr="00D33093" w:rsidRDefault="00750521" w:rsidP="00733289">
      <w:pPr>
        <w:pStyle w:val="Paragrafoelenco"/>
        <w:numPr>
          <w:ilvl w:val="0"/>
          <w:numId w:val="2"/>
        </w:numPr>
        <w:ind w:left="993" w:hanging="284"/>
        <w:jc w:val="both"/>
        <w:rPr>
          <w:rFonts w:ascii="Arial Narrow" w:hAnsi="Arial Narrow" w:cstheme="minorHAnsi"/>
          <w:sz w:val="24"/>
          <w:szCs w:val="24"/>
        </w:rPr>
      </w:pPr>
      <w:r w:rsidRPr="00D33093">
        <w:rPr>
          <w:rFonts w:ascii="Arial Narrow" w:hAnsi="Arial Narrow" w:cstheme="minorHAnsi"/>
          <w:sz w:val="24"/>
          <w:szCs w:val="24"/>
        </w:rPr>
        <w:t>applicazi</w:t>
      </w:r>
      <w:r w:rsidR="008D307D" w:rsidRPr="00D33093">
        <w:rPr>
          <w:rFonts w:ascii="Arial Narrow" w:hAnsi="Arial Narrow" w:cstheme="minorHAnsi"/>
          <w:sz w:val="24"/>
          <w:szCs w:val="24"/>
        </w:rPr>
        <w:t>one di penali di cui all’art. 9, comma 6,</w:t>
      </w:r>
      <w:r w:rsidRPr="00D33093">
        <w:rPr>
          <w:rFonts w:ascii="Arial Narrow" w:hAnsi="Arial Narrow" w:cstheme="minorHAnsi"/>
          <w:sz w:val="24"/>
          <w:szCs w:val="24"/>
        </w:rPr>
        <w:t xml:space="preserve"> del presente capitolato per un importo superiore al 10% dell’importo contrattuale.</w:t>
      </w:r>
    </w:p>
    <w:p w:rsidR="002A0675" w:rsidRPr="00D33093" w:rsidRDefault="002A0675" w:rsidP="00733289">
      <w:pPr>
        <w:pStyle w:val="Paragrafoelenco"/>
        <w:numPr>
          <w:ilvl w:val="0"/>
          <w:numId w:val="22"/>
        </w:numPr>
        <w:jc w:val="both"/>
        <w:rPr>
          <w:rFonts w:ascii="Arial Narrow" w:hAnsi="Arial Narrow" w:cstheme="minorHAnsi"/>
          <w:sz w:val="24"/>
          <w:szCs w:val="24"/>
        </w:rPr>
      </w:pPr>
      <w:r w:rsidRPr="00D33093">
        <w:rPr>
          <w:rFonts w:ascii="Arial Narrow" w:hAnsi="Arial Narrow" w:cstheme="minorHAnsi"/>
          <w:sz w:val="24"/>
          <w:szCs w:val="24"/>
        </w:rPr>
        <w:t>Nelle ipotesi sopra indicate il contratto sarà risolto con effetto immediato a seguito della dichiarazione scritta</w:t>
      </w:r>
      <w:r w:rsidR="003D0414" w:rsidRPr="00D33093">
        <w:rPr>
          <w:rFonts w:ascii="Arial Narrow" w:hAnsi="Arial Narrow" w:cstheme="minorHAnsi"/>
          <w:sz w:val="24"/>
          <w:szCs w:val="24"/>
        </w:rPr>
        <w:t xml:space="preserve"> </w:t>
      </w:r>
      <w:r w:rsidRPr="00D33093">
        <w:rPr>
          <w:rFonts w:ascii="Arial Narrow" w:hAnsi="Arial Narrow" w:cstheme="minorHAnsi"/>
          <w:sz w:val="24"/>
          <w:szCs w:val="24"/>
        </w:rPr>
        <w:t>dell’Amministrazione di volersi avvalere della clausola risolutiva.</w:t>
      </w:r>
    </w:p>
    <w:p w:rsidR="008C67ED" w:rsidRPr="00D33093" w:rsidRDefault="002A0675" w:rsidP="00733289">
      <w:pPr>
        <w:pStyle w:val="Paragrafoelenco"/>
        <w:numPr>
          <w:ilvl w:val="0"/>
          <w:numId w:val="22"/>
        </w:numPr>
        <w:jc w:val="both"/>
        <w:rPr>
          <w:rFonts w:ascii="Arial Narrow" w:hAnsi="Arial Narrow" w:cstheme="minorHAnsi"/>
          <w:sz w:val="24"/>
          <w:szCs w:val="24"/>
        </w:rPr>
      </w:pPr>
      <w:r w:rsidRPr="00D33093">
        <w:rPr>
          <w:rFonts w:ascii="Arial Narrow" w:hAnsi="Arial Narrow" w:cstheme="minorHAnsi"/>
          <w:sz w:val="24"/>
          <w:szCs w:val="24"/>
        </w:rPr>
        <w:t>La risoluzione darà diritto all’Amministrazione di affidare a terzi l’esecuzione dei servizi in danno</w:t>
      </w:r>
      <w:r w:rsidR="002C7EF0" w:rsidRPr="00D33093">
        <w:rPr>
          <w:rFonts w:ascii="Arial Narrow" w:hAnsi="Arial Narrow" w:cstheme="minorHAnsi"/>
          <w:sz w:val="24"/>
          <w:szCs w:val="24"/>
        </w:rPr>
        <w:t xml:space="preserve"> </w:t>
      </w:r>
      <w:r w:rsidRPr="00D33093">
        <w:rPr>
          <w:rFonts w:ascii="Arial Narrow" w:hAnsi="Arial Narrow" w:cstheme="minorHAnsi"/>
          <w:sz w:val="24"/>
          <w:szCs w:val="24"/>
        </w:rPr>
        <w:t>all’</w:t>
      </w:r>
      <w:r w:rsidR="003F2929" w:rsidRPr="00D33093">
        <w:rPr>
          <w:rFonts w:ascii="Arial Narrow" w:hAnsi="Arial Narrow" w:cstheme="minorHAnsi"/>
          <w:sz w:val="24"/>
          <w:szCs w:val="24"/>
        </w:rPr>
        <w:t>Affidatario</w:t>
      </w:r>
      <w:r w:rsidRPr="00D33093">
        <w:rPr>
          <w:rFonts w:ascii="Arial Narrow" w:hAnsi="Arial Narrow" w:cstheme="minorHAnsi"/>
          <w:sz w:val="24"/>
          <w:szCs w:val="24"/>
        </w:rPr>
        <w:t>, con addebito ad esso dei maggiori costi sostenuti dall’Amministrazione rispetto a quanto</w:t>
      </w:r>
      <w:r w:rsidR="00792B55" w:rsidRPr="00D33093">
        <w:rPr>
          <w:rFonts w:ascii="Arial Narrow" w:hAnsi="Arial Narrow" w:cstheme="minorHAnsi"/>
          <w:sz w:val="24"/>
          <w:szCs w:val="24"/>
        </w:rPr>
        <w:t xml:space="preserve"> </w:t>
      </w:r>
      <w:r w:rsidRPr="00D33093">
        <w:rPr>
          <w:rFonts w:ascii="Arial Narrow" w:hAnsi="Arial Narrow" w:cstheme="minorHAnsi"/>
          <w:sz w:val="24"/>
          <w:szCs w:val="24"/>
        </w:rPr>
        <w:t>previsto nel contratto di appalto sottoscritto dall’</w:t>
      </w:r>
      <w:r w:rsidR="003F2929" w:rsidRPr="00D33093">
        <w:rPr>
          <w:rFonts w:ascii="Arial Narrow" w:hAnsi="Arial Narrow" w:cstheme="minorHAnsi"/>
          <w:sz w:val="24"/>
          <w:szCs w:val="24"/>
        </w:rPr>
        <w:t>Affidatario</w:t>
      </w:r>
      <w:r w:rsidRPr="00D33093">
        <w:rPr>
          <w:rFonts w:ascii="Arial Narrow" w:hAnsi="Arial Narrow" w:cstheme="minorHAnsi"/>
          <w:sz w:val="24"/>
          <w:szCs w:val="24"/>
        </w:rPr>
        <w:t>.</w:t>
      </w:r>
    </w:p>
    <w:p w:rsidR="002A0675" w:rsidRPr="00D33093" w:rsidRDefault="0056599E" w:rsidP="008C67ED">
      <w:pPr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Art. 10</w:t>
      </w:r>
      <w:r w:rsidR="002A0675" w:rsidRPr="00D33093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E71FD8" w:rsidRPr="00D33093">
        <w:rPr>
          <w:rFonts w:ascii="Arial Narrow" w:hAnsi="Arial Narrow" w:cstheme="minorHAnsi"/>
          <w:b/>
          <w:sz w:val="24"/>
          <w:szCs w:val="24"/>
        </w:rPr>
        <w:t xml:space="preserve">- </w:t>
      </w:r>
      <w:r w:rsidR="002A0675" w:rsidRPr="00D33093">
        <w:rPr>
          <w:rFonts w:ascii="Arial Narrow" w:hAnsi="Arial Narrow" w:cstheme="minorHAnsi"/>
          <w:b/>
          <w:sz w:val="24"/>
          <w:szCs w:val="24"/>
        </w:rPr>
        <w:t>Oneri ed obblighi dell’</w:t>
      </w:r>
      <w:r w:rsidR="003F2929" w:rsidRPr="00D33093">
        <w:rPr>
          <w:rFonts w:ascii="Arial Narrow" w:hAnsi="Arial Narrow" w:cstheme="minorHAnsi"/>
          <w:b/>
          <w:sz w:val="24"/>
          <w:szCs w:val="24"/>
        </w:rPr>
        <w:t>Affidatario</w:t>
      </w:r>
    </w:p>
    <w:p w:rsidR="002A0675" w:rsidRPr="00D33093" w:rsidRDefault="002A0675" w:rsidP="00733289">
      <w:pPr>
        <w:pStyle w:val="Paragrafoelenco"/>
        <w:numPr>
          <w:ilvl w:val="0"/>
          <w:numId w:val="24"/>
        </w:numPr>
        <w:jc w:val="both"/>
        <w:rPr>
          <w:rFonts w:ascii="Arial Narrow" w:hAnsi="Arial Narrow" w:cstheme="minorHAnsi"/>
          <w:sz w:val="24"/>
          <w:szCs w:val="24"/>
        </w:rPr>
      </w:pPr>
      <w:r w:rsidRPr="00D33093">
        <w:rPr>
          <w:rFonts w:ascii="Arial Narrow" w:hAnsi="Arial Narrow" w:cstheme="minorHAnsi"/>
          <w:sz w:val="24"/>
          <w:szCs w:val="24"/>
        </w:rPr>
        <w:t>Oltre a quanto stabilito in precedenza sono a totale carico dell'</w:t>
      </w:r>
      <w:r w:rsidR="003F2929" w:rsidRPr="00D33093">
        <w:rPr>
          <w:rFonts w:ascii="Arial Narrow" w:hAnsi="Arial Narrow" w:cstheme="minorHAnsi"/>
          <w:sz w:val="24"/>
          <w:szCs w:val="24"/>
        </w:rPr>
        <w:t>Affidatario</w:t>
      </w:r>
      <w:r w:rsidRPr="00D33093">
        <w:rPr>
          <w:rFonts w:ascii="Arial Narrow" w:hAnsi="Arial Narrow" w:cstheme="minorHAnsi"/>
          <w:sz w:val="24"/>
          <w:szCs w:val="24"/>
        </w:rPr>
        <w:t>, senza dar luogo ad alcun</w:t>
      </w:r>
      <w:r w:rsidR="00792B55" w:rsidRPr="00D33093">
        <w:rPr>
          <w:rFonts w:ascii="Arial Narrow" w:hAnsi="Arial Narrow" w:cstheme="minorHAnsi"/>
          <w:sz w:val="24"/>
          <w:szCs w:val="24"/>
        </w:rPr>
        <w:t xml:space="preserve"> </w:t>
      </w:r>
      <w:r w:rsidRPr="00D33093">
        <w:rPr>
          <w:rFonts w:ascii="Arial Narrow" w:hAnsi="Arial Narrow" w:cstheme="minorHAnsi"/>
          <w:sz w:val="24"/>
          <w:szCs w:val="24"/>
        </w:rPr>
        <w:t>compenso aggiuntivo a nessun titolo, i seguenti oneri ed obblighi:</w:t>
      </w:r>
    </w:p>
    <w:p w:rsidR="00E71FD8" w:rsidRPr="00D33093" w:rsidRDefault="00E71FD8" w:rsidP="00733289">
      <w:pPr>
        <w:pStyle w:val="Paragrafoelenco"/>
        <w:numPr>
          <w:ilvl w:val="0"/>
          <w:numId w:val="23"/>
        </w:numPr>
        <w:ind w:left="993" w:hanging="284"/>
        <w:jc w:val="both"/>
        <w:rPr>
          <w:rFonts w:ascii="Arial Narrow" w:hAnsi="Arial Narrow" w:cstheme="minorHAnsi"/>
          <w:sz w:val="24"/>
          <w:szCs w:val="24"/>
        </w:rPr>
      </w:pPr>
      <w:r w:rsidRPr="00D33093">
        <w:rPr>
          <w:rFonts w:ascii="Arial Narrow" w:hAnsi="Arial Narrow" w:cstheme="minorHAnsi"/>
          <w:sz w:val="24"/>
          <w:szCs w:val="24"/>
        </w:rPr>
        <w:t>la ripetizione di quei servizi oggetto del contratto che a giudizio dell’Amministrazione non risultassero eseguiti a regola d'arte;</w:t>
      </w:r>
    </w:p>
    <w:p w:rsidR="002A0675" w:rsidRPr="00D33093" w:rsidRDefault="002A0675" w:rsidP="00733289">
      <w:pPr>
        <w:pStyle w:val="Paragrafoelenco"/>
        <w:numPr>
          <w:ilvl w:val="0"/>
          <w:numId w:val="23"/>
        </w:numPr>
        <w:ind w:left="993" w:hanging="284"/>
        <w:jc w:val="both"/>
        <w:rPr>
          <w:rFonts w:ascii="Arial Narrow" w:hAnsi="Arial Narrow" w:cstheme="minorHAnsi"/>
          <w:sz w:val="24"/>
          <w:szCs w:val="24"/>
        </w:rPr>
      </w:pPr>
      <w:r w:rsidRPr="00D33093">
        <w:rPr>
          <w:rFonts w:ascii="Arial Narrow" w:hAnsi="Arial Narrow" w:cstheme="minorHAnsi"/>
          <w:sz w:val="24"/>
          <w:szCs w:val="24"/>
        </w:rPr>
        <w:t>l’obbligo di segnalare per iscritto immediatamente all’Amministrazione ogni circostanza o difficoltà relativa</w:t>
      </w:r>
      <w:r w:rsidR="00792B55" w:rsidRPr="00D33093">
        <w:rPr>
          <w:rFonts w:ascii="Arial Narrow" w:hAnsi="Arial Narrow" w:cstheme="minorHAnsi"/>
          <w:sz w:val="24"/>
          <w:szCs w:val="24"/>
        </w:rPr>
        <w:t xml:space="preserve"> </w:t>
      </w:r>
      <w:r w:rsidRPr="00D33093">
        <w:rPr>
          <w:rFonts w:ascii="Arial Narrow" w:hAnsi="Arial Narrow" w:cstheme="minorHAnsi"/>
          <w:sz w:val="24"/>
          <w:szCs w:val="24"/>
        </w:rPr>
        <w:t>alla realizzazione di quanto previsto;</w:t>
      </w:r>
    </w:p>
    <w:p w:rsidR="002A0675" w:rsidRPr="00D33093" w:rsidRDefault="002A0675" w:rsidP="00733289">
      <w:pPr>
        <w:pStyle w:val="Paragrafoelenco"/>
        <w:numPr>
          <w:ilvl w:val="0"/>
          <w:numId w:val="23"/>
        </w:numPr>
        <w:ind w:left="993" w:hanging="284"/>
        <w:jc w:val="both"/>
        <w:rPr>
          <w:rFonts w:ascii="Arial Narrow" w:hAnsi="Arial Narrow" w:cstheme="minorHAnsi"/>
          <w:sz w:val="24"/>
          <w:szCs w:val="24"/>
        </w:rPr>
      </w:pPr>
      <w:r w:rsidRPr="00D33093">
        <w:rPr>
          <w:rFonts w:ascii="Arial Narrow" w:hAnsi="Arial Narrow" w:cstheme="minorHAnsi"/>
          <w:sz w:val="24"/>
          <w:szCs w:val="24"/>
        </w:rPr>
        <w:t>l’obbligo di riservatezza per tutte le informazioni, concetti, idee, procedimenti, metodi e/o dati tecnici di cui</w:t>
      </w:r>
      <w:r w:rsidR="000925D1" w:rsidRPr="00D33093">
        <w:rPr>
          <w:rFonts w:ascii="Arial Narrow" w:hAnsi="Arial Narrow" w:cstheme="minorHAnsi"/>
          <w:sz w:val="24"/>
          <w:szCs w:val="24"/>
        </w:rPr>
        <w:t xml:space="preserve"> </w:t>
      </w:r>
      <w:r w:rsidRPr="00D33093">
        <w:rPr>
          <w:rFonts w:ascii="Arial Narrow" w:hAnsi="Arial Narrow" w:cstheme="minorHAnsi"/>
          <w:sz w:val="24"/>
          <w:szCs w:val="24"/>
        </w:rPr>
        <w:t>il personale utilizzato dall'</w:t>
      </w:r>
      <w:r w:rsidR="003F2929" w:rsidRPr="00D33093">
        <w:rPr>
          <w:rFonts w:ascii="Arial Narrow" w:hAnsi="Arial Narrow" w:cstheme="minorHAnsi"/>
          <w:sz w:val="24"/>
          <w:szCs w:val="24"/>
        </w:rPr>
        <w:t>Affidatario</w:t>
      </w:r>
      <w:r w:rsidRPr="00D33093">
        <w:rPr>
          <w:rFonts w:ascii="Arial Narrow" w:hAnsi="Arial Narrow" w:cstheme="minorHAnsi"/>
          <w:sz w:val="24"/>
          <w:szCs w:val="24"/>
        </w:rPr>
        <w:t xml:space="preserve"> verrà a conoscenza nello svolgimento del servizio che devono</w:t>
      </w:r>
      <w:r w:rsidR="000925D1" w:rsidRPr="00D33093">
        <w:rPr>
          <w:rFonts w:ascii="Arial Narrow" w:hAnsi="Arial Narrow" w:cstheme="minorHAnsi"/>
          <w:sz w:val="24"/>
          <w:szCs w:val="24"/>
        </w:rPr>
        <w:t xml:space="preserve"> </w:t>
      </w:r>
      <w:r w:rsidRPr="00D33093">
        <w:rPr>
          <w:rFonts w:ascii="Arial Narrow" w:hAnsi="Arial Narrow" w:cstheme="minorHAnsi"/>
          <w:sz w:val="24"/>
          <w:szCs w:val="24"/>
        </w:rPr>
        <w:t>essere considerati riservati e coperti da segreto. In tal senso l'</w:t>
      </w:r>
      <w:r w:rsidR="003F2929" w:rsidRPr="00D33093">
        <w:rPr>
          <w:rFonts w:ascii="Arial Narrow" w:hAnsi="Arial Narrow" w:cstheme="minorHAnsi"/>
          <w:sz w:val="24"/>
          <w:szCs w:val="24"/>
        </w:rPr>
        <w:t>Affidatario</w:t>
      </w:r>
      <w:r w:rsidRPr="00D33093">
        <w:rPr>
          <w:rFonts w:ascii="Arial Narrow" w:hAnsi="Arial Narrow" w:cstheme="minorHAnsi"/>
          <w:sz w:val="24"/>
          <w:szCs w:val="24"/>
        </w:rPr>
        <w:t xml:space="preserve"> si obbliga ad adottare con i</w:t>
      </w:r>
      <w:r w:rsidR="000925D1" w:rsidRPr="00D33093">
        <w:rPr>
          <w:rFonts w:ascii="Arial Narrow" w:hAnsi="Arial Narrow" w:cstheme="minorHAnsi"/>
          <w:sz w:val="24"/>
          <w:szCs w:val="24"/>
        </w:rPr>
        <w:t xml:space="preserve"> </w:t>
      </w:r>
      <w:r w:rsidRPr="00D33093">
        <w:rPr>
          <w:rFonts w:ascii="Arial Narrow" w:hAnsi="Arial Narrow" w:cstheme="minorHAnsi"/>
          <w:sz w:val="24"/>
          <w:szCs w:val="24"/>
        </w:rPr>
        <w:t>propri dipendenti e consulenti tutte le cautele necessarie a tutelare la riservatezza di tali informazioni e/o</w:t>
      </w:r>
      <w:r w:rsidR="000925D1" w:rsidRPr="00D33093">
        <w:rPr>
          <w:rFonts w:ascii="Arial Narrow" w:hAnsi="Arial Narrow" w:cstheme="minorHAnsi"/>
          <w:sz w:val="24"/>
          <w:szCs w:val="24"/>
        </w:rPr>
        <w:t xml:space="preserve"> </w:t>
      </w:r>
      <w:r w:rsidRPr="00D33093">
        <w:rPr>
          <w:rFonts w:ascii="Arial Narrow" w:hAnsi="Arial Narrow" w:cstheme="minorHAnsi"/>
          <w:sz w:val="24"/>
          <w:szCs w:val="24"/>
        </w:rPr>
        <w:t>documentazione</w:t>
      </w:r>
      <w:r w:rsidR="000925D1" w:rsidRPr="00D33093">
        <w:rPr>
          <w:rFonts w:ascii="Arial Narrow" w:hAnsi="Arial Narrow" w:cstheme="minorHAnsi"/>
          <w:sz w:val="24"/>
          <w:szCs w:val="24"/>
        </w:rPr>
        <w:t>;</w:t>
      </w:r>
    </w:p>
    <w:p w:rsidR="002A0675" w:rsidRPr="00D33093" w:rsidRDefault="002A0675" w:rsidP="00733289">
      <w:pPr>
        <w:pStyle w:val="Paragrafoelenco"/>
        <w:numPr>
          <w:ilvl w:val="0"/>
          <w:numId w:val="24"/>
        </w:numPr>
        <w:jc w:val="both"/>
        <w:rPr>
          <w:rFonts w:ascii="Arial Narrow" w:hAnsi="Arial Narrow" w:cstheme="minorHAnsi"/>
          <w:sz w:val="24"/>
          <w:szCs w:val="24"/>
        </w:rPr>
      </w:pPr>
      <w:r w:rsidRPr="00D33093">
        <w:rPr>
          <w:rFonts w:ascii="Arial Narrow" w:hAnsi="Arial Narrow" w:cstheme="minorHAnsi"/>
          <w:sz w:val="24"/>
          <w:szCs w:val="24"/>
        </w:rPr>
        <w:t>L’</w:t>
      </w:r>
      <w:r w:rsidR="003F2929" w:rsidRPr="00D33093">
        <w:rPr>
          <w:rFonts w:ascii="Arial Narrow" w:hAnsi="Arial Narrow" w:cstheme="minorHAnsi"/>
          <w:sz w:val="24"/>
          <w:szCs w:val="24"/>
        </w:rPr>
        <w:t>Affidatario</w:t>
      </w:r>
      <w:r w:rsidRPr="00D33093">
        <w:rPr>
          <w:rFonts w:ascii="Arial Narrow" w:hAnsi="Arial Narrow" w:cstheme="minorHAnsi"/>
          <w:sz w:val="24"/>
          <w:szCs w:val="24"/>
        </w:rPr>
        <w:t>, inoltre, si obbliga a</w:t>
      </w:r>
      <w:r w:rsidR="00792B55" w:rsidRPr="00D33093">
        <w:rPr>
          <w:rFonts w:ascii="Arial Narrow" w:hAnsi="Arial Narrow" w:cstheme="minorHAnsi"/>
          <w:sz w:val="24"/>
          <w:szCs w:val="24"/>
        </w:rPr>
        <w:t xml:space="preserve"> </w:t>
      </w:r>
      <w:r w:rsidRPr="00D33093">
        <w:rPr>
          <w:rFonts w:ascii="Arial Narrow" w:hAnsi="Arial Narrow" w:cstheme="minorHAnsi"/>
          <w:sz w:val="24"/>
          <w:szCs w:val="24"/>
        </w:rPr>
        <w:t>consentire gli opportuni controlli ed ispezioni sulle attività svolte nel contesto del servizio prestato da parte</w:t>
      </w:r>
      <w:r w:rsidR="00792B55" w:rsidRPr="00D33093">
        <w:rPr>
          <w:rFonts w:ascii="Arial Narrow" w:hAnsi="Arial Narrow" w:cstheme="minorHAnsi"/>
          <w:sz w:val="24"/>
          <w:szCs w:val="24"/>
        </w:rPr>
        <w:t xml:space="preserve"> </w:t>
      </w:r>
      <w:r w:rsidRPr="00D33093">
        <w:rPr>
          <w:rFonts w:ascii="Arial Narrow" w:hAnsi="Arial Narrow" w:cstheme="minorHAnsi"/>
          <w:sz w:val="24"/>
          <w:szCs w:val="24"/>
        </w:rPr>
        <w:t>dei funzionari reg</w:t>
      </w:r>
      <w:r w:rsidR="008D307D" w:rsidRPr="00D33093">
        <w:rPr>
          <w:rFonts w:ascii="Arial Narrow" w:hAnsi="Arial Narrow" w:cstheme="minorHAnsi"/>
          <w:sz w:val="24"/>
          <w:szCs w:val="24"/>
        </w:rPr>
        <w:t>ionali;</w:t>
      </w:r>
    </w:p>
    <w:p w:rsidR="002A0675" w:rsidRPr="00D33093" w:rsidRDefault="002A0675" w:rsidP="00733289">
      <w:pPr>
        <w:pStyle w:val="Paragrafoelenco"/>
        <w:numPr>
          <w:ilvl w:val="0"/>
          <w:numId w:val="24"/>
        </w:numPr>
        <w:jc w:val="both"/>
        <w:rPr>
          <w:rFonts w:ascii="Arial Narrow" w:hAnsi="Arial Narrow" w:cstheme="minorHAnsi"/>
          <w:sz w:val="24"/>
          <w:szCs w:val="24"/>
        </w:rPr>
      </w:pPr>
      <w:r w:rsidRPr="00D33093">
        <w:rPr>
          <w:rFonts w:ascii="Arial Narrow" w:hAnsi="Arial Narrow" w:cstheme="minorHAnsi"/>
          <w:sz w:val="24"/>
          <w:szCs w:val="24"/>
        </w:rPr>
        <w:t>L'</w:t>
      </w:r>
      <w:r w:rsidR="003F2929" w:rsidRPr="00D33093">
        <w:rPr>
          <w:rFonts w:ascii="Arial Narrow" w:hAnsi="Arial Narrow" w:cstheme="minorHAnsi"/>
          <w:sz w:val="24"/>
          <w:szCs w:val="24"/>
        </w:rPr>
        <w:t>Affidatario</w:t>
      </w:r>
      <w:r w:rsidRPr="00D33093">
        <w:rPr>
          <w:rFonts w:ascii="Arial Narrow" w:hAnsi="Arial Narrow" w:cstheme="minorHAnsi"/>
          <w:sz w:val="24"/>
          <w:szCs w:val="24"/>
        </w:rPr>
        <w:t xml:space="preserve"> è obbligato ad osservare e a far osservare ai propri collaboratori a qualsiasi titolo, per</w:t>
      </w:r>
      <w:r w:rsidR="000925D1" w:rsidRPr="00D33093">
        <w:rPr>
          <w:rFonts w:ascii="Arial Narrow" w:hAnsi="Arial Narrow" w:cstheme="minorHAnsi"/>
          <w:sz w:val="24"/>
          <w:szCs w:val="24"/>
        </w:rPr>
        <w:t xml:space="preserve"> </w:t>
      </w:r>
      <w:r w:rsidRPr="00D33093">
        <w:rPr>
          <w:rFonts w:ascii="Arial Narrow" w:hAnsi="Arial Narrow" w:cstheme="minorHAnsi"/>
          <w:sz w:val="24"/>
          <w:szCs w:val="24"/>
        </w:rPr>
        <w:t>quanto compatibili con il ruolo e l’attività svolta</w:t>
      </w:r>
      <w:r w:rsidR="001A064B" w:rsidRPr="00D33093">
        <w:rPr>
          <w:rFonts w:ascii="Arial Narrow" w:hAnsi="Arial Narrow" w:cstheme="minorHAnsi"/>
          <w:sz w:val="24"/>
          <w:szCs w:val="24"/>
        </w:rPr>
        <w:t>,</w:t>
      </w:r>
      <w:r w:rsidRPr="00D33093">
        <w:rPr>
          <w:rFonts w:ascii="Arial Narrow" w:hAnsi="Arial Narrow" w:cstheme="minorHAnsi"/>
          <w:sz w:val="24"/>
          <w:szCs w:val="24"/>
        </w:rPr>
        <w:t xml:space="preserve"> il Patto di Integrità</w:t>
      </w:r>
      <w:r w:rsidR="0028667F" w:rsidRPr="00D33093">
        <w:rPr>
          <w:rFonts w:ascii="Arial Narrow" w:hAnsi="Arial Narrow" w:cstheme="minorHAnsi"/>
          <w:sz w:val="24"/>
          <w:szCs w:val="24"/>
        </w:rPr>
        <w:t xml:space="preserve"> e</w:t>
      </w:r>
      <w:r w:rsidR="001A064B" w:rsidRPr="00D33093">
        <w:rPr>
          <w:rFonts w:ascii="Arial Narrow" w:hAnsi="Arial Narrow" w:cstheme="minorHAnsi"/>
          <w:sz w:val="24"/>
          <w:szCs w:val="24"/>
        </w:rPr>
        <w:t xml:space="preserve"> la</w:t>
      </w:r>
      <w:r w:rsidR="0028667F" w:rsidRPr="00D33093">
        <w:rPr>
          <w:rFonts w:ascii="Arial Narrow" w:hAnsi="Arial Narrow" w:cstheme="minorHAnsi"/>
          <w:sz w:val="24"/>
          <w:szCs w:val="24"/>
        </w:rPr>
        <w:t xml:space="preserve"> dichiarazione di rispetto della clausola di </w:t>
      </w:r>
      <w:proofErr w:type="spellStart"/>
      <w:r w:rsidR="0028667F" w:rsidRPr="00D33093">
        <w:rPr>
          <w:rFonts w:ascii="Arial Narrow" w:hAnsi="Arial Narrow" w:cstheme="minorHAnsi"/>
          <w:i/>
          <w:sz w:val="24"/>
          <w:szCs w:val="24"/>
        </w:rPr>
        <w:t>pantouflage</w:t>
      </w:r>
      <w:proofErr w:type="spellEnd"/>
      <w:r w:rsidR="000925D1" w:rsidRPr="00D33093">
        <w:rPr>
          <w:rFonts w:ascii="Arial Narrow" w:hAnsi="Arial Narrow" w:cstheme="minorHAnsi"/>
          <w:sz w:val="24"/>
          <w:szCs w:val="24"/>
        </w:rPr>
        <w:t xml:space="preserve">, </w:t>
      </w:r>
      <w:r w:rsidRPr="00D33093">
        <w:rPr>
          <w:rFonts w:ascii="Arial Narrow" w:hAnsi="Arial Narrow" w:cstheme="minorHAnsi"/>
          <w:sz w:val="24"/>
          <w:szCs w:val="24"/>
        </w:rPr>
        <w:t>impegnandosi a</w:t>
      </w:r>
      <w:r w:rsidR="000925D1" w:rsidRPr="00D33093">
        <w:rPr>
          <w:rFonts w:ascii="Arial Narrow" w:hAnsi="Arial Narrow" w:cstheme="minorHAnsi"/>
          <w:sz w:val="24"/>
          <w:szCs w:val="24"/>
        </w:rPr>
        <w:t xml:space="preserve"> </w:t>
      </w:r>
      <w:r w:rsidRPr="00D33093">
        <w:rPr>
          <w:rFonts w:ascii="Arial Narrow" w:hAnsi="Arial Narrow" w:cstheme="minorHAnsi"/>
          <w:sz w:val="24"/>
          <w:szCs w:val="24"/>
        </w:rPr>
        <w:t>trasmettere copia degli stessi ai propri collaboratori a qualsiasi titolo e a fornire prova dell’avvenuta</w:t>
      </w:r>
      <w:r w:rsidR="000925D1" w:rsidRPr="00D33093">
        <w:rPr>
          <w:rFonts w:ascii="Arial Narrow" w:hAnsi="Arial Narrow" w:cstheme="minorHAnsi"/>
          <w:sz w:val="24"/>
          <w:szCs w:val="24"/>
        </w:rPr>
        <w:t xml:space="preserve"> </w:t>
      </w:r>
      <w:r w:rsidRPr="00D33093">
        <w:rPr>
          <w:rFonts w:ascii="Arial Narrow" w:hAnsi="Arial Narrow" w:cstheme="minorHAnsi"/>
          <w:sz w:val="24"/>
          <w:szCs w:val="24"/>
        </w:rPr>
        <w:t>comunicazione.</w:t>
      </w:r>
    </w:p>
    <w:p w:rsidR="002A0675" w:rsidRPr="00D33093" w:rsidRDefault="002A0675" w:rsidP="00733289">
      <w:pPr>
        <w:pStyle w:val="Paragrafoelenco"/>
        <w:numPr>
          <w:ilvl w:val="0"/>
          <w:numId w:val="24"/>
        </w:numPr>
        <w:jc w:val="both"/>
        <w:rPr>
          <w:rFonts w:ascii="Arial Narrow" w:hAnsi="Arial Narrow" w:cstheme="minorHAnsi"/>
          <w:sz w:val="24"/>
          <w:szCs w:val="24"/>
        </w:rPr>
      </w:pPr>
      <w:r w:rsidRPr="00D33093">
        <w:rPr>
          <w:rFonts w:ascii="Arial Narrow" w:hAnsi="Arial Narrow" w:cstheme="minorHAnsi"/>
          <w:sz w:val="24"/>
          <w:szCs w:val="24"/>
        </w:rPr>
        <w:t>In caso di verificata violazione degli obblighi di cui al Codice di comportamento sopra richiamati,</w:t>
      </w:r>
      <w:r w:rsidR="00A50F5E" w:rsidRPr="00D33093">
        <w:rPr>
          <w:rFonts w:ascii="Arial Narrow" w:hAnsi="Arial Narrow" w:cstheme="minorHAnsi"/>
          <w:sz w:val="24"/>
          <w:szCs w:val="24"/>
        </w:rPr>
        <w:t xml:space="preserve"> </w:t>
      </w:r>
      <w:r w:rsidRPr="00D33093">
        <w:rPr>
          <w:rFonts w:ascii="Arial Narrow" w:hAnsi="Arial Narrow" w:cstheme="minorHAnsi"/>
          <w:sz w:val="24"/>
          <w:szCs w:val="24"/>
        </w:rPr>
        <w:t>l'Amministrazione, contesta il fatto per iscritto all'</w:t>
      </w:r>
      <w:r w:rsidR="003F2929" w:rsidRPr="00D33093">
        <w:rPr>
          <w:rFonts w:ascii="Arial Narrow" w:hAnsi="Arial Narrow" w:cstheme="minorHAnsi"/>
          <w:sz w:val="24"/>
          <w:szCs w:val="24"/>
        </w:rPr>
        <w:t>Affidatario</w:t>
      </w:r>
      <w:r w:rsidRPr="00D33093">
        <w:rPr>
          <w:rFonts w:ascii="Arial Narrow" w:hAnsi="Arial Narrow" w:cstheme="minorHAnsi"/>
          <w:sz w:val="24"/>
          <w:szCs w:val="24"/>
        </w:rPr>
        <w:t>, assegnando un termine non superiore a 5</w:t>
      </w:r>
      <w:r w:rsidR="00ED6BEB" w:rsidRPr="00D33093">
        <w:rPr>
          <w:rFonts w:ascii="Arial Narrow" w:hAnsi="Arial Narrow" w:cstheme="minorHAnsi"/>
          <w:sz w:val="24"/>
          <w:szCs w:val="24"/>
        </w:rPr>
        <w:t xml:space="preserve"> </w:t>
      </w:r>
      <w:r w:rsidRPr="00D33093">
        <w:rPr>
          <w:rFonts w:ascii="Arial Narrow" w:hAnsi="Arial Narrow" w:cstheme="minorHAnsi"/>
          <w:sz w:val="24"/>
          <w:szCs w:val="24"/>
        </w:rPr>
        <w:t>(cinque) giorni per la presentazione di eventuali controdeduzioni. Ove</w:t>
      </w:r>
      <w:r w:rsidR="000925D1" w:rsidRPr="00D33093">
        <w:rPr>
          <w:rFonts w:ascii="Arial Narrow" w:hAnsi="Arial Narrow" w:cstheme="minorHAnsi"/>
          <w:sz w:val="24"/>
          <w:szCs w:val="24"/>
        </w:rPr>
        <w:t xml:space="preserve"> queste non </w:t>
      </w:r>
      <w:r w:rsidR="000925D1" w:rsidRPr="00D33093">
        <w:rPr>
          <w:rFonts w:ascii="Arial Narrow" w:hAnsi="Arial Narrow" w:cstheme="minorHAnsi"/>
          <w:sz w:val="24"/>
          <w:szCs w:val="24"/>
        </w:rPr>
        <w:lastRenderedPageBreak/>
        <w:t xml:space="preserve">fossero presentate </w:t>
      </w:r>
      <w:r w:rsidRPr="00D33093">
        <w:rPr>
          <w:rFonts w:ascii="Arial Narrow" w:hAnsi="Arial Narrow" w:cstheme="minorHAnsi"/>
          <w:sz w:val="24"/>
          <w:szCs w:val="24"/>
        </w:rPr>
        <w:t xml:space="preserve">risultassero non </w:t>
      </w:r>
      <w:proofErr w:type="spellStart"/>
      <w:r w:rsidRPr="00D33093">
        <w:rPr>
          <w:rFonts w:ascii="Arial Narrow" w:hAnsi="Arial Narrow" w:cstheme="minorHAnsi"/>
          <w:sz w:val="24"/>
          <w:szCs w:val="24"/>
        </w:rPr>
        <w:t>accoglibili</w:t>
      </w:r>
      <w:proofErr w:type="spellEnd"/>
      <w:r w:rsidRPr="00D33093">
        <w:rPr>
          <w:rFonts w:ascii="Arial Narrow" w:hAnsi="Arial Narrow" w:cstheme="minorHAnsi"/>
          <w:sz w:val="24"/>
          <w:szCs w:val="24"/>
        </w:rPr>
        <w:t>, l'Amministrazione procederà alla risoluzione del contratto, fatto salvo i</w:t>
      </w:r>
      <w:r w:rsidR="00FE713C" w:rsidRPr="00D33093">
        <w:rPr>
          <w:rFonts w:ascii="Arial Narrow" w:hAnsi="Arial Narrow" w:cstheme="minorHAnsi"/>
          <w:sz w:val="24"/>
          <w:szCs w:val="24"/>
        </w:rPr>
        <w:t xml:space="preserve">l </w:t>
      </w:r>
      <w:r w:rsidRPr="00D33093">
        <w:rPr>
          <w:rFonts w:ascii="Arial Narrow" w:hAnsi="Arial Narrow" w:cstheme="minorHAnsi"/>
          <w:sz w:val="24"/>
          <w:szCs w:val="24"/>
        </w:rPr>
        <w:t>risarcimento dei danni.</w:t>
      </w:r>
    </w:p>
    <w:p w:rsidR="002A0675" w:rsidRPr="00D33093" w:rsidRDefault="002A0675" w:rsidP="00733289">
      <w:pPr>
        <w:pStyle w:val="Paragrafoelenco"/>
        <w:numPr>
          <w:ilvl w:val="0"/>
          <w:numId w:val="24"/>
        </w:numPr>
        <w:jc w:val="both"/>
        <w:rPr>
          <w:rFonts w:ascii="Arial Narrow" w:hAnsi="Arial Narrow" w:cstheme="minorHAnsi"/>
          <w:sz w:val="24"/>
          <w:szCs w:val="24"/>
        </w:rPr>
      </w:pPr>
      <w:r w:rsidRPr="00D33093">
        <w:rPr>
          <w:rFonts w:ascii="Arial Narrow" w:hAnsi="Arial Narrow" w:cstheme="minorHAnsi"/>
          <w:sz w:val="24"/>
          <w:szCs w:val="24"/>
        </w:rPr>
        <w:t>L’</w:t>
      </w:r>
      <w:r w:rsidR="003F2929" w:rsidRPr="00D33093">
        <w:rPr>
          <w:rFonts w:ascii="Arial Narrow" w:hAnsi="Arial Narrow" w:cstheme="minorHAnsi"/>
          <w:sz w:val="24"/>
          <w:szCs w:val="24"/>
        </w:rPr>
        <w:t>Affidatario</w:t>
      </w:r>
      <w:r w:rsidRPr="00D33093">
        <w:rPr>
          <w:rFonts w:ascii="Arial Narrow" w:hAnsi="Arial Narrow" w:cstheme="minorHAnsi"/>
          <w:sz w:val="24"/>
          <w:szCs w:val="24"/>
        </w:rPr>
        <w:t>, in relazione agli obblighi assunti con l’accettazione del presente Capitolato e/o derivanti da</w:t>
      </w:r>
      <w:r w:rsidR="000925D1" w:rsidRPr="00D33093">
        <w:rPr>
          <w:rFonts w:ascii="Arial Narrow" w:hAnsi="Arial Narrow" w:cstheme="minorHAnsi"/>
          <w:sz w:val="24"/>
          <w:szCs w:val="24"/>
        </w:rPr>
        <w:t xml:space="preserve"> </w:t>
      </w:r>
      <w:r w:rsidRPr="00D33093">
        <w:rPr>
          <w:rFonts w:ascii="Arial Narrow" w:hAnsi="Arial Narrow" w:cstheme="minorHAnsi"/>
          <w:sz w:val="24"/>
          <w:szCs w:val="24"/>
        </w:rPr>
        <w:t>contratto, solleva l’Amministrazione, per quanto di rispettiva competenza, da qualsiasi responsabilità in caso</w:t>
      </w:r>
      <w:r w:rsidR="000925D1" w:rsidRPr="00D33093">
        <w:rPr>
          <w:rFonts w:ascii="Arial Narrow" w:hAnsi="Arial Narrow" w:cstheme="minorHAnsi"/>
          <w:sz w:val="24"/>
          <w:szCs w:val="24"/>
        </w:rPr>
        <w:t xml:space="preserve"> </w:t>
      </w:r>
      <w:r w:rsidRPr="00D33093">
        <w:rPr>
          <w:rFonts w:ascii="Arial Narrow" w:hAnsi="Arial Narrow" w:cstheme="minorHAnsi"/>
          <w:sz w:val="24"/>
          <w:szCs w:val="24"/>
        </w:rPr>
        <w:t>di infortuni o danni eventualmente subiti da persone o cose della suddetta Amministrazione e/o</w:t>
      </w:r>
      <w:r w:rsidR="000925D1" w:rsidRPr="00D33093">
        <w:rPr>
          <w:rFonts w:ascii="Arial Narrow" w:hAnsi="Arial Narrow" w:cstheme="minorHAnsi"/>
          <w:sz w:val="24"/>
          <w:szCs w:val="24"/>
        </w:rPr>
        <w:t xml:space="preserve"> </w:t>
      </w:r>
      <w:r w:rsidRPr="00D33093">
        <w:rPr>
          <w:rFonts w:ascii="Arial Narrow" w:hAnsi="Arial Narrow" w:cstheme="minorHAnsi"/>
          <w:sz w:val="24"/>
          <w:szCs w:val="24"/>
        </w:rPr>
        <w:t>dell’</w:t>
      </w:r>
      <w:r w:rsidR="003F2929" w:rsidRPr="00D33093">
        <w:rPr>
          <w:rFonts w:ascii="Arial Narrow" w:hAnsi="Arial Narrow" w:cstheme="minorHAnsi"/>
          <w:sz w:val="24"/>
          <w:szCs w:val="24"/>
        </w:rPr>
        <w:t>Affidatario</w:t>
      </w:r>
      <w:r w:rsidRPr="00D33093">
        <w:rPr>
          <w:rFonts w:ascii="Arial Narrow" w:hAnsi="Arial Narrow" w:cstheme="minorHAnsi"/>
          <w:sz w:val="24"/>
          <w:szCs w:val="24"/>
        </w:rPr>
        <w:t xml:space="preserve"> medesimo e/o di terzi in occasione dell’esecuzione del presente appalto.</w:t>
      </w:r>
    </w:p>
    <w:p w:rsidR="002A0675" w:rsidRPr="00D33093" w:rsidRDefault="002A0675" w:rsidP="00733289">
      <w:pPr>
        <w:pStyle w:val="Paragrafoelenco"/>
        <w:numPr>
          <w:ilvl w:val="0"/>
          <w:numId w:val="24"/>
        </w:numPr>
        <w:jc w:val="both"/>
        <w:rPr>
          <w:rFonts w:ascii="Arial Narrow" w:hAnsi="Arial Narrow" w:cstheme="minorHAnsi"/>
          <w:sz w:val="24"/>
          <w:szCs w:val="24"/>
        </w:rPr>
      </w:pPr>
      <w:r w:rsidRPr="00D33093">
        <w:rPr>
          <w:rFonts w:ascii="Arial Narrow" w:hAnsi="Arial Narrow" w:cstheme="minorHAnsi"/>
          <w:sz w:val="24"/>
          <w:szCs w:val="24"/>
        </w:rPr>
        <w:t>L’</w:t>
      </w:r>
      <w:r w:rsidR="003F2929" w:rsidRPr="00D33093">
        <w:rPr>
          <w:rFonts w:ascii="Arial Narrow" w:hAnsi="Arial Narrow" w:cstheme="minorHAnsi"/>
          <w:sz w:val="24"/>
          <w:szCs w:val="24"/>
        </w:rPr>
        <w:t>Affidatario</w:t>
      </w:r>
      <w:r w:rsidRPr="00D33093">
        <w:rPr>
          <w:rFonts w:ascii="Arial Narrow" w:hAnsi="Arial Narrow" w:cstheme="minorHAnsi"/>
          <w:sz w:val="24"/>
          <w:szCs w:val="24"/>
        </w:rPr>
        <w:t xml:space="preserve"> si impegna espressamente a tenere indenne l’Amministrazione da tutte le conseguenze</w:t>
      </w:r>
      <w:r w:rsidR="000925D1" w:rsidRPr="00D33093">
        <w:rPr>
          <w:rFonts w:ascii="Arial Narrow" w:hAnsi="Arial Narrow" w:cstheme="minorHAnsi"/>
          <w:sz w:val="24"/>
          <w:szCs w:val="24"/>
        </w:rPr>
        <w:t xml:space="preserve"> </w:t>
      </w:r>
      <w:r w:rsidRPr="00D33093">
        <w:rPr>
          <w:rFonts w:ascii="Arial Narrow" w:hAnsi="Arial Narrow" w:cstheme="minorHAnsi"/>
          <w:sz w:val="24"/>
          <w:szCs w:val="24"/>
        </w:rPr>
        <w:t>derivanti dall'eventuale inosservanza delle norme e prescrizioni tecniche, di sicurezza, di igiene e sanitarie</w:t>
      </w:r>
      <w:r w:rsidR="000925D1" w:rsidRPr="00D33093">
        <w:rPr>
          <w:rFonts w:ascii="Arial Narrow" w:hAnsi="Arial Narrow" w:cstheme="minorHAnsi"/>
          <w:sz w:val="24"/>
          <w:szCs w:val="24"/>
        </w:rPr>
        <w:t xml:space="preserve"> </w:t>
      </w:r>
      <w:r w:rsidRPr="00D33093">
        <w:rPr>
          <w:rFonts w:ascii="Arial Narrow" w:hAnsi="Arial Narrow" w:cstheme="minorHAnsi"/>
          <w:sz w:val="24"/>
          <w:szCs w:val="24"/>
        </w:rPr>
        <w:t>vigenti.</w:t>
      </w:r>
    </w:p>
    <w:p w:rsidR="002A0675" w:rsidRPr="00D33093" w:rsidRDefault="002A0675" w:rsidP="00733289">
      <w:pPr>
        <w:pStyle w:val="Paragrafoelenco"/>
        <w:numPr>
          <w:ilvl w:val="0"/>
          <w:numId w:val="24"/>
        </w:numPr>
        <w:jc w:val="both"/>
        <w:rPr>
          <w:rFonts w:ascii="Arial Narrow" w:hAnsi="Arial Narrow" w:cstheme="minorHAnsi"/>
          <w:sz w:val="24"/>
          <w:szCs w:val="24"/>
        </w:rPr>
      </w:pPr>
      <w:r w:rsidRPr="00D33093">
        <w:rPr>
          <w:rFonts w:ascii="Arial Narrow" w:hAnsi="Arial Narrow" w:cstheme="minorHAnsi"/>
          <w:sz w:val="24"/>
          <w:szCs w:val="24"/>
        </w:rPr>
        <w:t>In ogni caso, nell’esecuzione delle prestazioni contrattuali, l’</w:t>
      </w:r>
      <w:r w:rsidR="003F2929" w:rsidRPr="00D33093">
        <w:rPr>
          <w:rFonts w:ascii="Arial Narrow" w:hAnsi="Arial Narrow" w:cstheme="minorHAnsi"/>
          <w:sz w:val="24"/>
          <w:szCs w:val="24"/>
        </w:rPr>
        <w:t>Affidatario</w:t>
      </w:r>
      <w:r w:rsidRPr="00D33093">
        <w:rPr>
          <w:rFonts w:ascii="Arial Narrow" w:hAnsi="Arial Narrow" w:cstheme="minorHAnsi"/>
          <w:sz w:val="24"/>
          <w:szCs w:val="24"/>
        </w:rPr>
        <w:t xml:space="preserve"> si obbliga ad osservare tutte le</w:t>
      </w:r>
      <w:r w:rsidR="000925D1" w:rsidRPr="00D33093">
        <w:rPr>
          <w:rFonts w:ascii="Arial Narrow" w:hAnsi="Arial Narrow" w:cstheme="minorHAnsi"/>
          <w:sz w:val="24"/>
          <w:szCs w:val="24"/>
        </w:rPr>
        <w:t xml:space="preserve"> </w:t>
      </w:r>
      <w:r w:rsidRPr="00D33093">
        <w:rPr>
          <w:rFonts w:ascii="Arial Narrow" w:hAnsi="Arial Narrow" w:cstheme="minorHAnsi"/>
          <w:sz w:val="24"/>
          <w:szCs w:val="24"/>
        </w:rPr>
        <w:t>norme e tutte le prescrizioni tecniche e di sicurezza in vigore, nonché quelle che dovessero essere</w:t>
      </w:r>
      <w:r w:rsidR="000925D1" w:rsidRPr="00D33093">
        <w:rPr>
          <w:rFonts w:ascii="Arial Narrow" w:hAnsi="Arial Narrow" w:cstheme="minorHAnsi"/>
          <w:sz w:val="24"/>
          <w:szCs w:val="24"/>
        </w:rPr>
        <w:t xml:space="preserve"> </w:t>
      </w:r>
      <w:r w:rsidRPr="00D33093">
        <w:rPr>
          <w:rFonts w:ascii="Arial Narrow" w:hAnsi="Arial Narrow" w:cstheme="minorHAnsi"/>
          <w:sz w:val="24"/>
          <w:szCs w:val="24"/>
        </w:rPr>
        <w:t>successivamente emanate. Gli eventuali maggiori oneri derivanti dalla necessità di osservare le norme e le</w:t>
      </w:r>
      <w:r w:rsidR="000925D1" w:rsidRPr="00D33093">
        <w:rPr>
          <w:rFonts w:ascii="Arial Narrow" w:hAnsi="Arial Narrow" w:cstheme="minorHAnsi"/>
          <w:sz w:val="24"/>
          <w:szCs w:val="24"/>
        </w:rPr>
        <w:t xml:space="preserve"> </w:t>
      </w:r>
      <w:r w:rsidRPr="00D33093">
        <w:rPr>
          <w:rFonts w:ascii="Arial Narrow" w:hAnsi="Arial Narrow" w:cstheme="minorHAnsi"/>
          <w:sz w:val="24"/>
          <w:szCs w:val="24"/>
        </w:rPr>
        <w:t>prescrizioni di cui sopra, anche se entrate in vigore successivamente alla stipula del contratto, restano ad</w:t>
      </w:r>
      <w:r w:rsidR="000925D1" w:rsidRPr="00D33093">
        <w:rPr>
          <w:rFonts w:ascii="Arial Narrow" w:hAnsi="Arial Narrow" w:cstheme="minorHAnsi"/>
          <w:sz w:val="24"/>
          <w:szCs w:val="24"/>
        </w:rPr>
        <w:t xml:space="preserve"> </w:t>
      </w:r>
      <w:r w:rsidRPr="00D33093">
        <w:rPr>
          <w:rFonts w:ascii="Arial Narrow" w:hAnsi="Arial Narrow" w:cstheme="minorHAnsi"/>
          <w:sz w:val="24"/>
          <w:szCs w:val="24"/>
        </w:rPr>
        <w:t>esclusivo carico dell’</w:t>
      </w:r>
      <w:r w:rsidR="003F2929" w:rsidRPr="00D33093">
        <w:rPr>
          <w:rFonts w:ascii="Arial Narrow" w:hAnsi="Arial Narrow" w:cstheme="minorHAnsi"/>
          <w:sz w:val="24"/>
          <w:szCs w:val="24"/>
        </w:rPr>
        <w:t>Affidatario</w:t>
      </w:r>
      <w:r w:rsidRPr="00D33093">
        <w:rPr>
          <w:rFonts w:ascii="Arial Narrow" w:hAnsi="Arial Narrow" w:cstheme="minorHAnsi"/>
          <w:sz w:val="24"/>
          <w:szCs w:val="24"/>
        </w:rPr>
        <w:t>, intendendosi in ogni caso remunerati con i corrispettivi offerti in sede di</w:t>
      </w:r>
      <w:r w:rsidR="000925D1" w:rsidRPr="00D33093">
        <w:rPr>
          <w:rFonts w:ascii="Arial Narrow" w:hAnsi="Arial Narrow" w:cstheme="minorHAnsi"/>
          <w:sz w:val="24"/>
          <w:szCs w:val="24"/>
        </w:rPr>
        <w:t xml:space="preserve"> </w:t>
      </w:r>
      <w:r w:rsidRPr="00D33093">
        <w:rPr>
          <w:rFonts w:ascii="Arial Narrow" w:hAnsi="Arial Narrow" w:cstheme="minorHAnsi"/>
          <w:sz w:val="24"/>
          <w:szCs w:val="24"/>
        </w:rPr>
        <w:t>gara. L’</w:t>
      </w:r>
      <w:r w:rsidR="003F2929" w:rsidRPr="00D33093">
        <w:rPr>
          <w:rFonts w:ascii="Arial Narrow" w:hAnsi="Arial Narrow" w:cstheme="minorHAnsi"/>
          <w:sz w:val="24"/>
          <w:szCs w:val="24"/>
        </w:rPr>
        <w:t>Affidatario</w:t>
      </w:r>
      <w:r w:rsidRPr="00D33093">
        <w:rPr>
          <w:rFonts w:ascii="Arial Narrow" w:hAnsi="Arial Narrow" w:cstheme="minorHAnsi"/>
          <w:sz w:val="24"/>
          <w:szCs w:val="24"/>
        </w:rPr>
        <w:t xml:space="preserve"> non potrà, pertanto, avanzare pretesa di compensi, a tale titolo, nei confronti</w:t>
      </w:r>
      <w:r w:rsidR="000925D1" w:rsidRPr="00D33093">
        <w:rPr>
          <w:rFonts w:ascii="Arial Narrow" w:hAnsi="Arial Narrow" w:cstheme="minorHAnsi"/>
          <w:sz w:val="24"/>
          <w:szCs w:val="24"/>
        </w:rPr>
        <w:t xml:space="preserve"> </w:t>
      </w:r>
      <w:r w:rsidRPr="00D33093">
        <w:rPr>
          <w:rFonts w:ascii="Arial Narrow" w:hAnsi="Arial Narrow" w:cstheme="minorHAnsi"/>
          <w:sz w:val="24"/>
          <w:szCs w:val="24"/>
        </w:rPr>
        <w:t>dell’Amministrazione, assumendosene ogni relativa alea.</w:t>
      </w:r>
    </w:p>
    <w:p w:rsidR="002A0675" w:rsidRPr="00D33093" w:rsidRDefault="002A0675" w:rsidP="00733289">
      <w:pPr>
        <w:pStyle w:val="Paragrafoelenco"/>
        <w:numPr>
          <w:ilvl w:val="0"/>
          <w:numId w:val="24"/>
        </w:numPr>
        <w:jc w:val="both"/>
        <w:rPr>
          <w:rFonts w:ascii="Arial Narrow" w:hAnsi="Arial Narrow" w:cstheme="minorHAnsi"/>
          <w:sz w:val="24"/>
          <w:szCs w:val="24"/>
        </w:rPr>
      </w:pPr>
      <w:r w:rsidRPr="00D33093">
        <w:rPr>
          <w:rFonts w:ascii="Arial Narrow" w:hAnsi="Arial Narrow" w:cstheme="minorHAnsi"/>
          <w:sz w:val="24"/>
          <w:szCs w:val="24"/>
        </w:rPr>
        <w:t>L’</w:t>
      </w:r>
      <w:r w:rsidR="003F2929" w:rsidRPr="00D33093">
        <w:rPr>
          <w:rFonts w:ascii="Arial Narrow" w:hAnsi="Arial Narrow" w:cstheme="minorHAnsi"/>
          <w:sz w:val="24"/>
          <w:szCs w:val="24"/>
        </w:rPr>
        <w:t>Affidatario</w:t>
      </w:r>
      <w:r w:rsidRPr="00D33093">
        <w:rPr>
          <w:rFonts w:ascii="Arial Narrow" w:hAnsi="Arial Narrow" w:cstheme="minorHAnsi"/>
          <w:sz w:val="24"/>
          <w:szCs w:val="24"/>
        </w:rPr>
        <w:t xml:space="preserve"> si impegna ad effettuare, a sua cura e spese, tutti gli interventi di assistenza necessari per</w:t>
      </w:r>
      <w:r w:rsidR="000925D1" w:rsidRPr="00D33093">
        <w:rPr>
          <w:rFonts w:ascii="Arial Narrow" w:hAnsi="Arial Narrow" w:cstheme="minorHAnsi"/>
          <w:sz w:val="24"/>
          <w:szCs w:val="24"/>
        </w:rPr>
        <w:t xml:space="preserve"> </w:t>
      </w:r>
      <w:r w:rsidRPr="00D33093">
        <w:rPr>
          <w:rFonts w:ascii="Arial Narrow" w:hAnsi="Arial Narrow" w:cstheme="minorHAnsi"/>
          <w:sz w:val="24"/>
          <w:szCs w:val="24"/>
        </w:rPr>
        <w:t>eliminare errori, incompletezze e non rispondenze alle prescrizioni del presente Capitolato ovvero alle</w:t>
      </w:r>
      <w:r w:rsidR="000925D1" w:rsidRPr="00D33093">
        <w:rPr>
          <w:rFonts w:ascii="Arial Narrow" w:hAnsi="Arial Narrow" w:cstheme="minorHAnsi"/>
          <w:sz w:val="24"/>
          <w:szCs w:val="24"/>
        </w:rPr>
        <w:t xml:space="preserve"> </w:t>
      </w:r>
      <w:r w:rsidRPr="00D33093">
        <w:rPr>
          <w:rFonts w:ascii="Arial Narrow" w:hAnsi="Arial Narrow" w:cstheme="minorHAnsi"/>
          <w:sz w:val="24"/>
          <w:szCs w:val="24"/>
        </w:rPr>
        <w:t>clausole contrattuali.</w:t>
      </w:r>
    </w:p>
    <w:p w:rsidR="002A0675" w:rsidRPr="00D33093" w:rsidRDefault="002A0675" w:rsidP="00733289">
      <w:pPr>
        <w:pStyle w:val="Paragrafoelenco"/>
        <w:numPr>
          <w:ilvl w:val="0"/>
          <w:numId w:val="24"/>
        </w:numPr>
        <w:jc w:val="both"/>
        <w:rPr>
          <w:rFonts w:ascii="Arial Narrow" w:hAnsi="Arial Narrow" w:cstheme="minorHAnsi"/>
          <w:sz w:val="24"/>
          <w:szCs w:val="24"/>
        </w:rPr>
      </w:pPr>
      <w:r w:rsidRPr="00D33093">
        <w:rPr>
          <w:rFonts w:ascii="Arial Narrow" w:hAnsi="Arial Narrow" w:cstheme="minorHAnsi"/>
          <w:sz w:val="24"/>
          <w:szCs w:val="24"/>
        </w:rPr>
        <w:t>L'</w:t>
      </w:r>
      <w:r w:rsidR="003F2929" w:rsidRPr="00D33093">
        <w:rPr>
          <w:rFonts w:ascii="Arial Narrow" w:hAnsi="Arial Narrow" w:cstheme="minorHAnsi"/>
          <w:sz w:val="24"/>
          <w:szCs w:val="24"/>
        </w:rPr>
        <w:t>Affidatario</w:t>
      </w:r>
      <w:r w:rsidRPr="00D33093">
        <w:rPr>
          <w:rFonts w:ascii="Arial Narrow" w:hAnsi="Arial Narrow" w:cstheme="minorHAnsi"/>
          <w:sz w:val="24"/>
          <w:szCs w:val="24"/>
        </w:rPr>
        <w:t>, inoltre, assume ogni responsabilità ed onere derivante da diritti di proprietà intellettuale da</w:t>
      </w:r>
      <w:r w:rsidR="000925D1" w:rsidRPr="00D33093">
        <w:rPr>
          <w:rFonts w:ascii="Arial Narrow" w:hAnsi="Arial Narrow" w:cstheme="minorHAnsi"/>
          <w:sz w:val="24"/>
          <w:szCs w:val="24"/>
        </w:rPr>
        <w:t xml:space="preserve"> </w:t>
      </w:r>
      <w:r w:rsidRPr="00D33093">
        <w:rPr>
          <w:rFonts w:ascii="Arial Narrow" w:hAnsi="Arial Narrow" w:cstheme="minorHAnsi"/>
          <w:sz w:val="24"/>
          <w:szCs w:val="24"/>
        </w:rPr>
        <w:t>parte di terzi, nonché l’obbligo di garantire la proprietà dei beni forniti e di sollevare l'Amministrazione di</w:t>
      </w:r>
      <w:r w:rsidR="000925D1" w:rsidRPr="00D33093">
        <w:rPr>
          <w:rFonts w:ascii="Arial Narrow" w:hAnsi="Arial Narrow" w:cstheme="minorHAnsi"/>
          <w:sz w:val="24"/>
          <w:szCs w:val="24"/>
        </w:rPr>
        <w:t xml:space="preserve"> </w:t>
      </w:r>
      <w:r w:rsidRPr="00D33093">
        <w:rPr>
          <w:rFonts w:ascii="Arial Narrow" w:hAnsi="Arial Narrow" w:cstheme="minorHAnsi"/>
          <w:sz w:val="24"/>
          <w:szCs w:val="24"/>
        </w:rPr>
        <w:t>fronte ad azioni o pretese al riguardo.</w:t>
      </w:r>
    </w:p>
    <w:p w:rsidR="000F4E58" w:rsidRPr="00D33093" w:rsidRDefault="002A0675" w:rsidP="008C67ED">
      <w:pPr>
        <w:pStyle w:val="Paragrafoelenco"/>
        <w:numPr>
          <w:ilvl w:val="0"/>
          <w:numId w:val="24"/>
        </w:numPr>
        <w:jc w:val="both"/>
        <w:rPr>
          <w:rFonts w:ascii="Arial Narrow" w:hAnsi="Arial Narrow" w:cstheme="minorHAnsi"/>
          <w:sz w:val="24"/>
          <w:szCs w:val="24"/>
        </w:rPr>
      </w:pPr>
      <w:r w:rsidRPr="00D33093">
        <w:rPr>
          <w:rFonts w:ascii="Arial Narrow" w:hAnsi="Arial Narrow" w:cstheme="minorHAnsi"/>
          <w:sz w:val="24"/>
          <w:szCs w:val="24"/>
        </w:rPr>
        <w:t>In caso di inadempimento a quanto stabilito nei precedenti commi, fermo restando il diritto al risarcimento del</w:t>
      </w:r>
      <w:r w:rsidR="00A50F5E" w:rsidRPr="00D33093">
        <w:rPr>
          <w:rFonts w:ascii="Arial Narrow" w:hAnsi="Arial Narrow" w:cstheme="minorHAnsi"/>
          <w:sz w:val="24"/>
          <w:szCs w:val="24"/>
        </w:rPr>
        <w:t xml:space="preserve"> </w:t>
      </w:r>
      <w:r w:rsidRPr="00D33093">
        <w:rPr>
          <w:rFonts w:ascii="Arial Narrow" w:hAnsi="Arial Narrow" w:cstheme="minorHAnsi"/>
          <w:sz w:val="24"/>
          <w:szCs w:val="24"/>
        </w:rPr>
        <w:t>danno, l’Amministrazione ha facoltà di dichiarare risolto di diritto il presente contratto ai sensi dell’Art. 1456del codice civile.</w:t>
      </w:r>
    </w:p>
    <w:p w:rsidR="002A0675" w:rsidRPr="00D33093" w:rsidRDefault="00473D08" w:rsidP="008C67ED">
      <w:pPr>
        <w:jc w:val="both"/>
        <w:rPr>
          <w:rFonts w:ascii="Arial Narrow" w:hAnsi="Arial Narrow" w:cstheme="minorHAnsi"/>
          <w:sz w:val="24"/>
          <w:szCs w:val="24"/>
        </w:rPr>
      </w:pPr>
      <w:r w:rsidRPr="00D33093">
        <w:rPr>
          <w:rFonts w:ascii="Arial Narrow" w:hAnsi="Arial Narrow" w:cstheme="minorHAnsi"/>
          <w:b/>
          <w:sz w:val="24"/>
          <w:szCs w:val="24"/>
        </w:rPr>
        <w:t>Art. 11</w:t>
      </w:r>
      <w:r w:rsidR="002A0675" w:rsidRPr="00D33093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BD19B7" w:rsidRPr="00D33093">
        <w:rPr>
          <w:rFonts w:ascii="Arial Narrow" w:hAnsi="Arial Narrow" w:cstheme="minorHAnsi"/>
          <w:b/>
          <w:sz w:val="24"/>
          <w:szCs w:val="24"/>
        </w:rPr>
        <w:t xml:space="preserve">- </w:t>
      </w:r>
      <w:r w:rsidR="002A0675" w:rsidRPr="00D33093">
        <w:rPr>
          <w:rFonts w:ascii="Arial Narrow" w:hAnsi="Arial Narrow" w:cstheme="minorHAnsi"/>
          <w:b/>
          <w:sz w:val="24"/>
          <w:szCs w:val="24"/>
        </w:rPr>
        <w:t>Osservanza di norme previdenziali, assistenziali e a tutela dei lavoratori</w:t>
      </w:r>
    </w:p>
    <w:p w:rsidR="002A0675" w:rsidRPr="00D33093" w:rsidRDefault="002A0675" w:rsidP="00733289">
      <w:pPr>
        <w:pStyle w:val="Paragrafoelenco"/>
        <w:numPr>
          <w:ilvl w:val="0"/>
          <w:numId w:val="25"/>
        </w:numPr>
        <w:jc w:val="both"/>
        <w:rPr>
          <w:rFonts w:ascii="Arial Narrow" w:hAnsi="Arial Narrow" w:cstheme="minorHAnsi"/>
          <w:sz w:val="24"/>
          <w:szCs w:val="24"/>
        </w:rPr>
      </w:pPr>
      <w:r w:rsidRPr="00D33093">
        <w:rPr>
          <w:rFonts w:ascii="Arial Narrow" w:hAnsi="Arial Narrow" w:cstheme="minorHAnsi"/>
          <w:sz w:val="24"/>
          <w:szCs w:val="24"/>
        </w:rPr>
        <w:t>L’Amministrazione è esonerata da qualunque responsabilità derivante da rapporti di lavoro che venissero</w:t>
      </w:r>
      <w:r w:rsidR="00727262" w:rsidRPr="00D33093">
        <w:rPr>
          <w:rFonts w:ascii="Arial Narrow" w:hAnsi="Arial Narrow" w:cstheme="minorHAnsi"/>
          <w:sz w:val="24"/>
          <w:szCs w:val="24"/>
        </w:rPr>
        <w:t xml:space="preserve"> </w:t>
      </w:r>
      <w:r w:rsidRPr="00D33093">
        <w:rPr>
          <w:rFonts w:ascii="Arial Narrow" w:hAnsi="Arial Narrow" w:cstheme="minorHAnsi"/>
          <w:sz w:val="24"/>
          <w:szCs w:val="24"/>
        </w:rPr>
        <w:t>instaurati dall’</w:t>
      </w:r>
      <w:r w:rsidR="003F2929" w:rsidRPr="00D33093">
        <w:rPr>
          <w:rFonts w:ascii="Arial Narrow" w:hAnsi="Arial Narrow" w:cstheme="minorHAnsi"/>
          <w:sz w:val="24"/>
          <w:szCs w:val="24"/>
        </w:rPr>
        <w:t>Affidatario</w:t>
      </w:r>
      <w:r w:rsidRPr="00D33093">
        <w:rPr>
          <w:rFonts w:ascii="Arial Narrow" w:hAnsi="Arial Narrow" w:cstheme="minorHAnsi"/>
          <w:sz w:val="24"/>
          <w:szCs w:val="24"/>
        </w:rPr>
        <w:t>, nonché dai danni prodotti dallo stesso o da terzi in dipendenza delle attività</w:t>
      </w:r>
      <w:r w:rsidR="00727262" w:rsidRPr="00D33093">
        <w:rPr>
          <w:rFonts w:ascii="Arial Narrow" w:hAnsi="Arial Narrow" w:cstheme="minorHAnsi"/>
          <w:sz w:val="24"/>
          <w:szCs w:val="24"/>
        </w:rPr>
        <w:t xml:space="preserve"> </w:t>
      </w:r>
      <w:r w:rsidRPr="00D33093">
        <w:rPr>
          <w:rFonts w:ascii="Arial Narrow" w:hAnsi="Arial Narrow" w:cstheme="minorHAnsi"/>
          <w:sz w:val="24"/>
          <w:szCs w:val="24"/>
        </w:rPr>
        <w:t>espletate nell’esecuzione del servizio.</w:t>
      </w:r>
    </w:p>
    <w:p w:rsidR="002A0675" w:rsidRPr="00D33093" w:rsidRDefault="002A0675" w:rsidP="00733289">
      <w:pPr>
        <w:pStyle w:val="Paragrafoelenco"/>
        <w:numPr>
          <w:ilvl w:val="0"/>
          <w:numId w:val="25"/>
        </w:numPr>
        <w:jc w:val="both"/>
        <w:rPr>
          <w:rFonts w:ascii="Arial Narrow" w:hAnsi="Arial Narrow" w:cstheme="minorHAnsi"/>
          <w:sz w:val="24"/>
          <w:szCs w:val="24"/>
        </w:rPr>
      </w:pPr>
      <w:r w:rsidRPr="00D33093">
        <w:rPr>
          <w:rFonts w:ascii="Arial Narrow" w:hAnsi="Arial Narrow" w:cstheme="minorHAnsi"/>
          <w:sz w:val="24"/>
          <w:szCs w:val="24"/>
        </w:rPr>
        <w:t>L’</w:t>
      </w:r>
      <w:r w:rsidR="003F2929" w:rsidRPr="00D33093">
        <w:rPr>
          <w:rFonts w:ascii="Arial Narrow" w:hAnsi="Arial Narrow" w:cstheme="minorHAnsi"/>
          <w:sz w:val="24"/>
          <w:szCs w:val="24"/>
        </w:rPr>
        <w:t>Affidatario</w:t>
      </w:r>
      <w:r w:rsidRPr="00D33093">
        <w:rPr>
          <w:rFonts w:ascii="Arial Narrow" w:hAnsi="Arial Narrow" w:cstheme="minorHAnsi"/>
          <w:sz w:val="24"/>
          <w:szCs w:val="24"/>
        </w:rPr>
        <w:t xml:space="preserve"> è tenuto ad osservare e ad ottemperare a tutti gli obblighi verso i propri dipendenti, in base</w:t>
      </w:r>
      <w:r w:rsidR="00727262" w:rsidRPr="00D33093">
        <w:rPr>
          <w:rFonts w:ascii="Arial Narrow" w:hAnsi="Arial Narrow" w:cstheme="minorHAnsi"/>
          <w:sz w:val="24"/>
          <w:szCs w:val="24"/>
        </w:rPr>
        <w:t xml:space="preserve"> </w:t>
      </w:r>
      <w:r w:rsidRPr="00D33093">
        <w:rPr>
          <w:rFonts w:ascii="Arial Narrow" w:hAnsi="Arial Narrow" w:cstheme="minorHAnsi"/>
          <w:sz w:val="24"/>
          <w:szCs w:val="24"/>
        </w:rPr>
        <w:t>alle disposizioni legislative e regolamentari vigenti in materia di lavoro e di tutela dei lavoratori, in particolare</w:t>
      </w:r>
      <w:r w:rsidR="00727262" w:rsidRPr="00D33093">
        <w:rPr>
          <w:rFonts w:ascii="Arial Narrow" w:hAnsi="Arial Narrow" w:cstheme="minorHAnsi"/>
          <w:sz w:val="24"/>
          <w:szCs w:val="24"/>
        </w:rPr>
        <w:t xml:space="preserve"> </w:t>
      </w:r>
      <w:r w:rsidRPr="00D33093">
        <w:rPr>
          <w:rFonts w:ascii="Arial Narrow" w:hAnsi="Arial Narrow" w:cstheme="minorHAnsi"/>
          <w:sz w:val="24"/>
          <w:szCs w:val="24"/>
        </w:rPr>
        <w:t>a quelli previdenziali ed a quelli sulle assicurazioni sociali, assumendo a suo carico tutti gli oneri relativi agli</w:t>
      </w:r>
      <w:r w:rsidR="00727262" w:rsidRPr="00D33093">
        <w:rPr>
          <w:rFonts w:ascii="Arial Narrow" w:hAnsi="Arial Narrow" w:cstheme="minorHAnsi"/>
          <w:sz w:val="24"/>
          <w:szCs w:val="24"/>
        </w:rPr>
        <w:t xml:space="preserve"> </w:t>
      </w:r>
      <w:r w:rsidRPr="00D33093">
        <w:rPr>
          <w:rFonts w:ascii="Arial Narrow" w:hAnsi="Arial Narrow" w:cstheme="minorHAnsi"/>
          <w:sz w:val="24"/>
          <w:szCs w:val="24"/>
        </w:rPr>
        <w:t>obblighi che hanno origine in contratti collettivi o norme di legge.</w:t>
      </w:r>
    </w:p>
    <w:p w:rsidR="002A0675" w:rsidRPr="00D33093" w:rsidRDefault="002A0675" w:rsidP="00733289">
      <w:pPr>
        <w:pStyle w:val="Paragrafoelenco"/>
        <w:numPr>
          <w:ilvl w:val="0"/>
          <w:numId w:val="25"/>
        </w:numPr>
        <w:jc w:val="both"/>
        <w:rPr>
          <w:rFonts w:ascii="Arial Narrow" w:hAnsi="Arial Narrow" w:cstheme="minorHAnsi"/>
          <w:sz w:val="24"/>
          <w:szCs w:val="24"/>
        </w:rPr>
      </w:pPr>
      <w:r w:rsidRPr="00D33093">
        <w:rPr>
          <w:rFonts w:ascii="Arial Narrow" w:hAnsi="Arial Narrow" w:cstheme="minorHAnsi"/>
          <w:sz w:val="24"/>
          <w:szCs w:val="24"/>
        </w:rPr>
        <w:t>Gli obblighi relativi ai Contratti collettivi nazionali di lavoro di cui ai commi precedenti vincolano</w:t>
      </w:r>
      <w:r w:rsidR="00727262" w:rsidRPr="00D33093">
        <w:rPr>
          <w:rFonts w:ascii="Arial Narrow" w:hAnsi="Arial Narrow" w:cstheme="minorHAnsi"/>
          <w:sz w:val="24"/>
          <w:szCs w:val="24"/>
        </w:rPr>
        <w:t xml:space="preserve"> </w:t>
      </w:r>
      <w:r w:rsidRPr="00D33093">
        <w:rPr>
          <w:rFonts w:ascii="Arial Narrow" w:hAnsi="Arial Narrow" w:cstheme="minorHAnsi"/>
          <w:sz w:val="24"/>
          <w:szCs w:val="24"/>
        </w:rPr>
        <w:t>l’</w:t>
      </w:r>
      <w:r w:rsidR="003F2929" w:rsidRPr="00D33093">
        <w:rPr>
          <w:rFonts w:ascii="Arial Narrow" w:hAnsi="Arial Narrow" w:cstheme="minorHAnsi"/>
          <w:sz w:val="24"/>
          <w:szCs w:val="24"/>
        </w:rPr>
        <w:t>Affidatario</w:t>
      </w:r>
      <w:r w:rsidRPr="00D33093">
        <w:rPr>
          <w:rFonts w:ascii="Arial Narrow" w:hAnsi="Arial Narrow" w:cstheme="minorHAnsi"/>
          <w:sz w:val="24"/>
          <w:szCs w:val="24"/>
        </w:rPr>
        <w:t xml:space="preserve"> anche nel caso in cui non aderisca alle associazioni stipulanti o receda da esse, per tutto il</w:t>
      </w:r>
      <w:r w:rsidR="00727262" w:rsidRPr="00D33093">
        <w:rPr>
          <w:rFonts w:ascii="Arial Narrow" w:hAnsi="Arial Narrow" w:cstheme="minorHAnsi"/>
          <w:sz w:val="24"/>
          <w:szCs w:val="24"/>
        </w:rPr>
        <w:t xml:space="preserve"> </w:t>
      </w:r>
      <w:r w:rsidRPr="00D33093">
        <w:rPr>
          <w:rFonts w:ascii="Arial Narrow" w:hAnsi="Arial Narrow" w:cstheme="minorHAnsi"/>
          <w:sz w:val="24"/>
          <w:szCs w:val="24"/>
        </w:rPr>
        <w:t>periodo di validità del presente contratto.</w:t>
      </w:r>
    </w:p>
    <w:p w:rsidR="00B53248" w:rsidRPr="00D33093" w:rsidRDefault="002A0675" w:rsidP="002A0675">
      <w:pPr>
        <w:pStyle w:val="Paragrafoelenco"/>
        <w:numPr>
          <w:ilvl w:val="0"/>
          <w:numId w:val="25"/>
        </w:numPr>
        <w:jc w:val="both"/>
        <w:rPr>
          <w:rFonts w:ascii="Arial Narrow" w:hAnsi="Arial Narrow" w:cstheme="minorHAnsi"/>
          <w:sz w:val="24"/>
          <w:szCs w:val="24"/>
        </w:rPr>
      </w:pPr>
      <w:r w:rsidRPr="00D33093">
        <w:rPr>
          <w:rFonts w:ascii="Arial Narrow" w:hAnsi="Arial Narrow" w:cstheme="minorHAnsi"/>
          <w:sz w:val="24"/>
          <w:szCs w:val="24"/>
        </w:rPr>
        <w:t>In caso di inadempimento a quanto stabilito nei precedenti commi, fermo restando il diritto al risarcimento del</w:t>
      </w:r>
      <w:r w:rsidR="00727262" w:rsidRPr="00D33093">
        <w:rPr>
          <w:rFonts w:ascii="Arial Narrow" w:hAnsi="Arial Narrow" w:cstheme="minorHAnsi"/>
          <w:sz w:val="24"/>
          <w:szCs w:val="24"/>
        </w:rPr>
        <w:t xml:space="preserve"> </w:t>
      </w:r>
      <w:r w:rsidRPr="00D33093">
        <w:rPr>
          <w:rFonts w:ascii="Arial Narrow" w:hAnsi="Arial Narrow" w:cstheme="minorHAnsi"/>
          <w:sz w:val="24"/>
          <w:szCs w:val="24"/>
        </w:rPr>
        <w:t>danno, l’Amministrazione ha facoltà di dichiarare risolto di diritto il presente contratto ai sensi dell’Art. 1456</w:t>
      </w:r>
      <w:r w:rsidR="007829B1" w:rsidRPr="00D33093">
        <w:rPr>
          <w:rFonts w:ascii="Arial Narrow" w:hAnsi="Arial Narrow" w:cstheme="minorHAnsi"/>
          <w:sz w:val="24"/>
          <w:szCs w:val="24"/>
        </w:rPr>
        <w:t xml:space="preserve"> </w:t>
      </w:r>
      <w:r w:rsidRPr="00D33093">
        <w:rPr>
          <w:rFonts w:ascii="Arial Narrow" w:hAnsi="Arial Narrow" w:cstheme="minorHAnsi"/>
          <w:sz w:val="24"/>
          <w:szCs w:val="24"/>
        </w:rPr>
        <w:t>del codice civile.</w:t>
      </w:r>
    </w:p>
    <w:p w:rsidR="00E66CD0" w:rsidRPr="00B3286A" w:rsidRDefault="00E66CD0" w:rsidP="00B3286A">
      <w:pPr>
        <w:rPr>
          <w:rFonts w:ascii="Arial Narrow" w:hAnsi="Arial Narrow"/>
        </w:rPr>
      </w:pPr>
    </w:p>
    <w:p w:rsidR="00E66CD0" w:rsidRPr="00EC38A8" w:rsidRDefault="00B3286A" w:rsidP="00B3286A">
      <w:pPr>
        <w:rPr>
          <w:rFonts w:ascii="Arial Narrow" w:hAnsi="Arial Narrow"/>
          <w:b/>
          <w:sz w:val="24"/>
        </w:rPr>
      </w:pPr>
      <w:r w:rsidRPr="00EC38A8">
        <w:rPr>
          <w:rFonts w:ascii="Arial Narrow" w:hAnsi="Arial Narrow"/>
          <w:b/>
          <w:sz w:val="24"/>
        </w:rPr>
        <w:t>Art. 12 – Foro competente</w:t>
      </w:r>
    </w:p>
    <w:p w:rsidR="00E66CD0" w:rsidRPr="005E4059" w:rsidRDefault="00B3286A" w:rsidP="005E4059">
      <w:pPr>
        <w:rPr>
          <w:rFonts w:ascii="Arial Narrow" w:hAnsi="Arial Narrow"/>
          <w:sz w:val="24"/>
        </w:rPr>
      </w:pPr>
      <w:r w:rsidRPr="00EC38A8">
        <w:rPr>
          <w:rFonts w:ascii="Arial Narrow" w:hAnsi="Arial Narrow"/>
          <w:sz w:val="24"/>
        </w:rPr>
        <w:tab/>
      </w:r>
      <w:r w:rsidR="00EC38A8">
        <w:rPr>
          <w:rFonts w:ascii="Arial Narrow" w:hAnsi="Arial Narrow"/>
          <w:sz w:val="24"/>
        </w:rPr>
        <w:t>F</w:t>
      </w:r>
      <w:r w:rsidRPr="00EC38A8">
        <w:rPr>
          <w:rFonts w:ascii="Arial Narrow" w:hAnsi="Arial Narrow"/>
          <w:sz w:val="24"/>
        </w:rPr>
        <w:t xml:space="preserve">oro competente è quello dell’Aquila. </w:t>
      </w:r>
      <w:r w:rsidR="00E66CD0" w:rsidRPr="00E66CD0">
        <w:rPr>
          <w:rFonts w:ascii="Calibri" w:eastAsia="Times New Roman" w:hAnsi="Calibri" w:cs="Calibri"/>
          <w:b/>
          <w:i/>
          <w:kern w:val="2"/>
          <w:lang w:eastAsia="ar-SA"/>
        </w:rPr>
        <w:tab/>
      </w:r>
    </w:p>
    <w:sectPr w:rsidR="00E66CD0" w:rsidRPr="005E4059" w:rsidSect="006764D8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815" w:rsidRDefault="00F94815" w:rsidP="00A50E5B">
      <w:pPr>
        <w:spacing w:after="0" w:line="240" w:lineRule="auto"/>
      </w:pPr>
      <w:r>
        <w:separator/>
      </w:r>
    </w:p>
  </w:endnote>
  <w:endnote w:type="continuationSeparator" w:id="0">
    <w:p w:rsidR="00F94815" w:rsidRDefault="00F94815" w:rsidP="00A50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6022"/>
      <w:docPartObj>
        <w:docPartGallery w:val="Page Numbers (Bottom of Page)"/>
        <w:docPartUnique/>
      </w:docPartObj>
    </w:sdtPr>
    <w:sdtEndPr/>
    <w:sdtContent>
      <w:p w:rsidR="00F64C8D" w:rsidRDefault="00516231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13F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0364E" w:rsidRDefault="0010364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815" w:rsidRDefault="00F94815" w:rsidP="00A50E5B">
      <w:pPr>
        <w:spacing w:after="0" w:line="240" w:lineRule="auto"/>
      </w:pPr>
      <w:r>
        <w:separator/>
      </w:r>
    </w:p>
  </w:footnote>
  <w:footnote w:type="continuationSeparator" w:id="0">
    <w:p w:rsidR="00F94815" w:rsidRDefault="00F94815" w:rsidP="00A50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8B2" w:rsidRDefault="009B58B2">
    <w:pPr>
      <w:pStyle w:val="Intestazione"/>
    </w:pPr>
  </w:p>
  <w:p w:rsidR="009B58B2" w:rsidRDefault="009B58B2">
    <w:pPr>
      <w:pStyle w:val="Intestazione"/>
    </w:pPr>
  </w:p>
  <w:p w:rsidR="009B58B2" w:rsidRDefault="009B58B2">
    <w:pPr>
      <w:pStyle w:val="Intestazione"/>
    </w:pPr>
  </w:p>
  <w:p w:rsidR="009B58B2" w:rsidRDefault="009B58B2">
    <w:pPr>
      <w:pStyle w:val="Intestazione"/>
    </w:pPr>
  </w:p>
  <w:p w:rsidR="009B58B2" w:rsidRDefault="009B58B2" w:rsidP="009B58B2">
    <w:pPr>
      <w:rPr>
        <w:rFonts w:cstheme="minorHAnsi"/>
        <w:b/>
        <w:i/>
        <w:color w:val="323E4F" w:themeColor="text2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61ADB"/>
    <w:multiLevelType w:val="hybridMultilevel"/>
    <w:tmpl w:val="78387852"/>
    <w:lvl w:ilvl="0" w:tplc="92DA2186">
      <w:start w:val="5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7CB475BC">
      <w:start w:val="1"/>
      <w:numFmt w:val="lowerRoman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34200520">
      <w:start w:val="1"/>
      <w:numFmt w:val="decimal"/>
      <w:lvlText w:val="%3."/>
      <w:lvlJc w:val="left"/>
      <w:pPr>
        <w:tabs>
          <w:tab w:val="num" w:pos="3555"/>
        </w:tabs>
        <w:ind w:left="3555" w:hanging="855"/>
      </w:pPr>
      <w:rPr>
        <w:rFonts w:hint="default"/>
        <w:b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87E7869"/>
    <w:multiLevelType w:val="hybridMultilevel"/>
    <w:tmpl w:val="1A50DB22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92B6AF4"/>
    <w:multiLevelType w:val="hybridMultilevel"/>
    <w:tmpl w:val="F8322A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D4F8D"/>
    <w:multiLevelType w:val="hybridMultilevel"/>
    <w:tmpl w:val="886AE122"/>
    <w:lvl w:ilvl="0" w:tplc="0410000F">
      <w:start w:val="1"/>
      <w:numFmt w:val="decimal"/>
      <w:lvlText w:val="%1."/>
      <w:lvlJc w:val="left"/>
      <w:pPr>
        <w:ind w:left="1130" w:hanging="360"/>
      </w:pPr>
    </w:lvl>
    <w:lvl w:ilvl="1" w:tplc="04100019" w:tentative="1">
      <w:start w:val="1"/>
      <w:numFmt w:val="lowerLetter"/>
      <w:lvlText w:val="%2."/>
      <w:lvlJc w:val="left"/>
      <w:pPr>
        <w:ind w:left="1850" w:hanging="360"/>
      </w:pPr>
    </w:lvl>
    <w:lvl w:ilvl="2" w:tplc="0410001B" w:tentative="1">
      <w:start w:val="1"/>
      <w:numFmt w:val="lowerRoman"/>
      <w:lvlText w:val="%3."/>
      <w:lvlJc w:val="right"/>
      <w:pPr>
        <w:ind w:left="2570" w:hanging="180"/>
      </w:pPr>
    </w:lvl>
    <w:lvl w:ilvl="3" w:tplc="0410000F" w:tentative="1">
      <w:start w:val="1"/>
      <w:numFmt w:val="decimal"/>
      <w:lvlText w:val="%4."/>
      <w:lvlJc w:val="left"/>
      <w:pPr>
        <w:ind w:left="3290" w:hanging="360"/>
      </w:pPr>
    </w:lvl>
    <w:lvl w:ilvl="4" w:tplc="04100019" w:tentative="1">
      <w:start w:val="1"/>
      <w:numFmt w:val="lowerLetter"/>
      <w:lvlText w:val="%5."/>
      <w:lvlJc w:val="left"/>
      <w:pPr>
        <w:ind w:left="4010" w:hanging="360"/>
      </w:pPr>
    </w:lvl>
    <w:lvl w:ilvl="5" w:tplc="0410001B" w:tentative="1">
      <w:start w:val="1"/>
      <w:numFmt w:val="lowerRoman"/>
      <w:lvlText w:val="%6."/>
      <w:lvlJc w:val="right"/>
      <w:pPr>
        <w:ind w:left="4730" w:hanging="180"/>
      </w:pPr>
    </w:lvl>
    <w:lvl w:ilvl="6" w:tplc="0410000F" w:tentative="1">
      <w:start w:val="1"/>
      <w:numFmt w:val="decimal"/>
      <w:lvlText w:val="%7."/>
      <w:lvlJc w:val="left"/>
      <w:pPr>
        <w:ind w:left="5450" w:hanging="360"/>
      </w:pPr>
    </w:lvl>
    <w:lvl w:ilvl="7" w:tplc="04100019" w:tentative="1">
      <w:start w:val="1"/>
      <w:numFmt w:val="lowerLetter"/>
      <w:lvlText w:val="%8."/>
      <w:lvlJc w:val="left"/>
      <w:pPr>
        <w:ind w:left="6170" w:hanging="360"/>
      </w:pPr>
    </w:lvl>
    <w:lvl w:ilvl="8" w:tplc="0410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4" w15:restartNumberingAfterBreak="0">
    <w:nsid w:val="10F77E27"/>
    <w:multiLevelType w:val="hybridMultilevel"/>
    <w:tmpl w:val="C2909292"/>
    <w:lvl w:ilvl="0" w:tplc="A01CD7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036B8"/>
    <w:multiLevelType w:val="hybridMultilevel"/>
    <w:tmpl w:val="FDC866F8"/>
    <w:lvl w:ilvl="0" w:tplc="FCEA39AC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Calibri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37AEE"/>
    <w:multiLevelType w:val="hybridMultilevel"/>
    <w:tmpl w:val="91DE6EEE"/>
    <w:lvl w:ilvl="0" w:tplc="04100019">
      <w:start w:val="1"/>
      <w:numFmt w:val="lowerLetter"/>
      <w:lvlText w:val="%1.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90E6F2F"/>
    <w:multiLevelType w:val="hybridMultilevel"/>
    <w:tmpl w:val="D23CEE0E"/>
    <w:lvl w:ilvl="0" w:tplc="3F98345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409A5"/>
    <w:multiLevelType w:val="hybridMultilevel"/>
    <w:tmpl w:val="CDD4BCD0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D34FAC"/>
    <w:multiLevelType w:val="hybridMultilevel"/>
    <w:tmpl w:val="BE181D18"/>
    <w:lvl w:ilvl="0" w:tplc="A01CD7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C51371"/>
    <w:multiLevelType w:val="hybridMultilevel"/>
    <w:tmpl w:val="EB20F2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00F00"/>
    <w:multiLevelType w:val="hybridMultilevel"/>
    <w:tmpl w:val="50EE28DC"/>
    <w:lvl w:ilvl="0" w:tplc="9E3835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533798"/>
    <w:multiLevelType w:val="hybridMultilevel"/>
    <w:tmpl w:val="E12E380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5E3693"/>
    <w:multiLevelType w:val="hybridMultilevel"/>
    <w:tmpl w:val="C4161B1C"/>
    <w:lvl w:ilvl="0" w:tplc="A01CD7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7A77B4"/>
    <w:multiLevelType w:val="hybridMultilevel"/>
    <w:tmpl w:val="6D802AF2"/>
    <w:lvl w:ilvl="0" w:tplc="9E3835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4F0899"/>
    <w:multiLevelType w:val="hybridMultilevel"/>
    <w:tmpl w:val="7ED2C7E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CC3786"/>
    <w:multiLevelType w:val="hybridMultilevel"/>
    <w:tmpl w:val="E9446E10"/>
    <w:lvl w:ilvl="0" w:tplc="55AACC1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09238D"/>
    <w:multiLevelType w:val="hybridMultilevel"/>
    <w:tmpl w:val="004A69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390FE4"/>
    <w:multiLevelType w:val="hybridMultilevel"/>
    <w:tmpl w:val="C4162D9C"/>
    <w:lvl w:ilvl="0" w:tplc="E160AD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297309"/>
    <w:multiLevelType w:val="hybridMultilevel"/>
    <w:tmpl w:val="0B8E8E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811627"/>
    <w:multiLevelType w:val="hybridMultilevel"/>
    <w:tmpl w:val="179E83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E3476"/>
    <w:multiLevelType w:val="hybridMultilevel"/>
    <w:tmpl w:val="86C84534"/>
    <w:lvl w:ilvl="0" w:tplc="C0F4DB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4D0152"/>
    <w:multiLevelType w:val="hybridMultilevel"/>
    <w:tmpl w:val="A9E0830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A310180"/>
    <w:multiLevelType w:val="hybridMultilevel"/>
    <w:tmpl w:val="535074C2"/>
    <w:lvl w:ilvl="0" w:tplc="C0F4DB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28496C"/>
    <w:multiLevelType w:val="hybridMultilevel"/>
    <w:tmpl w:val="EB2C7B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D78E2"/>
    <w:multiLevelType w:val="hybridMultilevel"/>
    <w:tmpl w:val="B574A872"/>
    <w:lvl w:ilvl="0" w:tplc="A01CD7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FE0BF9"/>
    <w:multiLevelType w:val="hybridMultilevel"/>
    <w:tmpl w:val="0A0263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EF66F6"/>
    <w:multiLevelType w:val="hybridMultilevel"/>
    <w:tmpl w:val="2A2C56F8"/>
    <w:lvl w:ilvl="0" w:tplc="9E3835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661DB7"/>
    <w:multiLevelType w:val="hybridMultilevel"/>
    <w:tmpl w:val="433843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F65539"/>
    <w:multiLevelType w:val="hybridMultilevel"/>
    <w:tmpl w:val="6AE0862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3D22FAC"/>
    <w:multiLevelType w:val="hybridMultilevel"/>
    <w:tmpl w:val="8DA229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240620"/>
    <w:multiLevelType w:val="hybridMultilevel"/>
    <w:tmpl w:val="C3169C4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D14EC1"/>
    <w:multiLevelType w:val="hybridMultilevel"/>
    <w:tmpl w:val="07440ED8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B350E26"/>
    <w:multiLevelType w:val="hybridMultilevel"/>
    <w:tmpl w:val="E6AE4040"/>
    <w:lvl w:ilvl="0" w:tplc="9E3835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F431EE"/>
    <w:multiLevelType w:val="hybridMultilevel"/>
    <w:tmpl w:val="7706A5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821587"/>
    <w:multiLevelType w:val="hybridMultilevel"/>
    <w:tmpl w:val="32228BCA"/>
    <w:lvl w:ilvl="0" w:tplc="A01CD7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1F11DA"/>
    <w:multiLevelType w:val="hybridMultilevel"/>
    <w:tmpl w:val="DE6441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0B01EF"/>
    <w:multiLevelType w:val="hybridMultilevel"/>
    <w:tmpl w:val="BE2888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609E13F0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E413EF"/>
    <w:multiLevelType w:val="hybridMultilevel"/>
    <w:tmpl w:val="E65259DA"/>
    <w:lvl w:ilvl="0" w:tplc="9E3835D6"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1"/>
  </w:num>
  <w:num w:numId="3">
    <w:abstractNumId w:val="36"/>
  </w:num>
  <w:num w:numId="4">
    <w:abstractNumId w:val="17"/>
  </w:num>
  <w:num w:numId="5">
    <w:abstractNumId w:val="37"/>
  </w:num>
  <w:num w:numId="6">
    <w:abstractNumId w:val="8"/>
  </w:num>
  <w:num w:numId="7">
    <w:abstractNumId w:val="32"/>
  </w:num>
  <w:num w:numId="8">
    <w:abstractNumId w:val="10"/>
  </w:num>
  <w:num w:numId="9">
    <w:abstractNumId w:val="20"/>
  </w:num>
  <w:num w:numId="10">
    <w:abstractNumId w:val="30"/>
  </w:num>
  <w:num w:numId="11">
    <w:abstractNumId w:val="35"/>
  </w:num>
  <w:num w:numId="12">
    <w:abstractNumId w:val="4"/>
  </w:num>
  <w:num w:numId="13">
    <w:abstractNumId w:val="9"/>
  </w:num>
  <w:num w:numId="14">
    <w:abstractNumId w:val="25"/>
  </w:num>
  <w:num w:numId="15">
    <w:abstractNumId w:val="33"/>
  </w:num>
  <w:num w:numId="16">
    <w:abstractNumId w:val="13"/>
  </w:num>
  <w:num w:numId="17">
    <w:abstractNumId w:val="38"/>
  </w:num>
  <w:num w:numId="18">
    <w:abstractNumId w:val="1"/>
  </w:num>
  <w:num w:numId="19">
    <w:abstractNumId w:val="16"/>
  </w:num>
  <w:num w:numId="20">
    <w:abstractNumId w:val="18"/>
  </w:num>
  <w:num w:numId="21">
    <w:abstractNumId w:val="23"/>
  </w:num>
  <w:num w:numId="22">
    <w:abstractNumId w:val="21"/>
  </w:num>
  <w:num w:numId="23">
    <w:abstractNumId w:val="14"/>
  </w:num>
  <w:num w:numId="24">
    <w:abstractNumId w:val="2"/>
  </w:num>
  <w:num w:numId="25">
    <w:abstractNumId w:val="26"/>
  </w:num>
  <w:num w:numId="26">
    <w:abstractNumId w:val="0"/>
  </w:num>
  <w:num w:numId="27">
    <w:abstractNumId w:val="19"/>
  </w:num>
  <w:num w:numId="28">
    <w:abstractNumId w:val="29"/>
  </w:num>
  <w:num w:numId="29">
    <w:abstractNumId w:val="6"/>
  </w:num>
  <w:num w:numId="30">
    <w:abstractNumId w:val="3"/>
  </w:num>
  <w:num w:numId="31">
    <w:abstractNumId w:val="7"/>
  </w:num>
  <w:num w:numId="32">
    <w:abstractNumId w:val="34"/>
  </w:num>
  <w:num w:numId="33">
    <w:abstractNumId w:val="22"/>
  </w:num>
  <w:num w:numId="34">
    <w:abstractNumId w:val="24"/>
  </w:num>
  <w:num w:numId="35">
    <w:abstractNumId w:val="31"/>
  </w:num>
  <w:num w:numId="36">
    <w:abstractNumId w:val="5"/>
  </w:num>
  <w:num w:numId="37">
    <w:abstractNumId w:val="15"/>
  </w:num>
  <w:num w:numId="38">
    <w:abstractNumId w:val="12"/>
  </w:num>
  <w:num w:numId="39">
    <w:abstractNumId w:val="2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CC1"/>
    <w:rsid w:val="00002E39"/>
    <w:rsid w:val="000079C3"/>
    <w:rsid w:val="00024885"/>
    <w:rsid w:val="00025FFE"/>
    <w:rsid w:val="00031192"/>
    <w:rsid w:val="000341AE"/>
    <w:rsid w:val="0003542C"/>
    <w:rsid w:val="000553BF"/>
    <w:rsid w:val="0005712A"/>
    <w:rsid w:val="00071010"/>
    <w:rsid w:val="00073A1E"/>
    <w:rsid w:val="00074E07"/>
    <w:rsid w:val="00085AFB"/>
    <w:rsid w:val="000925D1"/>
    <w:rsid w:val="000A65CE"/>
    <w:rsid w:val="000A67DB"/>
    <w:rsid w:val="000A72C5"/>
    <w:rsid w:val="000B0C4D"/>
    <w:rsid w:val="000C21F2"/>
    <w:rsid w:val="000C7017"/>
    <w:rsid w:val="000D7E6F"/>
    <w:rsid w:val="000F378E"/>
    <w:rsid w:val="000F4E58"/>
    <w:rsid w:val="000F501F"/>
    <w:rsid w:val="0010364E"/>
    <w:rsid w:val="00106219"/>
    <w:rsid w:val="00106625"/>
    <w:rsid w:val="00124296"/>
    <w:rsid w:val="00131C01"/>
    <w:rsid w:val="00131F95"/>
    <w:rsid w:val="00147EEC"/>
    <w:rsid w:val="00151CAA"/>
    <w:rsid w:val="00153FD4"/>
    <w:rsid w:val="00164E24"/>
    <w:rsid w:val="0018594A"/>
    <w:rsid w:val="00190A64"/>
    <w:rsid w:val="0019463D"/>
    <w:rsid w:val="001A064B"/>
    <w:rsid w:val="001B3B4C"/>
    <w:rsid w:val="001D0331"/>
    <w:rsid w:val="001D04E8"/>
    <w:rsid w:val="001F554D"/>
    <w:rsid w:val="001F73EB"/>
    <w:rsid w:val="001F7D90"/>
    <w:rsid w:val="00201452"/>
    <w:rsid w:val="00201D18"/>
    <w:rsid w:val="00203176"/>
    <w:rsid w:val="00204B08"/>
    <w:rsid w:val="00211790"/>
    <w:rsid w:val="00213CB9"/>
    <w:rsid w:val="0021599B"/>
    <w:rsid w:val="0022520D"/>
    <w:rsid w:val="00230944"/>
    <w:rsid w:val="00232A96"/>
    <w:rsid w:val="00242341"/>
    <w:rsid w:val="00257D72"/>
    <w:rsid w:val="00260428"/>
    <w:rsid w:val="002806DF"/>
    <w:rsid w:val="00285269"/>
    <w:rsid w:val="0028667F"/>
    <w:rsid w:val="00290EEF"/>
    <w:rsid w:val="00294701"/>
    <w:rsid w:val="002A0675"/>
    <w:rsid w:val="002A49D8"/>
    <w:rsid w:val="002B5C13"/>
    <w:rsid w:val="002C581B"/>
    <w:rsid w:val="002C7EF0"/>
    <w:rsid w:val="002E2956"/>
    <w:rsid w:val="002F511A"/>
    <w:rsid w:val="002F58A9"/>
    <w:rsid w:val="0030104A"/>
    <w:rsid w:val="00322817"/>
    <w:rsid w:val="0032436F"/>
    <w:rsid w:val="00331C81"/>
    <w:rsid w:val="00331D93"/>
    <w:rsid w:val="00336E17"/>
    <w:rsid w:val="0035739F"/>
    <w:rsid w:val="00360D8C"/>
    <w:rsid w:val="00365D02"/>
    <w:rsid w:val="00384B59"/>
    <w:rsid w:val="003878C1"/>
    <w:rsid w:val="00392EDE"/>
    <w:rsid w:val="003A07CB"/>
    <w:rsid w:val="003B1BEC"/>
    <w:rsid w:val="003C6C05"/>
    <w:rsid w:val="003D0414"/>
    <w:rsid w:val="003D0C7A"/>
    <w:rsid w:val="003D2684"/>
    <w:rsid w:val="003E22CE"/>
    <w:rsid w:val="003E3725"/>
    <w:rsid w:val="003E76C3"/>
    <w:rsid w:val="003E7BF4"/>
    <w:rsid w:val="003F2929"/>
    <w:rsid w:val="004020AD"/>
    <w:rsid w:val="0040285C"/>
    <w:rsid w:val="004075E4"/>
    <w:rsid w:val="00407F29"/>
    <w:rsid w:val="0041297E"/>
    <w:rsid w:val="00414E4D"/>
    <w:rsid w:val="00443EAD"/>
    <w:rsid w:val="004550C3"/>
    <w:rsid w:val="00455C4F"/>
    <w:rsid w:val="004607C2"/>
    <w:rsid w:val="0046132E"/>
    <w:rsid w:val="00472232"/>
    <w:rsid w:val="00473D08"/>
    <w:rsid w:val="00477659"/>
    <w:rsid w:val="004843BB"/>
    <w:rsid w:val="00486424"/>
    <w:rsid w:val="00497C4E"/>
    <w:rsid w:val="004D0642"/>
    <w:rsid w:val="004D76EE"/>
    <w:rsid w:val="004E7586"/>
    <w:rsid w:val="00510188"/>
    <w:rsid w:val="00516231"/>
    <w:rsid w:val="00516CF5"/>
    <w:rsid w:val="005213F8"/>
    <w:rsid w:val="005449C8"/>
    <w:rsid w:val="00553732"/>
    <w:rsid w:val="005600FA"/>
    <w:rsid w:val="0056599E"/>
    <w:rsid w:val="00572DA1"/>
    <w:rsid w:val="005775EF"/>
    <w:rsid w:val="00582FF2"/>
    <w:rsid w:val="005849F1"/>
    <w:rsid w:val="005A4AE0"/>
    <w:rsid w:val="005A6580"/>
    <w:rsid w:val="005C36EF"/>
    <w:rsid w:val="005E4059"/>
    <w:rsid w:val="005F52D6"/>
    <w:rsid w:val="00601453"/>
    <w:rsid w:val="00606D57"/>
    <w:rsid w:val="00607EFE"/>
    <w:rsid w:val="006213EC"/>
    <w:rsid w:val="00631B4C"/>
    <w:rsid w:val="00636724"/>
    <w:rsid w:val="00642C84"/>
    <w:rsid w:val="00651547"/>
    <w:rsid w:val="00653E94"/>
    <w:rsid w:val="0066448D"/>
    <w:rsid w:val="00665601"/>
    <w:rsid w:val="006663FF"/>
    <w:rsid w:val="00672CCE"/>
    <w:rsid w:val="006751CB"/>
    <w:rsid w:val="006764D8"/>
    <w:rsid w:val="00684917"/>
    <w:rsid w:val="0069023B"/>
    <w:rsid w:val="006A137D"/>
    <w:rsid w:val="006A6FD6"/>
    <w:rsid w:val="006B13C7"/>
    <w:rsid w:val="006B40F6"/>
    <w:rsid w:val="006B7977"/>
    <w:rsid w:val="006C3712"/>
    <w:rsid w:val="006D4A96"/>
    <w:rsid w:val="006D5606"/>
    <w:rsid w:val="006D5E67"/>
    <w:rsid w:val="006D61CD"/>
    <w:rsid w:val="006E3E45"/>
    <w:rsid w:val="006E4003"/>
    <w:rsid w:val="007010B3"/>
    <w:rsid w:val="00704A8C"/>
    <w:rsid w:val="0070541D"/>
    <w:rsid w:val="007060BD"/>
    <w:rsid w:val="00710EB5"/>
    <w:rsid w:val="00727262"/>
    <w:rsid w:val="00731844"/>
    <w:rsid w:val="00733289"/>
    <w:rsid w:val="007378F3"/>
    <w:rsid w:val="00742BA7"/>
    <w:rsid w:val="00743254"/>
    <w:rsid w:val="00750521"/>
    <w:rsid w:val="007552B2"/>
    <w:rsid w:val="00755A0D"/>
    <w:rsid w:val="00757798"/>
    <w:rsid w:val="00763DEE"/>
    <w:rsid w:val="00771FE7"/>
    <w:rsid w:val="00781070"/>
    <w:rsid w:val="007829B1"/>
    <w:rsid w:val="00792A18"/>
    <w:rsid w:val="00792B55"/>
    <w:rsid w:val="007A3AA3"/>
    <w:rsid w:val="007A4CF4"/>
    <w:rsid w:val="007B70B6"/>
    <w:rsid w:val="007D33B8"/>
    <w:rsid w:val="007D67EF"/>
    <w:rsid w:val="007E0EF7"/>
    <w:rsid w:val="007E2278"/>
    <w:rsid w:val="007F2DC9"/>
    <w:rsid w:val="007F35F0"/>
    <w:rsid w:val="0080414A"/>
    <w:rsid w:val="00812F06"/>
    <w:rsid w:val="0081353D"/>
    <w:rsid w:val="00835ECB"/>
    <w:rsid w:val="008401EE"/>
    <w:rsid w:val="008470C4"/>
    <w:rsid w:val="00847811"/>
    <w:rsid w:val="008577AD"/>
    <w:rsid w:val="00860ACC"/>
    <w:rsid w:val="00864A11"/>
    <w:rsid w:val="008754B6"/>
    <w:rsid w:val="00887265"/>
    <w:rsid w:val="008B1B56"/>
    <w:rsid w:val="008B4A2C"/>
    <w:rsid w:val="008B6D4F"/>
    <w:rsid w:val="008B7A3A"/>
    <w:rsid w:val="008C67ED"/>
    <w:rsid w:val="008C6EC4"/>
    <w:rsid w:val="008D307D"/>
    <w:rsid w:val="008D4B0D"/>
    <w:rsid w:val="008E2303"/>
    <w:rsid w:val="008F174E"/>
    <w:rsid w:val="008F1A8A"/>
    <w:rsid w:val="009015E5"/>
    <w:rsid w:val="009030CB"/>
    <w:rsid w:val="009075A2"/>
    <w:rsid w:val="00912030"/>
    <w:rsid w:val="00930321"/>
    <w:rsid w:val="0094606A"/>
    <w:rsid w:val="009470D2"/>
    <w:rsid w:val="00950765"/>
    <w:rsid w:val="00962789"/>
    <w:rsid w:val="00963C8E"/>
    <w:rsid w:val="0096473E"/>
    <w:rsid w:val="00966610"/>
    <w:rsid w:val="009675F7"/>
    <w:rsid w:val="0098131C"/>
    <w:rsid w:val="009864F6"/>
    <w:rsid w:val="00991712"/>
    <w:rsid w:val="009B5425"/>
    <w:rsid w:val="009B58B2"/>
    <w:rsid w:val="009B7082"/>
    <w:rsid w:val="009C22F6"/>
    <w:rsid w:val="009D1848"/>
    <w:rsid w:val="009D648C"/>
    <w:rsid w:val="009F000F"/>
    <w:rsid w:val="009F081D"/>
    <w:rsid w:val="00A01779"/>
    <w:rsid w:val="00A03649"/>
    <w:rsid w:val="00A04390"/>
    <w:rsid w:val="00A15727"/>
    <w:rsid w:val="00A333B2"/>
    <w:rsid w:val="00A34FA1"/>
    <w:rsid w:val="00A50E5B"/>
    <w:rsid w:val="00A50F5E"/>
    <w:rsid w:val="00A66D55"/>
    <w:rsid w:val="00A70D46"/>
    <w:rsid w:val="00A7592F"/>
    <w:rsid w:val="00A8006B"/>
    <w:rsid w:val="00A95BB5"/>
    <w:rsid w:val="00AA2655"/>
    <w:rsid w:val="00AA4125"/>
    <w:rsid w:val="00AB5FF5"/>
    <w:rsid w:val="00AD615A"/>
    <w:rsid w:val="00AE5BA9"/>
    <w:rsid w:val="00AF00F8"/>
    <w:rsid w:val="00B01F04"/>
    <w:rsid w:val="00B040DA"/>
    <w:rsid w:val="00B05BA2"/>
    <w:rsid w:val="00B07CF9"/>
    <w:rsid w:val="00B10A62"/>
    <w:rsid w:val="00B11B93"/>
    <w:rsid w:val="00B202B5"/>
    <w:rsid w:val="00B25ADC"/>
    <w:rsid w:val="00B27D82"/>
    <w:rsid w:val="00B3286A"/>
    <w:rsid w:val="00B3560D"/>
    <w:rsid w:val="00B37A0D"/>
    <w:rsid w:val="00B431D3"/>
    <w:rsid w:val="00B4587B"/>
    <w:rsid w:val="00B47CC1"/>
    <w:rsid w:val="00B530E9"/>
    <w:rsid w:val="00B53248"/>
    <w:rsid w:val="00B56BF8"/>
    <w:rsid w:val="00B7400C"/>
    <w:rsid w:val="00B935C9"/>
    <w:rsid w:val="00BA1609"/>
    <w:rsid w:val="00BB3AF5"/>
    <w:rsid w:val="00BB3C2B"/>
    <w:rsid w:val="00BC2527"/>
    <w:rsid w:val="00BD06F8"/>
    <w:rsid w:val="00BD19B7"/>
    <w:rsid w:val="00C02C2B"/>
    <w:rsid w:val="00C0379B"/>
    <w:rsid w:val="00C123BB"/>
    <w:rsid w:val="00C25F18"/>
    <w:rsid w:val="00C473F8"/>
    <w:rsid w:val="00C55095"/>
    <w:rsid w:val="00C62C1C"/>
    <w:rsid w:val="00C713FD"/>
    <w:rsid w:val="00C74738"/>
    <w:rsid w:val="00C77CA1"/>
    <w:rsid w:val="00C83773"/>
    <w:rsid w:val="00CB136D"/>
    <w:rsid w:val="00CC2C60"/>
    <w:rsid w:val="00CD3CA9"/>
    <w:rsid w:val="00CD4D32"/>
    <w:rsid w:val="00CE135D"/>
    <w:rsid w:val="00CF236F"/>
    <w:rsid w:val="00CF637A"/>
    <w:rsid w:val="00D044F4"/>
    <w:rsid w:val="00D05DAC"/>
    <w:rsid w:val="00D1761E"/>
    <w:rsid w:val="00D20887"/>
    <w:rsid w:val="00D33093"/>
    <w:rsid w:val="00D331A6"/>
    <w:rsid w:val="00D44FBC"/>
    <w:rsid w:val="00D54652"/>
    <w:rsid w:val="00D83E37"/>
    <w:rsid w:val="00DA6A9A"/>
    <w:rsid w:val="00DC2E51"/>
    <w:rsid w:val="00DD20E9"/>
    <w:rsid w:val="00DD5254"/>
    <w:rsid w:val="00DD6792"/>
    <w:rsid w:val="00DF57A1"/>
    <w:rsid w:val="00E01350"/>
    <w:rsid w:val="00E0415C"/>
    <w:rsid w:val="00E0546A"/>
    <w:rsid w:val="00E17D6C"/>
    <w:rsid w:val="00E35E35"/>
    <w:rsid w:val="00E60301"/>
    <w:rsid w:val="00E64402"/>
    <w:rsid w:val="00E66CD0"/>
    <w:rsid w:val="00E709CE"/>
    <w:rsid w:val="00E71FD8"/>
    <w:rsid w:val="00E7738E"/>
    <w:rsid w:val="00E8313F"/>
    <w:rsid w:val="00E96120"/>
    <w:rsid w:val="00EC38A8"/>
    <w:rsid w:val="00ED6BEB"/>
    <w:rsid w:val="00EE0147"/>
    <w:rsid w:val="00EE0ACD"/>
    <w:rsid w:val="00EE2AB4"/>
    <w:rsid w:val="00EF27E9"/>
    <w:rsid w:val="00F05145"/>
    <w:rsid w:val="00F21B95"/>
    <w:rsid w:val="00F3102B"/>
    <w:rsid w:val="00F41B7D"/>
    <w:rsid w:val="00F538FF"/>
    <w:rsid w:val="00F63B5D"/>
    <w:rsid w:val="00F64C8D"/>
    <w:rsid w:val="00F67F40"/>
    <w:rsid w:val="00F94815"/>
    <w:rsid w:val="00FC195A"/>
    <w:rsid w:val="00FC216C"/>
    <w:rsid w:val="00FD301B"/>
    <w:rsid w:val="00FD519E"/>
    <w:rsid w:val="00FE0708"/>
    <w:rsid w:val="00FE6B53"/>
    <w:rsid w:val="00FE6C9F"/>
    <w:rsid w:val="00FE713C"/>
    <w:rsid w:val="00FF0945"/>
    <w:rsid w:val="00FF7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1B90880"/>
  <w15:docId w15:val="{ECF1A401-B6FF-4D39-9601-6D985D1C9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751CB"/>
  </w:style>
  <w:style w:type="paragraph" w:styleId="Titolo1">
    <w:name w:val="heading 1"/>
    <w:basedOn w:val="Normale"/>
    <w:next w:val="Normale"/>
    <w:link w:val="Titolo1Carattere"/>
    <w:uiPriority w:val="9"/>
    <w:qFormat/>
    <w:rsid w:val="00B431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64E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7C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431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A50E5B"/>
    <w:pPr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A50E5B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A50E5B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50E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0E5B"/>
  </w:style>
  <w:style w:type="paragraph" w:styleId="Pidipagina">
    <w:name w:val="footer"/>
    <w:basedOn w:val="Normale"/>
    <w:link w:val="PidipaginaCarattere"/>
    <w:uiPriority w:val="99"/>
    <w:unhideWhenUsed/>
    <w:rsid w:val="00A50E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0E5B"/>
  </w:style>
  <w:style w:type="paragraph" w:styleId="Paragrafoelenco">
    <w:name w:val="List Paragraph"/>
    <w:basedOn w:val="Normale"/>
    <w:qFormat/>
    <w:rsid w:val="00A50E5B"/>
    <w:pPr>
      <w:ind w:left="720"/>
      <w:contextualSpacing/>
    </w:pPr>
  </w:style>
  <w:style w:type="table" w:styleId="Grigliatabella">
    <w:name w:val="Table Grid"/>
    <w:basedOn w:val="Tabellanormale"/>
    <w:uiPriority w:val="39"/>
    <w:rsid w:val="002A0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164E2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9C22F6"/>
    <w:pPr>
      <w:spacing w:after="100"/>
      <w:ind w:left="2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4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4701"/>
    <w:rPr>
      <w:rFonts w:ascii="Segoe UI" w:hAnsi="Segoe UI" w:cs="Segoe UI"/>
      <w:sz w:val="18"/>
      <w:szCs w:val="18"/>
    </w:rPr>
  </w:style>
  <w:style w:type="paragraph" w:customStyle="1" w:styleId="Paragrafoelenco1">
    <w:name w:val="Paragrafo elenco1"/>
    <w:basedOn w:val="Normale"/>
    <w:uiPriority w:val="99"/>
    <w:qFormat/>
    <w:rsid w:val="007E0E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ommario3">
    <w:name w:val="toc 3"/>
    <w:basedOn w:val="Normale"/>
    <w:next w:val="Normale"/>
    <w:autoRedefine/>
    <w:uiPriority w:val="39"/>
    <w:semiHidden/>
    <w:unhideWhenUsed/>
    <w:qFormat/>
    <w:rsid w:val="00DC2E51"/>
    <w:pPr>
      <w:spacing w:after="100" w:line="276" w:lineRule="auto"/>
      <w:ind w:left="440"/>
    </w:pPr>
    <w:rPr>
      <w:rFonts w:eastAsiaTheme="minorEastAsia"/>
    </w:rPr>
  </w:style>
  <w:style w:type="character" w:styleId="Rimandocommento">
    <w:name w:val="annotation reference"/>
    <w:basedOn w:val="Carpredefinitoparagrafo"/>
    <w:uiPriority w:val="99"/>
    <w:semiHidden/>
    <w:unhideWhenUsed/>
    <w:rsid w:val="0072726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2726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2726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2726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27262"/>
    <w:rPr>
      <w:b/>
      <w:bCs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unhideWhenUsed/>
    <w:rsid w:val="00642C84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42C84"/>
    <w:rPr>
      <w:rFonts w:ascii="Calibri" w:hAnsi="Calibri"/>
      <w:szCs w:val="21"/>
    </w:rPr>
  </w:style>
  <w:style w:type="paragraph" w:customStyle="1" w:styleId="Standard">
    <w:name w:val="Standard"/>
    <w:rsid w:val="00510188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ED8EE-244B-42AF-A982-855787DD6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10</Pages>
  <Words>3054</Words>
  <Characters>17412</Characters>
  <Application>Microsoft Office Word</Application>
  <DocSecurity>0</DocSecurity>
  <Lines>145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Bartoli</dc:creator>
  <cp:lastModifiedBy>Gilberto Petrucci</cp:lastModifiedBy>
  <cp:revision>24</cp:revision>
  <cp:lastPrinted>2023-04-28T14:51:00Z</cp:lastPrinted>
  <dcterms:created xsi:type="dcterms:W3CDTF">2023-04-14T16:14:00Z</dcterms:created>
  <dcterms:modified xsi:type="dcterms:W3CDTF">2023-05-05T09:34:00Z</dcterms:modified>
</cp:coreProperties>
</file>