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Verdana" w:hAnsi="Verdana" w:cs="DejaVuSans-Bold"/>
          <w:b/>
          <w:bCs/>
          <w:color w:val="000000"/>
        </w:rPr>
      </w:pPr>
      <w:r>
        <w:rPr>
          <w:rFonts w:ascii="Verdana" w:hAnsi="Verdana" w:cs="DejaVuSans-Bold"/>
          <w:b/>
          <w:bCs/>
          <w:color w:val="000000"/>
        </w:rPr>
        <w:t xml:space="preserve">REGIONE ABRUZZO - GIUNTA REGIONALE</w:t>
      </w:r>
      <w:r/>
    </w:p>
    <w:p>
      <w:pPr>
        <w:jc w:val="center"/>
        <w:rPr>
          <w:rFonts w:ascii="Verdana" w:hAnsi="Verdana" w:cs="DejaVuSans-Bold"/>
          <w:b/>
          <w:bCs/>
          <w:color w:val="000000"/>
        </w:rPr>
      </w:pPr>
      <w:r>
        <w:rPr>
          <w:rFonts w:ascii="Verdana" w:hAnsi="Verdana" w:cs="DejaVuSans-Bold"/>
          <w:b/>
          <w:bCs/>
          <w:color w:val="000000"/>
        </w:rPr>
        <w:t xml:space="preserve">SERVIZIO GARE E CONTRATTI</w:t>
      </w:r>
      <w:r/>
    </w:p>
    <w:p>
      <w:pPr>
        <w:spacing w:lineRule="auto" w:line="24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/>
    </w:p>
    <w:p>
      <w:pPr>
        <w:jc w:val="center"/>
        <w:rPr>
          <w:rFonts w:ascii="Verdana" w:hAnsi="Verdana" w:cs="DejaVuSans-Bold"/>
          <w:b/>
          <w:bCs/>
          <w:color w:val="0000FF"/>
        </w:rPr>
      </w:pPr>
      <w:r>
        <w:rPr>
          <w:rFonts w:ascii="Verdana" w:hAnsi="Verdana" w:cs="DejaVuSans-Bold"/>
          <w:b/>
          <w:bCs/>
          <w:color w:val="0000FF"/>
        </w:rPr>
        <w:t xml:space="preserve">CONCESSIONE DEL SERVIZIO BAR PRESSO LA SEDE AQUILANA DELLA GIUNTA REGIONALE DI VIA LEONARDO DA VINCI n.6</w:t>
      </w:r>
      <w:r/>
    </w:p>
    <w:p>
      <w:pPr>
        <w:pStyle w:val="5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5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5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r>
        <w:rPr>
          <w:rFonts w:ascii="Arial" w:hAnsi="Arial" w:cs="Arial"/>
          <w:b/>
          <w:sz w:val="24"/>
          <w:szCs w:val="24"/>
        </w:rPr>
        <w:t xml:space="preserve">3</w:t>
      </w:r>
      <w:r>
        <w:rPr>
          <w:rFonts w:ascii="Arial" w:hAnsi="Arial" w:cs="Arial"/>
          <w:b/>
          <w:sz w:val="24"/>
          <w:szCs w:val="24"/>
        </w:rPr>
        <w:t xml:space="preserve">.2</w:t>
      </w:r>
      <w:r/>
    </w:p>
    <w:p>
      <w:pPr>
        <w:pStyle w:val="5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5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525"/>
        <w:jc w:val="center"/>
        <w:rPr>
          <w:rFonts w:ascii="Arial" w:hAnsi="Arial" w:cs="Arial"/>
          <w:sz w:val="24"/>
          <w:szCs w:val="24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  <w:between w:val="single" w:sz="4" w:space="1" w:color="auto"/>
        </w:pBdr>
      </w:pPr>
      <w:r>
        <w:rPr>
          <w:rFonts w:ascii="Arial" w:hAnsi="Arial" w:cs="Arial"/>
          <w:b/>
          <w:sz w:val="24"/>
          <w:szCs w:val="24"/>
        </w:rPr>
        <w:t xml:space="preserve">DICHIARAZIONI DI AVVALIMENTO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si ricorda che</w:t>
      </w:r>
      <w:r>
        <w:rPr>
          <w:rFonts w:ascii="Arial" w:hAnsi="Arial" w:cs="Arial"/>
          <w:i/>
          <w:sz w:val="24"/>
          <w:szCs w:val="24"/>
        </w:rPr>
        <w:t xml:space="preserve">:</w:t>
      </w:r>
      <w:r/>
    </w:p>
    <w:p>
      <w:pPr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alle dichiarazioni di avvalimento deve essere allegato ai sensi dell’art. 89 del D. Lgs. n. 50/2016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originale o copia autentica del contratto</w:t>
      </w:r>
      <w:r>
        <w:rPr>
          <w:rFonts w:ascii="Arial" w:hAnsi="Arial" w:cs="Arial"/>
          <w:i/>
          <w:sz w:val="24"/>
          <w:szCs w:val="24"/>
        </w:rPr>
        <w:t xml:space="preserve"> in virtù del quale l’impresa ausiliaria si obbliga nei confronti dell’offerente a fornire i requisiti di cui questi è carente e a mettere a disposizione le risorse necessarie per tutta la durata dell’appalto; si ricorda che come prescritto nel disciplinar</w:t>
      </w:r>
      <w:r>
        <w:rPr>
          <w:rFonts w:ascii="Arial" w:hAnsi="Arial" w:cs="Arial"/>
          <w:i/>
          <w:sz w:val="24"/>
          <w:szCs w:val="24"/>
        </w:rPr>
        <w:t xml:space="preserve">e di gara, 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il contratto dovrà riportare, in modo compiuto, specifico, esplicito ed esauriente la durata del contratto, l’oggetto dell’avvalimento, il tutto con dettagliata indicazione delle risorse e/o dei mezzi prestati in relazione ai requisiti oggetto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di avvalimento;</w:t>
      </w:r>
      <w:r/>
    </w:p>
    <w:p>
      <w:pPr>
        <w:numPr>
          <w:ilvl w:val="0"/>
          <w:numId w:val="13"/>
        </w:num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l’ausiliaria deve essere un’impresa abilitata sul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Mepa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nella categoria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“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Ristorazione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”.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1418" w:hanging="1418"/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t xml:space="preserve">OGGETTO: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Concessione del servizio </w:t>
      </w:r>
      <w:r>
        <w:rPr>
          <w:rFonts w:ascii="Arial" w:hAnsi="Arial" w:cs="Arial"/>
          <w:b/>
          <w:sz w:val="24"/>
          <w:szCs w:val="24"/>
        </w:rPr>
        <w:t xml:space="preserve">B</w:t>
      </w:r>
      <w:r>
        <w:rPr>
          <w:rFonts w:ascii="Arial" w:hAnsi="Arial" w:cs="Arial"/>
          <w:b/>
          <w:sz w:val="24"/>
          <w:szCs w:val="24"/>
        </w:rPr>
        <w:t xml:space="preserve">AR</w:t>
      </w:r>
      <w:r>
        <w:rPr>
          <w:rFonts w:ascii="Arial" w:hAnsi="Arial" w:cs="Arial"/>
          <w:b/>
          <w:sz w:val="24"/>
          <w:szCs w:val="24"/>
        </w:rPr>
        <w:t xml:space="preserve"> presso la sede aquilana della Giunta regionale </w:t>
      </w:r>
      <w:r>
        <w:rPr>
          <w:rFonts w:ascii="Arial" w:hAnsi="Arial" w:cs="Arial"/>
          <w:b/>
          <w:sz w:val="24"/>
          <w:szCs w:val="24"/>
        </w:rPr>
        <w:t xml:space="preserve">sita in V</w:t>
      </w:r>
      <w:r>
        <w:rPr>
          <w:rFonts w:ascii="Arial" w:hAnsi="Arial" w:cs="Arial"/>
          <w:b/>
          <w:sz w:val="24"/>
          <w:szCs w:val="24"/>
        </w:rPr>
        <w:t xml:space="preserve">ia Leonardo Da Vinci</w:t>
      </w:r>
      <w:r>
        <w:rPr>
          <w:rFonts w:ascii="Arial" w:hAnsi="Arial" w:cs="Arial"/>
          <w:b/>
          <w:sz w:val="24"/>
          <w:szCs w:val="24"/>
        </w:rPr>
        <w:t xml:space="preserve"> n.</w:t>
      </w:r>
      <w:r>
        <w:rPr>
          <w:rFonts w:ascii="Arial" w:hAnsi="Arial" w:cs="Arial"/>
          <w:b/>
          <w:sz w:val="24"/>
          <w:szCs w:val="24"/>
        </w:rPr>
        <w:t xml:space="preserve">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C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b/>
          <w:bCs/>
          <w:sz w:val="24"/>
          <w:szCs w:val="24"/>
        </w:rPr>
        <w:t xml:space="preserve">I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b/>
          <w:bCs/>
          <w:sz w:val="24"/>
          <w:szCs w:val="24"/>
        </w:rPr>
        <w:t xml:space="preserve">G</w:t>
      </w:r>
      <w:r>
        <w:rPr>
          <w:rFonts w:ascii="Arial" w:hAnsi="Arial" w:cs="Arial"/>
          <w:b/>
          <w:bCs/>
          <w:sz w:val="24"/>
          <w:szCs w:val="24"/>
        </w:rPr>
        <w:t xml:space="preserve">.: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9632854298</w:t>
      </w: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pStyle w:val="50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MODELLLO 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.2.1. - DICHIARAZIONE DI AVVALIMENTO DEL CONCORRENTE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sottoscritto____________ Legale Rappresentante/Procuratore avente i poteri necessari per impegnare l’impresa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nella presente procedura del concorrente ____________ ai sensi degli artt. 46 e 47 del D.P</w:t>
      </w:r>
      <w:r>
        <w:rPr>
          <w:rFonts w:ascii="Arial" w:hAnsi="Arial" w:cs="Arial"/>
          <w:sz w:val="24"/>
          <w:szCs w:val="24"/>
        </w:rPr>
        <w:t xml:space="preserve">.R. 28.12.2000, n. 445, consapevole del fatto che, in caso di mendace dichiarazione saranno applicate nei suoi riguardi, ai sensi dell’art. 76 dello stesso decreto, le sanzioni previste dal codice penale e dalle leggi speciali in materia di falsità negli a</w:t>
      </w:r>
      <w:r>
        <w:rPr>
          <w:rFonts w:ascii="Arial" w:hAnsi="Arial" w:cs="Arial"/>
          <w:sz w:val="24"/>
          <w:szCs w:val="24"/>
        </w:rPr>
        <w:t xml:space="preserve">tti e dichiarazioni mendaci, oltre alle conseguenze amministrative previste per le procedure concernenti gli appalti pubblici, </w:t>
      </w:r>
      <w:r/>
    </w:p>
    <w:p>
      <w:pPr>
        <w:jc w:val="center"/>
        <w:rPr>
          <w:rStyle w:val="47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Style w:val="470"/>
          <w:rFonts w:ascii="Arial" w:hAnsi="Arial" w:cs="Arial"/>
          <w:sz w:val="24"/>
          <w:szCs w:val="24"/>
        </w:rPr>
      </w:pPr>
      <w:r>
        <w:rPr>
          <w:rStyle w:val="470"/>
          <w:rFonts w:ascii="Arial" w:hAnsi="Arial" w:cs="Arial"/>
          <w:sz w:val="24"/>
          <w:szCs w:val="24"/>
        </w:rPr>
        <w:t xml:space="preserve">DICHIARA SOTTO LA PROPRIA RESPONSABILITÀ</w:t>
      </w:r>
      <w:r/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- che il concorrente ______________, al fine di soddisfare i requisiti di partecipaz</w:t>
      </w:r>
      <w:r>
        <w:rPr>
          <w:rFonts w:ascii="Arial" w:hAnsi="Arial" w:cs="Arial"/>
          <w:sz w:val="24"/>
          <w:szCs w:val="24"/>
        </w:rPr>
        <w:t xml:space="preserve">ione prescritti nel</w:t>
      </w:r>
      <w:r>
        <w:rPr>
          <w:rFonts w:ascii="Arial" w:hAnsi="Arial" w:cs="Arial"/>
          <w:sz w:val="24"/>
          <w:szCs w:val="24"/>
        </w:rPr>
        <w:t xml:space="preserve"> disciplinare di gara</w:t>
      </w:r>
      <w:r>
        <w:rPr>
          <w:rFonts w:ascii="Arial" w:hAnsi="Arial" w:cs="Arial"/>
          <w:sz w:val="24"/>
          <w:szCs w:val="24"/>
        </w:rPr>
        <w:t xml:space="preserve"> e nella documentazione della procedura si avvale, alle condizioni e nei limiti previsti all’art. 89 del D. Lgs. n. 50/2016, del soggetto di seguito specificato;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– che i requisiti di capacità tecnica organizzativ</w:t>
      </w:r>
      <w:r>
        <w:rPr>
          <w:rFonts w:ascii="Arial" w:hAnsi="Arial" w:cs="Arial"/>
          <w:sz w:val="24"/>
          <w:szCs w:val="24"/>
        </w:rPr>
        <w:t xml:space="preserve">a di cui il concorrente si avvale per poter essere ammesso alla gara sono i seguenti:</w:t>
      </w:r>
      <w:r/>
    </w:p>
    <w:p>
      <w:pPr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;</w:t>
      </w:r>
      <w:r/>
    </w:p>
    <w:p>
      <w:pPr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____________________________________________________________________;</w:t>
      </w:r>
      <w:r/>
    </w:p>
    <w:p>
      <w:pPr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– che le gen</w:t>
      </w:r>
      <w:r>
        <w:rPr>
          <w:rFonts w:ascii="Arial" w:hAnsi="Arial" w:cs="Arial"/>
          <w:sz w:val="24"/>
          <w:szCs w:val="24"/>
        </w:rPr>
        <w:t xml:space="preserve">eralità dell’impresa ausiliaria, della quale si avvale per i suddetti requisiti, da questa posseduti e messi a disposizione a proprio favore, sono le seguenti:</w:t>
      </w:r>
      <w:r/>
    </w:p>
    <w:p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Impresa __________ Legale Rappresentante/procuratore avente i poteri necessari per impegnare l’i</w:t>
      </w:r>
      <w:r>
        <w:rPr>
          <w:rFonts w:ascii="Arial" w:hAnsi="Arial" w:cs="Arial"/>
          <w:sz w:val="24"/>
          <w:szCs w:val="24"/>
        </w:rPr>
        <w:t xml:space="preserve">mpresa nella presente procedura ________________ sede legale in: Via ____________ Comune __________ C.A.P. _________ Codice Fiscale n. __________________ Partita I.V.A. n. ____________ iscritta nel Registro delle Imprese istituito presso la Camera di Comme</w:t>
      </w:r>
      <w:r>
        <w:rPr>
          <w:rFonts w:ascii="Arial" w:hAnsi="Arial" w:cs="Arial"/>
          <w:sz w:val="24"/>
          <w:szCs w:val="24"/>
        </w:rPr>
        <w:t xml:space="preserve">rcio, Industria, Artigianato e Agricoltura di _______ al n._________ in data __________;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</w:t>
      </w:r>
      <w:r>
        <w:rPr>
          <w:rFonts w:ascii="Arial" w:hAnsi="Arial" w:cs="Arial"/>
          <w:sz w:val="24"/>
          <w:szCs w:val="24"/>
        </w:rPr>
        <w:t xml:space="preserve">______________</w:t>
      </w:r>
      <w:r>
        <w:rPr>
          <w:rFonts w:ascii="Arial" w:hAnsi="Arial" w:cs="Arial"/>
          <w:sz w:val="24"/>
          <w:szCs w:val="24"/>
        </w:rPr>
        <w:t xml:space="preserve">___, _________________</w:t>
      </w:r>
      <w:r/>
    </w:p>
    <w:p>
      <w:pPr>
        <w:rPr>
          <w:rFonts w:ascii="Arial" w:hAnsi="Arial" w:cs="Arial"/>
          <w:sz w:val="18"/>
          <w:szCs w:val="16"/>
          <w:vertAlign w:val="subscript"/>
        </w:rPr>
      </w:pPr>
      <w:r>
        <w:rPr>
          <w:rFonts w:ascii="Arial" w:hAnsi="Arial" w:cs="Arial"/>
          <w:sz w:val="18"/>
          <w:szCs w:val="16"/>
          <w:vertAlign w:val="subscript"/>
        </w:rPr>
        <w:t xml:space="preserve">     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  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Luogo                                                  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   Data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</w:t>
      </w:r>
      <w:r>
        <w:rPr>
          <w:rFonts w:ascii="Arial" w:hAnsi="Arial" w:cs="Arial"/>
          <w:sz w:val="24"/>
          <w:szCs w:val="24"/>
        </w:rPr>
        <w:t xml:space="preserve">__________________</w:t>
      </w:r>
      <w:r>
        <w:rPr>
          <w:rFonts w:ascii="Arial" w:hAnsi="Arial" w:cs="Arial"/>
          <w:sz w:val="24"/>
          <w:szCs w:val="24"/>
        </w:rPr>
        <w:t xml:space="preserve">___</w:t>
      </w:r>
      <w:r/>
    </w:p>
    <w:p>
      <w:pPr>
        <w:jc w:val="center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  <w:szCs w:val="24"/>
          <w:vertAlign w:val="subscript"/>
        </w:rPr>
        <w:t xml:space="preserve">     </w:t>
      </w:r>
      <w:r>
        <w:rPr>
          <w:rFonts w:ascii="Arial" w:hAnsi="Arial" w:cs="Arial"/>
          <w:szCs w:val="24"/>
          <w:vertAlign w:val="subscript"/>
        </w:rPr>
        <w:t xml:space="preserve">     </w:t>
      </w:r>
      <w:r>
        <w:rPr>
          <w:rFonts w:ascii="Arial" w:hAnsi="Arial" w:cs="Arial"/>
          <w:szCs w:val="24"/>
          <w:vertAlign w:val="subscript"/>
        </w:rPr>
        <w:t xml:space="preserve">(firmato digitalmente dal concorrente)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Concessione del ser</w:t>
      </w:r>
      <w:r>
        <w:rPr>
          <w:rFonts w:ascii="Arial" w:hAnsi="Arial" w:cs="Arial"/>
          <w:b/>
          <w:sz w:val="24"/>
          <w:szCs w:val="24"/>
        </w:rPr>
        <w:t xml:space="preserve">vizio BAR presso la sede aquilana della Giunta regionale sita in Via Leonardo Da Vinci n.6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C.I.G.: </w:t>
      </w:r>
      <w:r>
        <w:rPr>
          <w:rFonts w:ascii="Arial" w:hAnsi="Arial" w:cs="Arial"/>
          <w:b/>
          <w:bCs/>
          <w:sz w:val="24"/>
          <w:szCs w:val="24"/>
        </w:rPr>
        <w:t xml:space="preserve">9632854298</w:t>
      </w: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rPr>
          <w:rStyle w:val="47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2268" w:hanging="2268"/>
        <w:rPr>
          <w:rStyle w:val="470"/>
          <w:rFonts w:ascii="Arial" w:hAnsi="Arial" w:cs="Arial"/>
          <w:sz w:val="24"/>
          <w:szCs w:val="24"/>
        </w:rPr>
      </w:pPr>
      <w:r>
        <w:rPr>
          <w:rStyle w:val="470"/>
          <w:rFonts w:ascii="Arial" w:hAnsi="Arial" w:cs="Arial"/>
          <w:sz w:val="24"/>
          <w:szCs w:val="24"/>
        </w:rPr>
        <w:t xml:space="preserve">MODELLO </w:t>
      </w:r>
      <w:r>
        <w:rPr>
          <w:rStyle w:val="470"/>
          <w:rFonts w:ascii="Arial" w:hAnsi="Arial" w:cs="Arial"/>
          <w:sz w:val="24"/>
          <w:szCs w:val="24"/>
        </w:rPr>
        <w:t xml:space="preserve">3</w:t>
      </w:r>
      <w:r>
        <w:rPr>
          <w:rStyle w:val="470"/>
          <w:rFonts w:ascii="Arial" w:hAnsi="Arial" w:cs="Arial"/>
          <w:sz w:val="24"/>
          <w:szCs w:val="24"/>
        </w:rPr>
        <w:t xml:space="preserve">.2.2 - DICHIARAZIONE DI MESSA A DISPOSIZIONE DEL REQUISITO DELL’IMPRESA AUSILIARIA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sottoscritto____________________ Legale Rappresentante/Procuratore dell’ausiliaria, avente i poteri necessari per impegnare l’impresa nella presente procedura, con sede legale in Via ____________________ Comune ___________________ C.A.P. _______________</w:t>
      </w:r>
      <w:r>
        <w:rPr>
          <w:rFonts w:ascii="Arial" w:hAnsi="Arial" w:cs="Arial"/>
          <w:sz w:val="24"/>
          <w:szCs w:val="24"/>
        </w:rPr>
        <w:t xml:space="preserve">___ Codice Fiscale n. _______________ Partita I.V.A. n. _______________ Tel. n. __________ Posta Elettronica Certificata _________________, iscritta nel Registro delle Imprese istituito presso la Camera di Commercio, Industria, Artigianato e Agricoltura di</w:t>
      </w:r>
      <w:r>
        <w:rPr>
          <w:rFonts w:ascii="Arial" w:hAnsi="Arial" w:cs="Arial"/>
          <w:sz w:val="24"/>
          <w:szCs w:val="24"/>
        </w:rPr>
        <w:t xml:space="preserve"> _________________________ al n.________________________ in data _________________ 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sensi degli artt. 46 e 47 del D.P.R. 28.12.2000, n. 445, consapevole del fatto che, in caso di mendace dichiarazione saranno applicate nei suoi riguardi, ai sensi dell’a</w:t>
      </w:r>
      <w:r>
        <w:rPr>
          <w:rFonts w:ascii="Arial" w:hAnsi="Arial" w:cs="Arial"/>
          <w:sz w:val="24"/>
          <w:szCs w:val="24"/>
        </w:rPr>
        <w:t xml:space="preserve">rt. 76 dello stesso decreto, le sanzioni previste dal codice penale e dalle leggi speciali in materia di falsità negli atti e dichiarazioni mendaci, oltre alle conseguenze amministrative previste per le procedure concernenti gli appalti pubblici, </w:t>
      </w:r>
      <w:r/>
    </w:p>
    <w:p>
      <w:pPr>
        <w:pStyle w:val="419"/>
        <w:jc w:val="center"/>
        <w:rPr>
          <w:rStyle w:val="470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419"/>
        <w:jc w:val="center"/>
        <w:rPr>
          <w:rFonts w:ascii="Arial" w:hAnsi="Arial" w:cs="Arial"/>
          <w:sz w:val="24"/>
          <w:szCs w:val="24"/>
        </w:rPr>
      </w:pPr>
      <w:r>
        <w:rPr>
          <w:rStyle w:val="470"/>
          <w:rFonts w:ascii="Arial" w:hAnsi="Arial" w:cs="Arial"/>
          <w:b/>
          <w:sz w:val="24"/>
          <w:szCs w:val="24"/>
        </w:rPr>
        <w:t xml:space="preserve">DICHIARA</w:t>
      </w:r>
      <w:r>
        <w:rPr>
          <w:rStyle w:val="470"/>
          <w:rFonts w:ascii="Arial" w:hAnsi="Arial" w:cs="Arial"/>
          <w:b/>
          <w:sz w:val="24"/>
          <w:szCs w:val="24"/>
        </w:rPr>
        <w:t xml:space="preserve"> SOTTO LA PROPRIA RESPONSABILITÀ</w:t>
      </w:r>
      <w:r>
        <w:rPr>
          <w:rFonts w:ascii="Arial" w:hAnsi="Arial" w:cs="Arial"/>
          <w:sz w:val="24"/>
          <w:szCs w:val="24"/>
        </w:rPr>
        <w:t xml:space="preserve"> </w:t>
      </w:r>
      <w:r/>
    </w:p>
    <w:p>
      <w:r/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. che l’Impresa è abilitata al </w:t>
      </w:r>
      <w:r>
        <w:rPr>
          <w:rFonts w:ascii="Arial" w:hAnsi="Arial" w:cs="Arial"/>
          <w:sz w:val="24"/>
          <w:szCs w:val="24"/>
        </w:rPr>
        <w:t xml:space="preserve">Mepa</w:t>
      </w:r>
      <w:r>
        <w:rPr>
          <w:rFonts w:ascii="Arial" w:hAnsi="Arial" w:cs="Arial"/>
          <w:sz w:val="24"/>
          <w:szCs w:val="24"/>
        </w:rPr>
        <w:t xml:space="preserve"> nella categoria “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RISTORAZIONE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”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  <w:t xml:space="preserve">  </w:t>
      </w:r>
      <w:r/>
    </w:p>
    <w:p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l’Impresa possiede, ai sensi e per gli effetti dell’art. 89 del D. Lgs. 50/2016, i seguenti requisiti di capacità tecnica organizzativ</w:t>
      </w:r>
      <w:r>
        <w:rPr>
          <w:rFonts w:ascii="Arial" w:hAnsi="Arial" w:cs="Arial"/>
          <w:sz w:val="24"/>
          <w:szCs w:val="24"/>
        </w:rPr>
        <w:t xml:space="preserve">a, così come prescritti dal disciplinare di gara e dalla documentazione della procedura, di cui il concorrente si avvale per poter essere ammesso alla gara indicata in oggetto. 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che l’Impresa si obbliga, nei confronti dell’offerente e della Giunta Regio</w:t>
      </w:r>
      <w:r>
        <w:rPr>
          <w:rFonts w:ascii="Arial" w:hAnsi="Arial" w:cs="Arial"/>
          <w:sz w:val="24"/>
          <w:szCs w:val="24"/>
        </w:rPr>
        <w:t xml:space="preserve">nale D’Abruzzo a fornire i predetti requisiti dei quali questi è carente e a mettere a disposizione le risorse necessarie per tutta la durata del Contratto, nei modi e nei limiti stabiliti dall’art. 89 del D. Lgs. n. 50/2016 rendendosi inoltre responsabile</w:t>
      </w:r>
      <w:r>
        <w:rPr>
          <w:rFonts w:ascii="Arial" w:hAnsi="Arial" w:cs="Arial"/>
          <w:sz w:val="24"/>
          <w:szCs w:val="24"/>
        </w:rPr>
        <w:t xml:space="preserve"> in solido con il concorrente nei confronti della stazione appaltante e della Giunta Regionale D’Abruzzo in relazione alle prestazioni oggetto dell’appalto;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che l’Impresa non partecipa a sua volta alla stessa gara d’appalto, né in forma singola, né in f</w:t>
      </w:r>
      <w:r>
        <w:rPr>
          <w:rFonts w:ascii="Arial" w:hAnsi="Arial" w:cs="Arial"/>
          <w:sz w:val="24"/>
          <w:szCs w:val="24"/>
        </w:rPr>
        <w:t xml:space="preserve">orma associata, né in qualità di ausiliaria di altro soggetto concorrente;</w:t>
      </w:r>
      <w:r/>
    </w:p>
    <w:p>
      <w:pPr>
        <w:pStyle w:val="526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di essere consapevole che, qualora fosse accertata la non veridicità del contenuto della presente dichiarazione, il Concorrente verrà escluso dalla presente procedura di gara e l</w:t>
      </w:r>
      <w:r>
        <w:rPr>
          <w:rFonts w:ascii="Arial" w:hAnsi="Arial" w:cs="Arial"/>
          <w:sz w:val="24"/>
          <w:szCs w:val="24"/>
        </w:rPr>
        <w:t xml:space="preserve">a stazione appaltante escuterà la garanzia provvisoria, o, se risultato aggiudicatario, decadrà dalla aggiudicazione medesima la quale verrà annullata e/o revocata, e la stazione appaltante escuterà la garanzia provvisoria; inoltre, qualora la non veridici</w:t>
      </w:r>
      <w:r>
        <w:rPr>
          <w:rFonts w:ascii="Arial" w:hAnsi="Arial" w:cs="Arial"/>
          <w:sz w:val="24"/>
          <w:szCs w:val="24"/>
        </w:rPr>
        <w:t xml:space="preserve">tà del contenuto della presente dichiarazione fosse accertata dopo la stipula del contratto, questo potrà essere risolto di diritto dalla stazione appaltante ai sensi dell’art. 1456 cod. civ.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____________________, _________________</w:t>
      </w:r>
      <w:r/>
    </w:p>
    <w:p>
      <w:pPr>
        <w:rPr>
          <w:rFonts w:ascii="Arial" w:hAnsi="Arial" w:cs="Arial"/>
          <w:sz w:val="18"/>
          <w:szCs w:val="16"/>
          <w:vertAlign w:val="subscript"/>
        </w:rPr>
      </w:pPr>
      <w:r>
        <w:rPr>
          <w:rFonts w:ascii="Arial" w:hAnsi="Arial" w:cs="Arial"/>
          <w:sz w:val="18"/>
          <w:szCs w:val="16"/>
          <w:vertAlign w:val="subscript"/>
        </w:rPr>
        <w:t xml:space="preserve">     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  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Luogo                                                  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        </w:t>
      </w:r>
      <w:r>
        <w:rPr>
          <w:rFonts w:ascii="Arial" w:hAnsi="Arial" w:cs="Arial"/>
          <w:sz w:val="18"/>
          <w:szCs w:val="16"/>
          <w:vertAlign w:val="subscript"/>
        </w:rPr>
        <w:t xml:space="preserve">     Data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</w:t>
      </w:r>
      <w:r/>
    </w:p>
    <w:p>
      <w:pPr>
        <w:jc w:val="center"/>
      </w:pPr>
      <w:r>
        <w:rPr>
          <w:rFonts w:ascii="Arial" w:hAnsi="Arial" w:cs="Arial"/>
          <w:sz w:val="24"/>
          <w:szCs w:val="24"/>
        </w:rPr>
        <w:t xml:space="preserve">______________________________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  <w:vertAlign w:val="subscript"/>
        </w:rPr>
        <w:t xml:space="preserve">(firmato digitalmente dal concorrente)</w:t>
      </w:r>
      <w:bookmarkStart w:id="0" w:name="_GoBack"/>
      <w:r/>
      <w:bookmarkEnd w:id="0"/>
      <w:r/>
      <w:r/>
    </w:p>
    <w:sectPr>
      <w:footerReference w:type="default" r:id="rId8"/>
      <w:footerReference w:type="even" r:id="rId9"/>
      <w:footnotePr/>
      <w:type w:val="continuous"/>
      <w:pgSz w:w="11906" w:h="16838" w:orient="portrait"/>
      <w:pgMar w:top="851" w:right="991" w:bottom="851" w:left="1134" w:header="709" w:footer="0" w:gutter="0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">
    <w:panose1 w:val="02020603050405020304"/>
  </w:font>
  <w:font w:name="Palatino">
    <w:panose1 w:val="02040502050405020303"/>
  </w:font>
  <w:font w:name="Verdana">
    <w:panose1 w:val="020B0604030504040204"/>
  </w:font>
  <w:font w:name="Futura Lt BT">
    <w:panose1 w:val="020B0803030604020204"/>
  </w:font>
  <w:font w:name="Wingdings">
    <w:panose1 w:val="05010000000000000000"/>
  </w:font>
  <w:font w:name="Times New Roman Normale">
    <w:panose1 w:val="02020603050405020304"/>
  </w:font>
  <w:font w:name="Courier New">
    <w:panose1 w:val="02070309020205020404"/>
  </w:font>
  <w:font w:name="Calibri">
    <w:panose1 w:val="020F0502020204030204"/>
  </w:font>
  <w:font w:name="Garamond">
    <w:panose1 w:val="02020603050405020304"/>
  </w:font>
  <w:font w:name="Tahoma">
    <w:panose1 w:val="020B0604030504040204"/>
  </w:font>
  <w:font w:name="DejaVuSans-Bold">
    <w:panose1 w:val="020B0803030604020204"/>
  </w:font>
  <w:font w:name="Trebuchet MS">
    <w:panose1 w:val="020B060302020202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43896748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-1769616900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445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Pag.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/>
          </w:p>
        </w:sdtContent>
      </w:sdt>
    </w:sdtContent>
  </w:sdt>
  <w:p>
    <w:pPr>
      <w:pStyle w:val="44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rPr>
        <w:rStyle w:val="464"/>
      </w:rPr>
    </w:pPr>
    <w:r>
      <w:rPr>
        <w:rStyle w:val="464"/>
      </w:rPr>
      <w:fldChar w:fldCharType="begin"/>
    </w:r>
    <w:r>
      <w:rPr>
        <w:rStyle w:val="464"/>
      </w:rPr>
      <w:instrText xml:space="preserve">PAGE  </w:instrText>
    </w:r>
    <w:r>
      <w:rPr>
        <w:rStyle w:val="464"/>
      </w:rPr>
      <w:fldChar w:fldCharType="end"/>
    </w:r>
    <w:r/>
  </w:p>
  <w:p>
    <w:pPr>
      <w:ind w:right="360"/>
      <w:rPr>
        <w:rStyle w:val="464"/>
      </w:rPr>
    </w:pPr>
    <w:r/>
    <w:r/>
  </w:p>
  <w:p>
    <w:r/>
    <w:r/>
  </w:p>
  <w:p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pStyle w:val="461"/>
      <w:isLgl w:val="false"/>
      <w:suff w:val="tab"/>
      <w:lvlText w:val="%1."/>
      <w:lvlJc w:val="left"/>
      <w:pPr>
        <w:ind w:left="1492" w:hanging="360"/>
        <w:tabs>
          <w:tab w:val="left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lowerLetter"/>
      <w:pStyle w:val="497"/>
      <w:isLgl w:val="false"/>
      <w:suff w:val="tab"/>
      <w:lvlText w:val="%1)"/>
      <w:lvlJc w:val="left"/>
      <w:pPr>
        <w:ind w:left="643" w:hanging="360"/>
        <w:tabs>
          <w:tab w:val="left" w:pos="643" w:leader="none"/>
        </w:tabs>
      </w:pPr>
      <w:rPr>
        <w:rFonts w:hint="default"/>
        <w:i w:val="false"/>
        <w:strike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pStyle w:val="497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pStyle w:val="456"/>
      <w:isLgl w:val="false"/>
      <w:suff w:val="tab"/>
      <w:lvlText w:val=""/>
      <w:lvlJc w:val="left"/>
      <w:pPr>
        <w:ind w:left="1492" w:hanging="360"/>
        <w:tabs>
          <w:tab w:val="left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pStyle w:val="455"/>
      <w:isLgl w:val="false"/>
      <w:suff w:val="tab"/>
      <w:lvlText w:val=""/>
      <w:lvlJc w:val="left"/>
      <w:pPr>
        <w:ind w:left="1209" w:hanging="360"/>
        <w:tabs>
          <w:tab w:val="left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454"/>
      <w:isLgl w:val="false"/>
      <w:suff w:val="tab"/>
      <w:lvlText w:val=""/>
      <w:lvlJc w:val="left"/>
      <w:pPr>
        <w:ind w:left="926" w:hanging="360"/>
        <w:tabs>
          <w:tab w:val="left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453"/>
      <w:isLgl w:val="false"/>
      <w:suff w:val="tab"/>
      <w:lvlText w:val=""/>
      <w:lvlJc w:val="left"/>
      <w:pPr>
        <w:ind w:left="643" w:hanging="360"/>
        <w:tabs>
          <w:tab w:val="left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457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452"/>
      <w:isLgl w:val="false"/>
      <w:suff w:val="tab"/>
      <w:lvlText w:val=""/>
      <w:lvlJc w:val="left"/>
      <w:pPr>
        <w:ind w:left="360" w:hanging="360"/>
        <w:tabs>
          <w:tab w:val="left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98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Trebuchet MS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05" w:hanging="705"/>
        <w:tabs>
          <w:tab w:val="left" w:pos="70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05" w:hanging="705"/>
        <w:tabs>
          <w:tab w:val="left" w:pos="70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ascii="Symbol" w:hAnsi="Symbol" w:hint="default"/>
      </w:rPr>
    </w:lvl>
    <w:lvl w:ilvl="7">
      <w:start w:val="1"/>
      <w:numFmt w:val="bullet"/>
      <w:pStyle w:val="434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ascii="Symbol" w:hAnsi="Symbol"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pStyle w:val="508"/>
      <w:isLgl w:val="false"/>
      <w:suff w:val="tab"/>
      <w:lvlText w:val="%1."/>
      <w:lvlJc w:val="left"/>
      <w:pPr>
        <w:ind w:left="283" w:hanging="283"/>
        <w:tabs>
          <w:tab w:val="left" w:pos="28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pStyle w:val="506"/>
      <w:isLgl w:val="false"/>
      <w:suff w:val="tab"/>
      <w:lvlText w:val=""/>
      <w:lvlJc w:val="left"/>
      <w:pPr>
        <w:ind w:left="283" w:hanging="283"/>
        <w:tabs>
          <w:tab w:val="left" w:pos="28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pStyle w:val="507"/>
      <w:isLgl w:val="false"/>
      <w:suff w:val="tab"/>
      <w:lvlText w:val=""/>
      <w:lvlJc w:val="left"/>
      <w:pPr>
        <w:ind w:left="283" w:hanging="283"/>
        <w:tabs>
          <w:tab w:val="left" w:pos="28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it-IT" w:bidi="ar-SA" w:eastAsia="it-IT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28"/>
    <w:link w:val="41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28"/>
    <w:link w:val="42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28"/>
    <w:link w:val="42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28"/>
    <w:link w:val="42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28"/>
    <w:link w:val="42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28"/>
    <w:link w:val="42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28"/>
    <w:link w:val="42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28"/>
    <w:link w:val="42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28"/>
    <w:link w:val="4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8"/>
    <w:next w:val="41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28"/>
    <w:link w:val="32"/>
    <w:uiPriority w:val="10"/>
    <w:rPr>
      <w:sz w:val="48"/>
      <w:szCs w:val="48"/>
    </w:rPr>
  </w:style>
  <w:style w:type="paragraph" w:styleId="34">
    <w:name w:val="Subtitle"/>
    <w:basedOn w:val="418"/>
    <w:next w:val="41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8"/>
    <w:link w:val="34"/>
    <w:uiPriority w:val="11"/>
    <w:rPr>
      <w:sz w:val="24"/>
      <w:szCs w:val="24"/>
    </w:rPr>
  </w:style>
  <w:style w:type="paragraph" w:styleId="36">
    <w:name w:val="Quote"/>
    <w:basedOn w:val="418"/>
    <w:next w:val="41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8"/>
    <w:next w:val="41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28"/>
    <w:link w:val="448"/>
    <w:uiPriority w:val="99"/>
  </w:style>
  <w:style w:type="character" w:styleId="43">
    <w:name w:val="Footer Char"/>
    <w:basedOn w:val="428"/>
    <w:link w:val="445"/>
    <w:uiPriority w:val="99"/>
  </w:style>
  <w:style w:type="paragraph" w:styleId="44">
    <w:name w:val="Caption"/>
    <w:basedOn w:val="418"/>
    <w:next w:val="4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45"/>
    <w:uiPriority w:val="99"/>
  </w:style>
  <w:style w:type="table" w:styleId="47">
    <w:name w:val="Table Grid Light"/>
    <w:basedOn w:val="4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447"/>
    <w:uiPriority w:val="99"/>
    <w:rPr>
      <w:sz w:val="18"/>
    </w:rPr>
  </w:style>
  <w:style w:type="paragraph" w:styleId="177">
    <w:name w:val="toc 2"/>
    <w:basedOn w:val="418"/>
    <w:next w:val="418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418"/>
    <w:next w:val="418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418"/>
    <w:next w:val="418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418"/>
    <w:next w:val="418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418"/>
    <w:next w:val="418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418"/>
    <w:next w:val="418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418"/>
    <w:next w:val="418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418"/>
    <w:next w:val="418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418" w:default="1">
    <w:name w:val="Normal"/>
    <w:qFormat/>
    <w:rPr>
      <w:rFonts w:ascii="Trebuchet MS" w:hAnsi="Trebuchet MS"/>
    </w:rPr>
    <w:pPr>
      <w:jc w:val="both"/>
      <w:spacing w:lineRule="exact" w:line="300"/>
      <w:widowControl w:val="off"/>
    </w:pPr>
  </w:style>
  <w:style w:type="paragraph" w:styleId="419">
    <w:name w:val="Heading 1"/>
    <w:basedOn w:val="418"/>
    <w:next w:val="418"/>
    <w:link w:val="533"/>
    <w:qFormat/>
    <w:rPr>
      <w:rFonts w:cs="Trebuchet MS"/>
      <w:b/>
      <w:caps/>
    </w:rPr>
    <w:pPr>
      <w:jc w:val="left"/>
      <w:outlineLvl w:val="0"/>
    </w:pPr>
  </w:style>
  <w:style w:type="paragraph" w:styleId="420">
    <w:name w:val="Heading 2"/>
    <w:basedOn w:val="419"/>
    <w:next w:val="418"/>
    <w:qFormat/>
    <w:rPr>
      <w:bCs/>
      <w:iCs/>
      <w:caps w:val="false"/>
    </w:rPr>
    <w:pPr>
      <w:outlineLvl w:val="1"/>
    </w:pPr>
  </w:style>
  <w:style w:type="paragraph" w:styleId="421">
    <w:name w:val="Heading 3"/>
    <w:basedOn w:val="420"/>
    <w:next w:val="418"/>
    <w:qFormat/>
    <w:rPr>
      <w:bCs w:val="false"/>
      <w:i/>
      <w:szCs w:val="26"/>
    </w:rPr>
    <w:pPr>
      <w:outlineLvl w:val="2"/>
    </w:pPr>
  </w:style>
  <w:style w:type="paragraph" w:styleId="422">
    <w:name w:val="Heading 4"/>
    <w:basedOn w:val="418"/>
    <w:next w:val="418"/>
    <w:qFormat/>
    <w:rPr>
      <w:iCs/>
      <w:szCs w:val="28"/>
    </w:rPr>
    <w:pPr>
      <w:ind w:right="16"/>
      <w:tabs>
        <w:tab w:val="left" w:pos="2520" w:leader="none"/>
      </w:tabs>
      <w:outlineLvl w:val="3"/>
    </w:pPr>
  </w:style>
  <w:style w:type="paragraph" w:styleId="423">
    <w:name w:val="Heading 5"/>
    <w:basedOn w:val="418"/>
    <w:next w:val="418"/>
    <w:qFormat/>
    <w:rPr>
      <w:b/>
    </w:rPr>
    <w:pPr>
      <w:jc w:val="center"/>
      <w:keepNext/>
      <w:outlineLvl w:val="4"/>
    </w:pPr>
  </w:style>
  <w:style w:type="paragraph" w:styleId="424">
    <w:name w:val="Heading 6"/>
    <w:basedOn w:val="418"/>
    <w:next w:val="418"/>
    <w:qFormat/>
    <w:rPr>
      <w:i/>
      <w:iCs/>
    </w:rPr>
    <w:pPr>
      <w:keepNext/>
      <w:outlineLvl w:val="5"/>
    </w:pPr>
  </w:style>
  <w:style w:type="paragraph" w:styleId="425">
    <w:name w:val="Heading 7"/>
    <w:basedOn w:val="418"/>
    <w:next w:val="418"/>
    <w:qFormat/>
    <w:rPr>
      <w:b/>
      <w:i/>
      <w:iCs/>
      <w:smallCaps/>
    </w:rPr>
    <w:pPr>
      <w:jc w:val="center"/>
      <w:keepNext/>
      <w:spacing w:after="60" w:before="60"/>
      <w:outlineLvl w:val="6"/>
    </w:pPr>
  </w:style>
  <w:style w:type="paragraph" w:styleId="426">
    <w:name w:val="Heading 8"/>
    <w:basedOn w:val="418"/>
    <w:next w:val="418"/>
    <w:qFormat/>
    <w:rPr>
      <w:b/>
    </w:rPr>
    <w:pPr>
      <w:ind w:left="567" w:hanging="283"/>
      <w:keepNext/>
      <w:outlineLvl w:val="7"/>
    </w:pPr>
  </w:style>
  <w:style w:type="paragraph" w:styleId="427">
    <w:name w:val="Heading 9"/>
    <w:basedOn w:val="418"/>
    <w:next w:val="418"/>
    <w:qFormat/>
    <w:rPr>
      <w:i/>
    </w:rPr>
    <w:pPr>
      <w:keepNext/>
      <w:outlineLvl w:val="8"/>
    </w:pPr>
  </w:style>
  <w:style w:type="character" w:styleId="428" w:default="1">
    <w:name w:val="Default Paragraph Font"/>
    <w:uiPriority w:val="1"/>
    <w:semiHidden/>
    <w:unhideWhenUsed/>
  </w:style>
  <w:style w:type="table" w:styleId="4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30" w:default="1">
    <w:name w:val="No List"/>
    <w:uiPriority w:val="99"/>
    <w:semiHidden/>
    <w:unhideWhenUsed/>
  </w:style>
  <w:style w:type="paragraph" w:styleId="431">
    <w:name w:val="Balloon Text"/>
    <w:basedOn w:val="418"/>
    <w:qFormat/>
    <w:semiHidden/>
    <w:rPr>
      <w:rFonts w:ascii="Tahoma" w:hAnsi="Tahoma" w:cs="Tahoma"/>
      <w:sz w:val="16"/>
      <w:szCs w:val="16"/>
    </w:rPr>
  </w:style>
  <w:style w:type="paragraph" w:styleId="432">
    <w:name w:val="Block Text"/>
    <w:basedOn w:val="418"/>
    <w:qFormat/>
    <w:rPr>
      <w:rFonts w:ascii="Arial" w:hAnsi="Arial"/>
      <w:spacing w:val="-2"/>
      <w:sz w:val="18"/>
    </w:rPr>
    <w:pPr>
      <w:ind w:left="851" w:right="184"/>
      <w:spacing w:after="54" w:before="90"/>
    </w:pPr>
  </w:style>
  <w:style w:type="paragraph" w:styleId="433">
    <w:name w:val="Body Text"/>
    <w:basedOn w:val="418"/>
    <w:qFormat/>
  </w:style>
  <w:style w:type="paragraph" w:styleId="434">
    <w:name w:val="Body Text 2"/>
    <w:basedOn w:val="418"/>
    <w:rPr>
      <w:i/>
      <w:iCs/>
    </w:rPr>
    <w:pPr>
      <w:numPr>
        <w:ilvl w:val="7"/>
        <w:numId w:val="1"/>
      </w:numPr>
      <w:ind w:left="0" w:firstLine="0"/>
      <w:tabs>
        <w:tab w:val="clear" w:pos="360" w:leader="none"/>
      </w:tabs>
    </w:pPr>
  </w:style>
  <w:style w:type="paragraph" w:styleId="435">
    <w:name w:val="Body Text 3"/>
    <w:basedOn w:val="418"/>
    <w:qFormat/>
    <w:rPr>
      <w:b/>
      <w:u w:val="single"/>
    </w:rPr>
    <w:pPr>
      <w:jc w:val="center"/>
    </w:pPr>
  </w:style>
  <w:style w:type="paragraph" w:styleId="436">
    <w:name w:val="Body Text Indent"/>
    <w:basedOn w:val="418"/>
    <w:qFormat/>
    <w:pPr>
      <w:ind w:left="1276"/>
    </w:pPr>
  </w:style>
  <w:style w:type="paragraph" w:styleId="437">
    <w:name w:val="Body Text Indent 2"/>
    <w:basedOn w:val="418"/>
    <w:pPr>
      <w:ind w:left="709"/>
    </w:pPr>
  </w:style>
  <w:style w:type="paragraph" w:styleId="438">
    <w:name w:val="Body Text Indent 3"/>
    <w:basedOn w:val="418"/>
    <w:pPr>
      <w:ind w:left="705"/>
    </w:pPr>
  </w:style>
  <w:style w:type="character" w:styleId="439">
    <w:name w:val="annotation reference"/>
    <w:qFormat/>
    <w:semiHidden/>
    <w:rPr>
      <w:sz w:val="16"/>
      <w:szCs w:val="16"/>
    </w:rPr>
  </w:style>
  <w:style w:type="paragraph" w:styleId="440">
    <w:name w:val="annotation text"/>
    <w:basedOn w:val="418"/>
    <w:link w:val="528"/>
  </w:style>
  <w:style w:type="paragraph" w:styleId="441">
    <w:name w:val="annotation subject"/>
    <w:basedOn w:val="418"/>
    <w:next w:val="418"/>
    <w:semiHidden/>
    <w:rPr>
      <w:b/>
      <w:bCs/>
    </w:rPr>
  </w:style>
  <w:style w:type="paragraph" w:styleId="442">
    <w:name w:val="Document Map"/>
    <w:basedOn w:val="418"/>
    <w:qFormat/>
    <w:semiHidden/>
    <w:rPr>
      <w:rFonts w:ascii="Tahoma" w:hAnsi="Tahoma" w:cs="Tahoma"/>
    </w:rPr>
    <w:pPr>
      <w:shd w:val="clear" w:color="auto" w:fill="000080"/>
    </w:pPr>
  </w:style>
  <w:style w:type="character" w:styleId="443">
    <w:name w:val="Emphasis"/>
    <w:qFormat/>
    <w:rPr>
      <w:i/>
      <w:iCs/>
    </w:rPr>
  </w:style>
  <w:style w:type="character" w:styleId="444">
    <w:name w:val="FollowedHyperlink"/>
    <w:qFormat/>
    <w:rPr>
      <w:color w:val="800080"/>
      <w:u w:val="single"/>
    </w:rPr>
  </w:style>
  <w:style w:type="paragraph" w:styleId="445">
    <w:name w:val="Footer"/>
    <w:basedOn w:val="418"/>
    <w:link w:val="531"/>
    <w:qFormat/>
    <w:uiPriority w:val="99"/>
    <w:rPr>
      <w:rFonts w:ascii="Calibri" w:hAnsi="Calibri"/>
      <w:sz w:val="16"/>
      <w:szCs w:val="16"/>
    </w:rPr>
    <w:pPr>
      <w:ind w:right="-2"/>
      <w:spacing w:lineRule="auto" w:line="360"/>
      <w:tabs>
        <w:tab w:val="right" w:pos="8364" w:leader="none"/>
      </w:tabs>
      <w:pBdr>
        <w:top w:val="single" w:sz="4" w:space="1" w:color="auto"/>
      </w:pBdr>
    </w:pPr>
  </w:style>
  <w:style w:type="character" w:styleId="446">
    <w:name w:val="footnote reference"/>
    <w:rPr>
      <w:vertAlign w:val="superscript"/>
    </w:rPr>
  </w:style>
  <w:style w:type="paragraph" w:styleId="447">
    <w:name w:val="footnote text"/>
    <w:basedOn w:val="418"/>
    <w:link w:val="534"/>
    <w:qFormat/>
    <w:semiHidden/>
  </w:style>
  <w:style w:type="paragraph" w:styleId="448">
    <w:name w:val="Header"/>
    <w:basedOn w:val="418"/>
    <w:qFormat/>
    <w:pPr>
      <w:tabs>
        <w:tab w:val="center" w:pos="4819" w:leader="none"/>
        <w:tab w:val="right" w:pos="9638" w:leader="none"/>
      </w:tabs>
    </w:pPr>
  </w:style>
  <w:style w:type="paragraph" w:styleId="449">
    <w:name w:val="HTML Preformatted"/>
    <w:basedOn w:val="418"/>
    <w:qFormat/>
    <w:rPr>
      <w:rFonts w:ascii="Courier New" w:hAnsi="Courier New" w:cs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450">
    <w:name w:val="Hyperlink"/>
    <w:rPr>
      <w:rFonts w:ascii="Trebuchet MS" w:hAnsi="Trebuchet MS"/>
      <w:b/>
      <w:color w:val="0000FF"/>
      <w:sz w:val="20"/>
      <w:u w:val="single"/>
    </w:rPr>
  </w:style>
  <w:style w:type="paragraph" w:styleId="451">
    <w:name w:val="index 1"/>
    <w:basedOn w:val="418"/>
    <w:next w:val="418"/>
    <w:qFormat/>
    <w:semiHidden/>
    <w:pPr>
      <w:ind w:left="240" w:hanging="240"/>
    </w:pPr>
  </w:style>
  <w:style w:type="paragraph" w:styleId="452">
    <w:name w:val="List Bullet"/>
    <w:basedOn w:val="418"/>
    <w:qFormat/>
    <w:rPr>
      <w:lang w:val="en-US" w:eastAsia="en-US"/>
    </w:rPr>
    <w:pPr>
      <w:numPr>
        <w:numId w:val="2"/>
      </w:numPr>
      <w:spacing w:lineRule="atLeast" w:line="280"/>
      <w:tabs>
        <w:tab w:val="left" w:pos="284" w:leader="none"/>
        <w:tab w:val="left" w:pos="1134" w:leader="none"/>
      </w:tabs>
    </w:pPr>
  </w:style>
  <w:style w:type="paragraph" w:styleId="453">
    <w:name w:val="List Bullet 2"/>
    <w:basedOn w:val="418"/>
    <w:qFormat/>
    <w:rPr>
      <w:sz w:val="22"/>
      <w:lang w:val="en-US" w:eastAsia="en-US"/>
    </w:rPr>
    <w:pPr>
      <w:numPr>
        <w:numId w:val="3"/>
      </w:numPr>
      <w:ind w:left="851" w:hanging="284"/>
      <w:spacing w:lineRule="atLeast" w:line="280"/>
      <w:tabs>
        <w:tab w:val="left" w:pos="567" w:leader="none"/>
        <w:tab w:val="clear" w:pos="643" w:leader="none"/>
        <w:tab w:val="left" w:pos="1134" w:leader="none"/>
      </w:tabs>
    </w:pPr>
  </w:style>
  <w:style w:type="paragraph" w:styleId="454">
    <w:name w:val="List Bullet 3"/>
    <w:basedOn w:val="418"/>
    <w:qFormat/>
    <w:rPr>
      <w:sz w:val="22"/>
      <w:lang w:val="en-US" w:eastAsia="en-US"/>
    </w:rPr>
    <w:pPr>
      <w:numPr>
        <w:numId w:val="4"/>
      </w:numPr>
      <w:ind w:left="1135" w:hanging="284"/>
      <w:spacing w:lineRule="atLeast" w:line="280"/>
      <w:tabs>
        <w:tab w:val="left" w:pos="851" w:leader="none"/>
        <w:tab w:val="clear" w:pos="926" w:leader="none"/>
        <w:tab w:val="left" w:pos="1134" w:leader="none"/>
      </w:tabs>
    </w:pPr>
  </w:style>
  <w:style w:type="paragraph" w:styleId="455">
    <w:name w:val="List Bullet 4"/>
    <w:basedOn w:val="418"/>
    <w:qFormat/>
    <w:rPr>
      <w:sz w:val="22"/>
      <w:lang w:val="en-US" w:eastAsia="en-US"/>
    </w:rPr>
    <w:pPr>
      <w:numPr>
        <w:numId w:val="5"/>
      </w:numPr>
      <w:ind w:left="1418" w:hanging="284"/>
      <w:spacing w:lineRule="atLeast" w:line="280"/>
      <w:tabs>
        <w:tab w:val="left" w:pos="1134" w:leader="none"/>
        <w:tab w:val="clear" w:pos="1209" w:leader="none"/>
      </w:tabs>
    </w:pPr>
  </w:style>
  <w:style w:type="paragraph" w:styleId="456">
    <w:name w:val="List Bullet 5"/>
    <w:basedOn w:val="418"/>
    <w:qFormat/>
    <w:rPr>
      <w:sz w:val="22"/>
      <w:lang w:val="en-US" w:eastAsia="en-US"/>
    </w:rPr>
    <w:pPr>
      <w:numPr>
        <w:numId w:val="6"/>
      </w:numPr>
      <w:ind w:left="1702" w:hanging="284"/>
      <w:spacing w:lineRule="atLeast" w:line="280"/>
      <w:tabs>
        <w:tab w:val="left" w:pos="1134" w:leader="none"/>
        <w:tab w:val="left" w:pos="1418" w:leader="none"/>
        <w:tab w:val="clear" w:pos="1492" w:leader="none"/>
      </w:tabs>
    </w:pPr>
  </w:style>
  <w:style w:type="paragraph" w:styleId="457">
    <w:name w:val="List Number"/>
    <w:basedOn w:val="418"/>
    <w:qFormat/>
    <w:pPr>
      <w:numPr>
        <w:numId w:val="7"/>
      </w:numPr>
      <w:ind w:left="357" w:hanging="357"/>
      <w:spacing w:lineRule="exact" w:line="520"/>
    </w:pPr>
  </w:style>
  <w:style w:type="paragraph" w:styleId="458">
    <w:name w:val="List Number 2"/>
    <w:basedOn w:val="418"/>
    <w:link w:val="468"/>
    <w:qFormat/>
    <w:pPr>
      <w:ind w:left="643" w:hanging="360"/>
      <w:tabs>
        <w:tab w:val="left" w:pos="643" w:leader="none"/>
      </w:tabs>
    </w:pPr>
  </w:style>
  <w:style w:type="paragraph" w:styleId="459">
    <w:name w:val="List Number 3"/>
    <w:basedOn w:val="418"/>
    <w:qFormat/>
    <w:rPr>
      <w:sz w:val="22"/>
      <w:lang w:val="en-US" w:eastAsia="en-US"/>
    </w:rPr>
    <w:pPr>
      <w:ind w:left="1135" w:hanging="284"/>
      <w:spacing w:lineRule="atLeast" w:line="280"/>
      <w:tabs>
        <w:tab w:val="left" w:pos="851" w:leader="none"/>
        <w:tab w:val="left" w:pos="1134" w:leader="none"/>
      </w:tabs>
    </w:pPr>
  </w:style>
  <w:style w:type="paragraph" w:styleId="460">
    <w:name w:val="List Number 4"/>
    <w:basedOn w:val="418"/>
    <w:qFormat/>
    <w:rPr>
      <w:sz w:val="22"/>
      <w:lang w:val="en-US" w:eastAsia="en-US"/>
    </w:rPr>
    <w:pPr>
      <w:ind w:left="1209" w:hanging="360"/>
      <w:spacing w:lineRule="atLeast" w:line="280"/>
      <w:tabs>
        <w:tab w:val="left" w:pos="1134" w:leader="none"/>
        <w:tab w:val="left" w:pos="1418" w:leader="none"/>
      </w:tabs>
    </w:pPr>
  </w:style>
  <w:style w:type="paragraph" w:styleId="461">
    <w:name w:val="List Number 5"/>
    <w:basedOn w:val="418"/>
    <w:qFormat/>
    <w:rPr>
      <w:sz w:val="22"/>
      <w:lang w:val="en-US" w:eastAsia="en-US"/>
    </w:rPr>
    <w:pPr>
      <w:numPr>
        <w:numId w:val="8"/>
      </w:numPr>
      <w:ind w:left="1418" w:hanging="284"/>
      <w:spacing w:lineRule="atLeast" w:line="280"/>
      <w:tabs>
        <w:tab w:val="left" w:pos="1134" w:leader="none"/>
        <w:tab w:val="left" w:pos="1418" w:leader="none"/>
        <w:tab w:val="clear" w:pos="1492" w:leader="none"/>
      </w:tabs>
    </w:pPr>
  </w:style>
  <w:style w:type="paragraph" w:styleId="462">
    <w:name w:val="Normal Indent"/>
    <w:basedOn w:val="418"/>
    <w:rPr>
      <w:sz w:val="22"/>
    </w:rPr>
    <w:pPr>
      <w:ind w:left="708"/>
    </w:pPr>
  </w:style>
  <w:style w:type="paragraph" w:styleId="463">
    <w:name w:val="Note Heading"/>
    <w:basedOn w:val="418"/>
    <w:next w:val="418"/>
    <w:qFormat/>
    <w:rPr>
      <w:sz w:val="18"/>
    </w:rPr>
    <w:pPr>
      <w:spacing w:after="120" w:before="120"/>
    </w:pPr>
  </w:style>
  <w:style w:type="character" w:styleId="464">
    <w:name w:val="page number"/>
    <w:qFormat/>
    <w:rPr>
      <w:rFonts w:ascii="Trebuchet MS" w:hAnsi="Trebuchet MS"/>
      <w:b/>
      <w:sz w:val="16"/>
    </w:rPr>
  </w:style>
  <w:style w:type="table" w:styleId="465">
    <w:name w:val="Table Grid"/>
    <w:basedOn w:val="429"/>
    <w:qFormat/>
    <w:uiPriority w:val="59"/>
    <w:rPr>
      <w:rFonts w:ascii="Trebuchet MS" w:hAnsi="Trebuchet MS"/>
    </w:rPr>
    <w:pPr>
      <w:spacing w:lineRule="exact" w:line="50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  <w:tcPr>
      <w:vAlign w:val="center"/>
    </w:tcPr>
  </w:style>
  <w:style w:type="paragraph" w:styleId="466">
    <w:name w:val="table of figures"/>
    <w:basedOn w:val="418"/>
    <w:next w:val="418"/>
    <w:semiHidden/>
    <w:rPr>
      <w:lang w:val="en-US"/>
    </w:rPr>
    <w:pPr>
      <w:ind w:left="567" w:hanging="567"/>
      <w:spacing w:before="120"/>
      <w:tabs>
        <w:tab w:val="left" w:pos="1134" w:leader="none"/>
      </w:tabs>
    </w:pPr>
  </w:style>
  <w:style w:type="paragraph" w:styleId="467">
    <w:name w:val="toc 1"/>
    <w:basedOn w:val="418"/>
    <w:next w:val="418"/>
    <w:qFormat/>
    <w:semiHidden/>
    <w:rPr>
      <w:b/>
      <w:i/>
    </w:rPr>
    <w:pPr>
      <w:spacing w:before="120"/>
    </w:pPr>
  </w:style>
  <w:style w:type="character" w:styleId="468" w:customStyle="1">
    <w:name w:val="Numero elenco 2 Carattere"/>
    <w:link w:val="458"/>
    <w:qFormat/>
    <w:rPr>
      <w:rFonts w:ascii="Trebuchet MS" w:hAnsi="Trebuchet MS"/>
    </w:rPr>
  </w:style>
  <w:style w:type="paragraph" w:styleId="469" w:customStyle="1">
    <w:name w:val="Tabella"/>
    <w:basedOn w:val="418"/>
    <w:qFormat/>
    <w:pPr>
      <w:spacing w:lineRule="auto" w:line="360"/>
    </w:pPr>
  </w:style>
  <w:style w:type="character" w:styleId="470" w:customStyle="1">
    <w:name w:val="Grassetto"/>
    <w:qFormat/>
    <w:rPr>
      <w:rFonts w:ascii="Trebuchet MS" w:hAnsi="Trebuchet MS"/>
      <w:b/>
      <w:bCs/>
      <w:sz w:val="20"/>
    </w:rPr>
  </w:style>
  <w:style w:type="character" w:styleId="471" w:customStyle="1">
    <w:name w:val="Corsivo"/>
    <w:qFormat/>
    <w:rPr>
      <w:rFonts w:ascii="Trebuchet MS" w:hAnsi="Trebuchet MS"/>
      <w:i/>
      <w:iCs/>
      <w:sz w:val="20"/>
    </w:rPr>
  </w:style>
  <w:style w:type="paragraph" w:styleId="472" w:customStyle="1">
    <w:name w:val="Titolo copertina"/>
    <w:basedOn w:val="418"/>
    <w:link w:val="523"/>
    <w:qFormat/>
    <w:rPr>
      <w:caps/>
      <w:sz w:val="28"/>
      <w:szCs w:val="28"/>
    </w:rPr>
    <w:pPr>
      <w:spacing w:lineRule="auto" w:line="360"/>
    </w:pPr>
  </w:style>
  <w:style w:type="character" w:styleId="473" w:customStyle="1">
    <w:name w:val="Sottolineato"/>
    <w:qFormat/>
    <w:rPr>
      <w:rFonts w:ascii="Trebuchet MS" w:hAnsi="Trebuchet MS"/>
      <w:sz w:val="20"/>
      <w:u w:val="single"/>
    </w:rPr>
  </w:style>
  <w:style w:type="character" w:styleId="474" w:customStyle="1">
    <w:name w:val="Grassetto blu Carattere"/>
    <w:link w:val="475"/>
    <w:rPr>
      <w:rFonts w:ascii="Trebuchet MS" w:hAnsi="Trebuchet MS" w:cs="Trebuchet MS"/>
      <w:b/>
      <w:color w:val="0000FF"/>
      <w:lang w:val="it-IT" w:bidi="ar-SA" w:eastAsia="it-IT"/>
    </w:rPr>
  </w:style>
  <w:style w:type="paragraph" w:styleId="475" w:customStyle="1">
    <w:name w:val="Grassetto blu"/>
    <w:basedOn w:val="418"/>
    <w:link w:val="474"/>
    <w:rPr>
      <w:b/>
      <w:color w:val="0000FF"/>
    </w:rPr>
  </w:style>
  <w:style w:type="character" w:styleId="476" w:customStyle="1">
    <w:name w:val="Grassetto corsivo"/>
    <w:rPr>
      <w:rFonts w:ascii="Trebuchet MS" w:hAnsi="Trebuchet MS"/>
      <w:b/>
      <w:i/>
      <w:sz w:val="20"/>
    </w:rPr>
  </w:style>
  <w:style w:type="paragraph" w:styleId="477" w:customStyle="1">
    <w:name w:val="Indirizzo"/>
    <w:basedOn w:val="418"/>
    <w:rPr>
      <w:szCs w:val="24"/>
    </w:rPr>
    <w:pPr>
      <w:ind w:left="5103"/>
      <w:tabs>
        <w:tab w:val="left" w:pos="5103" w:leader="none"/>
      </w:tabs>
    </w:pPr>
  </w:style>
  <w:style w:type="paragraph" w:styleId="478" w:customStyle="1">
    <w:name w:val="Normale blu"/>
    <w:basedOn w:val="418"/>
    <w:link w:val="479"/>
    <w:rPr>
      <w:color w:val="0000FF"/>
    </w:rPr>
  </w:style>
  <w:style w:type="character" w:styleId="479" w:customStyle="1">
    <w:name w:val="Normale blu Carattere"/>
    <w:link w:val="478"/>
    <w:rPr>
      <w:rFonts w:ascii="Trebuchet MS" w:hAnsi="Trebuchet MS"/>
      <w:color w:val="0000FF"/>
      <w:szCs w:val="24"/>
      <w:lang w:val="it-IT" w:bidi="ar-SA" w:eastAsia="it-IT"/>
    </w:rPr>
  </w:style>
  <w:style w:type="paragraph" w:styleId="480" w:customStyle="1">
    <w:name w:val="Grassetto sottolineato"/>
    <w:basedOn w:val="418"/>
    <w:rPr>
      <w:b/>
      <w:u w:val="single"/>
    </w:rPr>
  </w:style>
  <w:style w:type="paragraph" w:styleId="481" w:customStyle="1">
    <w:name w:val="Titolo 3 blu"/>
    <w:basedOn w:val="421"/>
    <w:rPr>
      <w:color w:val="0000FF"/>
    </w:rPr>
  </w:style>
  <w:style w:type="paragraph" w:styleId="482" w:customStyle="1">
    <w:name w:val="Corsivo blu"/>
    <w:basedOn w:val="418"/>
    <w:link w:val="483"/>
    <w:rPr>
      <w:i/>
      <w:color w:val="0000FF"/>
    </w:rPr>
  </w:style>
  <w:style w:type="character" w:styleId="483" w:customStyle="1">
    <w:name w:val="Corsivo blu Carattere"/>
    <w:link w:val="482"/>
    <w:rPr>
      <w:rFonts w:ascii="Trebuchet MS" w:hAnsi="Trebuchet MS" w:cs="Trebuchet MS"/>
      <w:i/>
      <w:color w:val="0000FF"/>
      <w:lang w:val="it-IT" w:bidi="ar-SA" w:eastAsia="it-IT"/>
    </w:rPr>
  </w:style>
  <w:style w:type="paragraph" w:styleId="484" w:customStyle="1">
    <w:name w:val="testo1"/>
    <w:basedOn w:val="418"/>
    <w:rPr>
      <w:sz w:val="22"/>
    </w:rPr>
    <w:pPr>
      <w:ind w:left="284"/>
      <w:spacing w:after="240"/>
    </w:pPr>
  </w:style>
  <w:style w:type="paragraph" w:styleId="485" w:customStyle="1">
    <w:name w:val="testo3"/>
    <w:basedOn w:val="462"/>
    <w:qFormat/>
    <w:pPr>
      <w:ind w:left="1276"/>
      <w:spacing w:after="120"/>
    </w:pPr>
  </w:style>
  <w:style w:type="paragraph" w:styleId="486" w:customStyle="1">
    <w:name w:val="trattino"/>
    <w:basedOn w:val="418"/>
    <w:qFormat/>
    <w:rPr>
      <w:color w:val="000000"/>
    </w:rPr>
    <w:pPr>
      <w:ind w:left="1418" w:hanging="284"/>
      <w:spacing w:after="120"/>
    </w:pPr>
  </w:style>
  <w:style w:type="paragraph" w:styleId="487" w:customStyle="1">
    <w:name w:val="titolo"/>
    <w:basedOn w:val="488"/>
    <w:qFormat/>
    <w:rPr>
      <w:b/>
    </w:rPr>
    <w:pPr>
      <w:ind w:left="357" w:hanging="357"/>
      <w:jc w:val="center"/>
      <w:spacing w:after="1200"/>
    </w:pPr>
  </w:style>
  <w:style w:type="paragraph" w:styleId="488" w:customStyle="1">
    <w:name w:val="tabellatitolo"/>
    <w:basedOn w:val="418"/>
    <w:qFormat/>
    <w:rPr>
      <w:i/>
      <w:sz w:val="22"/>
    </w:rPr>
    <w:pPr>
      <w:tabs>
        <w:tab w:val="left" w:pos="3119" w:leader="none"/>
        <w:tab w:val="left" w:pos="4678" w:leader="none"/>
        <w:tab w:val="left" w:pos="4962" w:leader="none"/>
      </w:tabs>
    </w:pPr>
  </w:style>
  <w:style w:type="paragraph" w:styleId="489" w:customStyle="1">
    <w:name w:val="lista1"/>
    <w:basedOn w:val="484"/>
    <w:qFormat/>
    <w:pPr>
      <w:ind w:left="851" w:hanging="283"/>
    </w:pPr>
  </w:style>
  <w:style w:type="paragraph" w:styleId="490" w:customStyle="1">
    <w:name w:val="testo4"/>
    <w:basedOn w:val="485"/>
    <w:qFormat/>
    <w:pPr>
      <w:ind w:left="1418"/>
    </w:pPr>
  </w:style>
  <w:style w:type="paragraph" w:styleId="491" w:customStyle="1">
    <w:name w:val="lista4"/>
    <w:basedOn w:val="492"/>
    <w:qFormat/>
    <w:pPr>
      <w:ind w:left="1985"/>
    </w:pPr>
  </w:style>
  <w:style w:type="paragraph" w:styleId="492" w:customStyle="1">
    <w:name w:val="lista3"/>
    <w:basedOn w:val="485"/>
    <w:pPr>
      <w:ind w:left="1701" w:hanging="283"/>
    </w:pPr>
  </w:style>
  <w:style w:type="paragraph" w:styleId="493" w:customStyle="1">
    <w:name w:val="clunk"/>
    <w:basedOn w:val="418"/>
    <w:qFormat/>
    <w:rPr>
      <w:color w:val="000000"/>
    </w:rPr>
    <w:pPr>
      <w:ind w:left="920" w:hanging="360"/>
      <w:spacing w:after="120"/>
      <w:tabs>
        <w:tab w:val="left" w:pos="860" w:leader="none"/>
        <w:tab w:val="right" w:pos="1380" w:leader="none"/>
        <w:tab w:val="right" w:pos="1740" w:leader="none"/>
      </w:tabs>
    </w:pPr>
  </w:style>
  <w:style w:type="paragraph" w:styleId="494" w:customStyle="1">
    <w:name w:val="firstclunk"/>
    <w:basedOn w:val="493"/>
    <w:next w:val="493"/>
    <w:pPr>
      <w:ind w:left="922"/>
      <w:spacing w:before="120"/>
    </w:pPr>
  </w:style>
  <w:style w:type="paragraph" w:styleId="495" w:customStyle="1">
    <w:name w:val="usoboll1"/>
    <w:basedOn w:val="418"/>
    <w:link w:val="536"/>
    <w:qFormat/>
    <w:pPr>
      <w:spacing w:lineRule="atLeast" w:line="482"/>
    </w:pPr>
  </w:style>
  <w:style w:type="paragraph" w:styleId="496" w:customStyle="1">
    <w:name w:val="Corpo del testo 21"/>
    <w:basedOn w:val="418"/>
    <w:qFormat/>
  </w:style>
  <w:style w:type="paragraph" w:styleId="497" w:customStyle="1">
    <w:name w:val="bullet_1"/>
    <w:basedOn w:val="418"/>
    <w:qFormat/>
    <w:pPr>
      <w:numPr>
        <w:ilvl w:val="7"/>
        <w:numId w:val="9"/>
      </w:numPr>
    </w:pPr>
  </w:style>
  <w:style w:type="character" w:styleId="498" w:customStyle="1">
    <w:name w:val="DeltaView Insertion"/>
    <w:rPr>
      <w:color w:val="0000FF"/>
      <w:spacing w:val="0"/>
      <w:u w:val="single"/>
    </w:rPr>
  </w:style>
  <w:style w:type="character" w:styleId="499" w:customStyle="1">
    <w:name w:val="DeltaView Deletion"/>
    <w:qFormat/>
    <w:rPr>
      <w:strike/>
      <w:color w:val="FF0000"/>
      <w:spacing w:val="0"/>
    </w:rPr>
  </w:style>
  <w:style w:type="character" w:styleId="500" w:customStyle="1">
    <w:name w:val="DeltaView Format Change"/>
    <w:rPr>
      <w:color w:val="000000"/>
      <w:spacing w:val="0"/>
    </w:rPr>
  </w:style>
  <w:style w:type="paragraph" w:styleId="501" w:customStyle="1">
    <w:name w:val="_"/>
    <w:basedOn w:val="418"/>
    <w:qFormat/>
    <w:rPr>
      <w:lang w:val="en-US"/>
    </w:rPr>
    <w:pPr>
      <w:ind w:left="708" w:hanging="708"/>
    </w:pPr>
  </w:style>
  <w:style w:type="paragraph" w:styleId="502" w:customStyle="1">
    <w:name w:val="Subject"/>
    <w:basedOn w:val="418"/>
    <w:next w:val="418"/>
    <w:qFormat/>
    <w:rPr>
      <w:b/>
    </w:rPr>
    <w:pPr>
      <w:ind w:left="1191" w:hanging="1191"/>
      <w:spacing w:after="480"/>
    </w:pPr>
  </w:style>
  <w:style w:type="paragraph" w:styleId="503" w:customStyle="1">
    <w:name w:val="Heading 1.1 ghost.g"/>
    <w:basedOn w:val="418"/>
    <w:next w:val="484"/>
    <w:qFormat/>
    <w:rPr>
      <w:b/>
      <w:caps/>
      <w:sz w:val="22"/>
      <w:lang w:eastAsia="en-US"/>
    </w:rPr>
    <w:pPr>
      <w:ind w:left="426" w:hanging="426"/>
      <w:keepLines/>
      <w:keepNext/>
      <w:spacing w:after="240" w:before="240"/>
      <w:outlineLvl w:val="0"/>
    </w:pPr>
  </w:style>
  <w:style w:type="paragraph" w:styleId="504" w:customStyle="1">
    <w:name w:val="articolo 1"/>
    <w:basedOn w:val="418"/>
    <w:qFormat/>
    <w:rPr>
      <w:rFonts w:ascii="Futura Lt BT" w:hAnsi="Futura Lt BT"/>
      <w:sz w:val="22"/>
      <w:lang w:eastAsia="en-US"/>
    </w:rPr>
    <w:pPr>
      <w:ind w:left="680"/>
      <w:spacing w:lineRule="auto" w:line="288" w:before="60"/>
    </w:pPr>
  </w:style>
  <w:style w:type="paragraph" w:styleId="505" w:customStyle="1">
    <w:name w:val="Normale3"/>
    <w:basedOn w:val="418"/>
    <w:qFormat/>
    <w:rPr>
      <w:rFonts w:ascii="Palatino" w:hAnsi="Palatino"/>
      <w:lang w:eastAsia="en-US"/>
    </w:rPr>
    <w:pPr>
      <w:ind w:left="1985"/>
      <w:spacing w:lineRule="atLeast" w:line="240" w:before="240"/>
    </w:pPr>
  </w:style>
  <w:style w:type="paragraph" w:styleId="506" w:customStyle="1">
    <w:name w:val="AA 1st level bullet"/>
    <w:basedOn w:val="418"/>
    <w:qFormat/>
    <w:rPr>
      <w:sz w:val="22"/>
      <w:lang w:val="en-US" w:eastAsia="en-US"/>
    </w:rPr>
    <w:pPr>
      <w:numPr>
        <w:numId w:val="10"/>
      </w:numPr>
      <w:ind w:left="284" w:hanging="284"/>
      <w:spacing w:lineRule="atLeast" w:line="280"/>
      <w:tabs>
        <w:tab w:val="clear" w:pos="283" w:leader="none"/>
      </w:tabs>
    </w:pPr>
  </w:style>
  <w:style w:type="paragraph" w:styleId="507" w:customStyle="1">
    <w:name w:val="AA 2nd level bullet"/>
    <w:basedOn w:val="506"/>
    <w:pPr>
      <w:numPr>
        <w:numId w:val="11"/>
      </w:numPr>
      <w:ind w:left="568" w:hanging="284"/>
      <w:tabs>
        <w:tab w:val="left" w:pos="360" w:leader="none"/>
      </w:tabs>
    </w:pPr>
  </w:style>
  <w:style w:type="paragraph" w:styleId="508" w:customStyle="1">
    <w:name w:val="AA Numbering"/>
    <w:basedOn w:val="418"/>
    <w:qFormat/>
    <w:rPr>
      <w:sz w:val="22"/>
      <w:lang w:val="en-US" w:eastAsia="en-US"/>
    </w:rPr>
    <w:pPr>
      <w:numPr>
        <w:numId w:val="12"/>
      </w:numPr>
      <w:ind w:left="0" w:firstLine="0"/>
      <w:spacing w:lineRule="atLeast" w:line="280"/>
      <w:tabs>
        <w:tab w:val="left" w:pos="1134" w:leader="none"/>
      </w:tabs>
    </w:pPr>
  </w:style>
  <w:style w:type="paragraph" w:styleId="509" w:customStyle="1">
    <w:name w:val="Body"/>
    <w:basedOn w:val="418"/>
    <w:qFormat/>
    <w:rPr>
      <w:rFonts w:ascii="Times" w:hAnsi="Times"/>
      <w:sz w:val="22"/>
    </w:rPr>
    <w:pPr>
      <w:spacing w:lineRule="exact" w:line="260" w:after="260"/>
    </w:pPr>
  </w:style>
  <w:style w:type="paragraph" w:styleId="510" w:customStyle="1">
    <w:name w:val="Body Text 21"/>
    <w:basedOn w:val="418"/>
    <w:qFormat/>
  </w:style>
  <w:style w:type="character" w:styleId="511" w:customStyle="1">
    <w:name w:val="Collegamento ipertestuale1"/>
    <w:qFormat/>
    <w:rPr>
      <w:color w:val="0000FF"/>
      <w:u w:val="single"/>
    </w:rPr>
  </w:style>
  <w:style w:type="paragraph" w:styleId="512" w:customStyle="1">
    <w:name w:val="Testo del blocco1"/>
    <w:basedOn w:val="418"/>
    <w:rPr>
      <w:rFonts w:ascii="Times New Roman Normale" w:hAnsi="Times New Roman Normale"/>
    </w:rPr>
    <w:pPr>
      <w:ind w:left="-567" w:right="60"/>
      <w:tabs>
        <w:tab w:val="left" w:pos="142" w:leader="none"/>
        <w:tab w:val="left" w:pos="851" w:leader="none"/>
        <w:tab w:val="left" w:pos="7796" w:leader="none"/>
        <w:tab w:val="left" w:pos="7920" w:leader="none"/>
        <w:tab w:val="left" w:pos="8364" w:leader="none"/>
      </w:tabs>
    </w:pPr>
  </w:style>
  <w:style w:type="paragraph" w:styleId="513" w:customStyle="1">
    <w:name w:val="provv_r01"/>
    <w:basedOn w:val="418"/>
    <w:qFormat/>
    <w:rPr>
      <w:rFonts w:ascii="Verdana" w:hAnsi="Verdana"/>
      <w:szCs w:val="24"/>
    </w:rPr>
    <w:pPr>
      <w:spacing w:after="100" w:afterAutospacing="1" w:before="100" w:beforeAutospacing="1"/>
    </w:pPr>
  </w:style>
  <w:style w:type="paragraph" w:styleId="514" w:customStyle="1">
    <w:name w:val="Rub4"/>
    <w:basedOn w:val="418"/>
    <w:next w:val="418"/>
    <w:qFormat/>
    <w:rPr>
      <w:i/>
    </w:rPr>
    <w:pPr>
      <w:tabs>
        <w:tab w:val="left" w:pos="709" w:leader="none"/>
      </w:tabs>
    </w:pPr>
  </w:style>
  <w:style w:type="paragraph" w:styleId="515" w:customStyle="1">
    <w:name w:val="provv_r11"/>
    <w:basedOn w:val="418"/>
    <w:rPr>
      <w:rFonts w:ascii="Verdana" w:hAnsi="Verdana"/>
      <w:sz w:val="16"/>
      <w:szCs w:val="16"/>
    </w:rPr>
    <w:pPr>
      <w:ind w:firstLine="400"/>
      <w:spacing w:after="100" w:afterAutospacing="1" w:before="100" w:beforeAutospacing="1"/>
      <w:pBdr>
        <w:left w:val="single" w:color="CCCCCC" w:sz="6" w:space="0"/>
        <w:top w:val="single" w:color="CCCCCC" w:sz="6" w:space="0"/>
        <w:right w:val="single" w:color="CCCCCC" w:sz="6" w:space="0"/>
        <w:bottom w:val="single" w:color="CCCCCC" w:sz="6" w:space="0"/>
      </w:pBdr>
    </w:pPr>
  </w:style>
  <w:style w:type="character" w:styleId="516" w:customStyle="1">
    <w:name w:val="Collegamento ipertestuale11"/>
    <w:rPr>
      <w:color w:val="0000FF"/>
      <w:u w:val="none"/>
    </w:rPr>
  </w:style>
  <w:style w:type="paragraph" w:styleId="517" w:customStyle="1">
    <w:name w:val="Char Char Char Char"/>
    <w:basedOn w:val="418"/>
    <w:qFormat/>
    <w:rPr>
      <w:rFonts w:ascii="Arial" w:hAnsi="Arial"/>
      <w:szCs w:val="24"/>
    </w:rPr>
    <w:pPr>
      <w:ind w:left="567"/>
    </w:pPr>
  </w:style>
  <w:style w:type="paragraph" w:styleId="518" w:customStyle="1">
    <w:name w:val="Carattere Carattere"/>
    <w:basedOn w:val="418"/>
    <w:rPr>
      <w:rFonts w:ascii="Arial" w:hAnsi="Arial"/>
      <w:b/>
      <w:szCs w:val="24"/>
    </w:rPr>
    <w:pPr>
      <w:ind w:left="567"/>
    </w:pPr>
  </w:style>
  <w:style w:type="character" w:styleId="519" w:customStyle="1">
    <w:name w:val="BLOCK BOLD"/>
    <w:qFormat/>
    <w:rPr>
      <w:rFonts w:ascii="Trebuchet MS" w:hAnsi="Trebuchet MS"/>
      <w:b/>
      <w:caps/>
      <w:color w:val="auto"/>
      <w:sz w:val="20"/>
      <w:szCs w:val="20"/>
    </w:rPr>
  </w:style>
  <w:style w:type="paragraph" w:styleId="520" w:customStyle="1">
    <w:name w:val="Carattere Carattere1 Carattere1"/>
    <w:basedOn w:val="418"/>
    <w:rPr>
      <w:rFonts w:ascii="Arial" w:hAnsi="Arial"/>
      <w:sz w:val="24"/>
      <w:szCs w:val="24"/>
    </w:rPr>
    <w:pPr>
      <w:ind w:left="567"/>
      <w:jc w:val="left"/>
      <w:spacing w:lineRule="auto" w:line="240"/>
      <w:widowControl/>
    </w:pPr>
  </w:style>
  <w:style w:type="character" w:styleId="521" w:customStyle="1">
    <w:name w:val="Stile Corsivo"/>
    <w:qFormat/>
    <w:rPr>
      <w:i/>
      <w:iCs/>
    </w:rPr>
  </w:style>
  <w:style w:type="paragraph" w:styleId="522" w:customStyle="1">
    <w:name w:val="Stile Titolo copertina + Blu"/>
    <w:basedOn w:val="472"/>
    <w:link w:val="524"/>
    <w:qFormat/>
    <w:rPr>
      <w:color w:val="0000FF"/>
    </w:rPr>
  </w:style>
  <w:style w:type="character" w:styleId="523" w:customStyle="1">
    <w:name w:val="Titolo copertina Carattere"/>
    <w:link w:val="472"/>
    <w:qFormat/>
    <w:rPr>
      <w:rFonts w:ascii="Trebuchet MS" w:hAnsi="Trebuchet MS"/>
      <w:caps/>
      <w:sz w:val="28"/>
      <w:szCs w:val="28"/>
      <w:lang w:val="it-IT" w:bidi="ar-SA" w:eastAsia="it-IT"/>
    </w:rPr>
  </w:style>
  <w:style w:type="character" w:styleId="524" w:customStyle="1">
    <w:name w:val="Stile Titolo copertina + Blu Carattere"/>
    <w:link w:val="522"/>
    <w:qFormat/>
    <w:rPr>
      <w:rFonts w:ascii="Trebuchet MS" w:hAnsi="Trebuchet MS"/>
      <w:caps/>
      <w:color w:val="0000FF"/>
      <w:sz w:val="28"/>
      <w:szCs w:val="28"/>
      <w:lang w:val="it-IT" w:bidi="ar-SA" w:eastAsia="it-IT"/>
    </w:rPr>
  </w:style>
  <w:style w:type="paragraph" w:styleId="525" w:customStyle="1">
    <w:name w:val="Stile Titolo copertina + Interlinea esatta 15 pt"/>
    <w:basedOn w:val="472"/>
    <w:qFormat/>
    <w:rPr>
      <w:szCs w:val="20"/>
    </w:rPr>
    <w:pPr>
      <w:spacing w:lineRule="exact" w:line="300"/>
    </w:pPr>
  </w:style>
  <w:style w:type="paragraph" w:styleId="526" w:customStyle="1">
    <w:name w:val="Stile Numero elenco + Interlinea esatta 15 pt"/>
    <w:basedOn w:val="457"/>
    <w:qFormat/>
    <w:pPr>
      <w:spacing w:lineRule="exact" w:line="300"/>
    </w:pPr>
  </w:style>
  <w:style w:type="paragraph" w:styleId="527" w:customStyle="1">
    <w:name w:val="Stile Corsivo Sinistro:  111 cm"/>
    <w:basedOn w:val="418"/>
    <w:qFormat/>
    <w:rPr>
      <w:i/>
      <w:iCs/>
    </w:rPr>
    <w:pPr>
      <w:ind w:left="630"/>
    </w:pPr>
  </w:style>
  <w:style w:type="character" w:styleId="528" w:customStyle="1">
    <w:name w:val="Testo commento Carattere"/>
    <w:link w:val="440"/>
    <w:qFormat/>
    <w:rPr>
      <w:rFonts w:ascii="Trebuchet MS" w:hAnsi="Trebuchet MS"/>
    </w:rPr>
  </w:style>
  <w:style w:type="character" w:styleId="529" w:customStyle="1">
    <w:name w:val="Stile 14 pt"/>
    <w:qFormat/>
    <w:rPr>
      <w:sz w:val="28"/>
    </w:rPr>
  </w:style>
  <w:style w:type="character" w:styleId="530" w:customStyle="1">
    <w:name w:val="Stile Sottolineato"/>
    <w:qFormat/>
    <w:rPr>
      <w:u w:val="single"/>
    </w:rPr>
  </w:style>
  <w:style w:type="character" w:styleId="531" w:customStyle="1">
    <w:name w:val="Piè di pagina Carattere"/>
    <w:link w:val="445"/>
    <w:qFormat/>
    <w:uiPriority w:val="99"/>
    <w:rPr>
      <w:rFonts w:ascii="Calibri" w:hAnsi="Calibri"/>
      <w:sz w:val="16"/>
      <w:szCs w:val="16"/>
    </w:rPr>
  </w:style>
  <w:style w:type="paragraph" w:styleId="532" w:customStyle="1">
    <w:name w:val="Revisione1"/>
    <w:qFormat/>
    <w:uiPriority w:val="99"/>
    <w:hidden/>
    <w:semiHidden/>
    <w:rPr>
      <w:rFonts w:ascii="Trebuchet MS" w:hAnsi="Trebuchet MS"/>
    </w:rPr>
  </w:style>
  <w:style w:type="character" w:styleId="533" w:customStyle="1">
    <w:name w:val="Titolo 1 Carattere"/>
    <w:basedOn w:val="428"/>
    <w:link w:val="419"/>
    <w:qFormat/>
    <w:rPr>
      <w:rFonts w:ascii="Trebuchet MS" w:hAnsi="Trebuchet MS" w:cs="Trebuchet MS"/>
      <w:b/>
      <w:caps/>
    </w:rPr>
  </w:style>
  <w:style w:type="character" w:styleId="534" w:customStyle="1">
    <w:name w:val="Testo nota a piè di pagina Carattere"/>
    <w:basedOn w:val="428"/>
    <w:link w:val="447"/>
    <w:qFormat/>
    <w:semiHidden/>
    <w:rPr>
      <w:rFonts w:ascii="Trebuchet MS" w:hAnsi="Trebuchet MS"/>
    </w:rPr>
  </w:style>
  <w:style w:type="paragraph" w:styleId="535">
    <w:name w:val="List Paragraph"/>
    <w:basedOn w:val="418"/>
    <w:qFormat/>
    <w:uiPriority w:val="1"/>
    <w:rPr>
      <w:rFonts w:ascii="Garamond" w:hAnsi="Garamond" w:eastAsia="Calibri"/>
      <w:sz w:val="24"/>
      <w:szCs w:val="22"/>
    </w:rPr>
    <w:pPr>
      <w:ind w:left="720"/>
      <w:spacing w:lineRule="auto" w:line="276"/>
      <w:widowControl/>
    </w:pPr>
  </w:style>
  <w:style w:type="character" w:styleId="536" w:customStyle="1">
    <w:name w:val="usoboll1 Carattere"/>
    <w:link w:val="495"/>
    <w:rPr>
      <w:rFonts w:ascii="Trebuchet MS" w:hAnsi="Trebuchet MS"/>
    </w:rPr>
  </w:style>
  <w:style w:type="paragraph" w:styleId="537" w:customStyle="1">
    <w:name w:val="Corpo testo1"/>
    <w:basedOn w:val="418"/>
    <w:link w:val="538"/>
    <w:qFormat/>
    <w:uiPriority w:val="1"/>
    <w:rPr>
      <w:rFonts w:ascii="Arial" w:hAnsi="Arial" w:eastAsia="Arial"/>
      <w:lang w:val="en-US" w:eastAsia="en-US"/>
    </w:rPr>
    <w:pPr>
      <w:ind w:left="1716"/>
      <w:jc w:val="left"/>
      <w:spacing w:lineRule="auto" w:line="240"/>
    </w:pPr>
  </w:style>
  <w:style w:type="character" w:styleId="538" w:customStyle="1">
    <w:name w:val="Corpo testo Carattere"/>
    <w:link w:val="537"/>
    <w:qFormat/>
    <w:uiPriority w:val="1"/>
    <w:rPr>
      <w:rFonts w:ascii="Arial" w:hAnsi="Arial" w:eastAsia="Arial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ONLYOFFICE/5.5.0.165</Application>
  <Company>CONSIP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Stornelli</dc:creator>
  <cp:lastModifiedBy>carmine.damiani</cp:lastModifiedBy>
  <cp:revision>4</cp:revision>
  <dcterms:created xsi:type="dcterms:W3CDTF">2023-01-30T08:26:00Z</dcterms:created>
  <dcterms:modified xsi:type="dcterms:W3CDTF">2023-01-31T14:50:26Z</dcterms:modified>
</cp:coreProperties>
</file>