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05" w:rsidRDefault="00D53205"/>
    <w:tbl>
      <w:tblPr>
        <w:tblW w:w="10060" w:type="dxa"/>
        <w:jc w:val="center"/>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7"/>
        <w:gridCol w:w="11"/>
        <w:gridCol w:w="20"/>
        <w:gridCol w:w="7379"/>
        <w:gridCol w:w="1663"/>
      </w:tblGrid>
      <w:tr w:rsidR="00C35457" w:rsidRPr="00645A10" w:rsidTr="00312297">
        <w:trPr>
          <w:trHeight w:val="397"/>
          <w:jc w:val="center"/>
        </w:trPr>
        <w:tc>
          <w:tcPr>
            <w:tcW w:w="10060" w:type="dxa"/>
            <w:gridSpan w:val="5"/>
            <w:tcBorders>
              <w:top w:val="dotted" w:sz="4" w:space="0" w:color="auto"/>
              <w:left w:val="nil"/>
              <w:bottom w:val="single" w:sz="4" w:space="0" w:color="auto"/>
              <w:right w:val="nil"/>
            </w:tcBorders>
            <w:shd w:val="clear" w:color="auto" w:fill="auto"/>
            <w:vAlign w:val="center"/>
          </w:tcPr>
          <w:p w:rsidR="006C2A1E" w:rsidRPr="00645A10" w:rsidRDefault="006C2A1E" w:rsidP="008E2E85">
            <w:pPr>
              <w:pStyle w:val="Atto-1elenco"/>
              <w:tabs>
                <w:tab w:val="clear" w:pos="1352"/>
              </w:tabs>
              <w:spacing w:before="0" w:line="360" w:lineRule="exact"/>
              <w:ind w:left="0" w:firstLine="0"/>
              <w:jc w:val="center"/>
              <w:rPr>
                <w:rFonts w:ascii="Times New Roman" w:hAnsi="Times New Roman"/>
                <w:b/>
              </w:rPr>
            </w:pPr>
            <w:r w:rsidRPr="00645A10">
              <w:rPr>
                <w:rFonts w:ascii="Times New Roman" w:hAnsi="Times New Roman"/>
                <w:b/>
              </w:rPr>
              <w:t>VERIFICA DI ASSOGGETTABILIT</w:t>
            </w:r>
            <w:r w:rsidR="00C85FEF">
              <w:rPr>
                <w:rFonts w:ascii="Times New Roman" w:hAnsi="Times New Roman"/>
                <w:b/>
              </w:rPr>
              <w:t>À</w:t>
            </w:r>
            <w:r w:rsidRPr="00645A10">
              <w:rPr>
                <w:rFonts w:ascii="Times New Roman" w:hAnsi="Times New Roman"/>
                <w:b/>
              </w:rPr>
              <w:t xml:space="preserve"> A VIA </w:t>
            </w:r>
            <w:r w:rsidR="00040DDA" w:rsidRPr="00645A10">
              <w:rPr>
                <w:rFonts w:ascii="Times New Roman" w:hAnsi="Times New Roman"/>
                <w:b/>
              </w:rPr>
              <w:t>(VA)</w:t>
            </w:r>
          </w:p>
          <w:p w:rsidR="00C35457" w:rsidRPr="00645A10" w:rsidRDefault="00C35457" w:rsidP="008E2E85">
            <w:pPr>
              <w:pStyle w:val="Atto-1elenco"/>
              <w:tabs>
                <w:tab w:val="clear" w:pos="1352"/>
              </w:tabs>
              <w:spacing w:before="0" w:line="360" w:lineRule="exact"/>
              <w:ind w:left="0" w:firstLine="0"/>
              <w:jc w:val="center"/>
              <w:rPr>
                <w:rFonts w:ascii="Times New Roman" w:eastAsia="Arial Unicode MS" w:hAnsi="Times New Roman"/>
                <w:bCs/>
                <w:smallCaps/>
                <w:sz w:val="20"/>
              </w:rPr>
            </w:pPr>
            <w:r w:rsidRPr="00645A10">
              <w:rPr>
                <w:rFonts w:ascii="Times New Roman" w:eastAsia="Arial Unicode MS" w:hAnsi="Times New Roman"/>
                <w:bCs/>
                <w:smallCaps/>
                <w:sz w:val="20"/>
              </w:rPr>
              <w:t xml:space="preserve">DOCUMENTAZIONE DA PRESENTARE ALL’AUTORITÀ COMPETENTE </w:t>
            </w:r>
          </w:p>
          <w:p w:rsidR="00C35457" w:rsidRPr="00645A10" w:rsidRDefault="00C35457" w:rsidP="008E2E85">
            <w:pPr>
              <w:pStyle w:val="Atto-1elenco"/>
              <w:tabs>
                <w:tab w:val="clear" w:pos="1352"/>
              </w:tabs>
              <w:spacing w:before="0" w:line="180" w:lineRule="exact"/>
              <w:ind w:left="0" w:firstLine="0"/>
              <w:jc w:val="center"/>
              <w:rPr>
                <w:rFonts w:ascii="Times New Roman" w:eastAsia="Arial Unicode MS" w:hAnsi="Times New Roman"/>
                <w:bCs/>
                <w:smallCaps/>
                <w:sz w:val="22"/>
                <w:szCs w:val="22"/>
              </w:rPr>
            </w:pPr>
          </w:p>
        </w:tc>
      </w:tr>
      <w:tr w:rsidR="00C35D8F" w:rsidTr="00080EBD">
        <w:tblPrEx>
          <w:tblBorders>
            <w:insideH w:val="dashed" w:sz="4" w:space="0" w:color="auto"/>
            <w:insideV w:val="single" w:sz="4" w:space="0" w:color="auto"/>
          </w:tblBorders>
          <w:shd w:val="clear" w:color="auto" w:fill="auto"/>
        </w:tblPrEx>
        <w:trPr>
          <w:trHeight w:val="397"/>
          <w:jc w:val="center"/>
        </w:trPr>
        <w:tc>
          <w:tcPr>
            <w:tcW w:w="101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C35457" w:rsidRPr="00C85FEF" w:rsidRDefault="00C35457" w:rsidP="008E2E85">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4"/>
                <w:szCs w:val="14"/>
              </w:rPr>
            </w:pPr>
            <w:r w:rsidRPr="00C85FEF">
              <w:rPr>
                <w:rFonts w:ascii="Times New Roman" w:hAnsi="Times New Roman" w:cs="Times New Roman"/>
                <w:i/>
                <w:smallCaps/>
                <w:sz w:val="16"/>
                <w:szCs w:val="14"/>
              </w:rPr>
              <w:t>a cura del Proponente</w:t>
            </w:r>
          </w:p>
        </w:tc>
        <w:tc>
          <w:tcPr>
            <w:tcW w:w="7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5457" w:rsidRPr="00C85FEF" w:rsidRDefault="0096732D" w:rsidP="008E2E85">
            <w:pPr>
              <w:pStyle w:val="Testonormale"/>
              <w:keepNext w:val="0"/>
              <w:keepLines w:val="0"/>
              <w:tabs>
                <w:tab w:val="clear" w:pos="1134"/>
                <w:tab w:val="clear" w:pos="1352"/>
                <w:tab w:val="clear" w:pos="10135"/>
                <w:tab w:val="left" w:pos="276"/>
              </w:tabs>
              <w:ind w:left="0"/>
              <w:rPr>
                <w:rFonts w:ascii="Times New Roman" w:hAnsi="Times New Roman" w:cs="Times New Roman"/>
                <w:smallCaps/>
                <w:sz w:val="28"/>
                <w:szCs w:val="28"/>
              </w:rPr>
            </w:pPr>
            <w:r w:rsidRPr="00C85FEF">
              <w:rPr>
                <w:rFonts w:ascii="Times New Roman" w:hAnsi="Times New Roman" w:cs="Times New Roman"/>
                <w:b/>
                <w:sz w:val="28"/>
                <w:szCs w:val="28"/>
              </w:rPr>
              <w:t>DOCUMENTAZIONE AMMINISTRATIVA</w:t>
            </w:r>
          </w:p>
        </w:tc>
        <w:tc>
          <w:tcPr>
            <w:tcW w:w="1663"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C35457" w:rsidRPr="00C85FEF" w:rsidRDefault="00C35457" w:rsidP="008E2E85">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5"/>
                <w:szCs w:val="15"/>
              </w:rPr>
            </w:pPr>
            <w:r w:rsidRPr="00C85FEF">
              <w:rPr>
                <w:rFonts w:ascii="Times New Roman" w:hAnsi="Times New Roman" w:cs="Times New Roman"/>
                <w:i/>
                <w:smallCaps/>
                <w:sz w:val="16"/>
                <w:szCs w:val="15"/>
              </w:rPr>
              <w:t>a cura dell’Ufficio</w:t>
            </w:r>
          </w:p>
        </w:tc>
      </w:tr>
      <w:tr w:rsidR="00C35457" w:rsidTr="00080EBD">
        <w:tblPrEx>
          <w:tblBorders>
            <w:insideH w:val="dashed" w:sz="4" w:space="0" w:color="auto"/>
            <w:insideV w:val="single" w:sz="4" w:space="0" w:color="auto"/>
          </w:tblBorders>
          <w:shd w:val="clear" w:color="auto" w:fill="auto"/>
        </w:tblPrEx>
        <w:trPr>
          <w:trHeight w:val="460"/>
          <w:jc w:val="center"/>
        </w:trPr>
        <w:tc>
          <w:tcPr>
            <w:tcW w:w="998" w:type="dxa"/>
            <w:gridSpan w:val="2"/>
            <w:tcBorders>
              <w:top w:val="single" w:sz="4" w:space="0" w:color="auto"/>
              <w:left w:val="nil"/>
              <w:bottom w:val="dotted" w:sz="4" w:space="0" w:color="auto"/>
              <w:right w:val="dotted" w:sz="4" w:space="0" w:color="auto"/>
            </w:tcBorders>
          </w:tcPr>
          <w:p w:rsidR="00C35457" w:rsidRPr="0096732D" w:rsidRDefault="00C35457"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r w:rsidRPr="0096732D">
              <w:t xml:space="preserve"> </w:t>
            </w:r>
          </w:p>
        </w:tc>
        <w:tc>
          <w:tcPr>
            <w:tcW w:w="7399" w:type="dxa"/>
            <w:gridSpan w:val="2"/>
            <w:tcBorders>
              <w:top w:val="single" w:sz="4" w:space="0" w:color="auto"/>
              <w:left w:val="dotted" w:sz="4" w:space="0" w:color="auto"/>
              <w:bottom w:val="dotted" w:sz="4" w:space="0" w:color="auto"/>
              <w:right w:val="dotted" w:sz="4" w:space="0" w:color="auto"/>
            </w:tcBorders>
          </w:tcPr>
          <w:p w:rsidR="00C35457" w:rsidRPr="0096732D" w:rsidRDefault="006C2A1E" w:rsidP="008E2E85">
            <w:pPr>
              <w:pStyle w:val="Testonormale"/>
              <w:keepNext w:val="0"/>
              <w:keepLines w:val="0"/>
              <w:numPr>
                <w:ilvl w:val="0"/>
                <w:numId w:val="0"/>
              </w:numPr>
              <w:tabs>
                <w:tab w:val="clear" w:pos="1134"/>
                <w:tab w:val="clear" w:pos="10135"/>
              </w:tabs>
              <w:ind w:left="1352" w:hanging="1352"/>
              <w:rPr>
                <w:rFonts w:ascii="Times New Roman" w:hAnsi="Times New Roman" w:cs="Times New Roman"/>
                <w:bCs/>
                <w:sz w:val="18"/>
                <w:szCs w:val="16"/>
              </w:rPr>
            </w:pPr>
            <w:r w:rsidRPr="0096732D">
              <w:rPr>
                <w:rFonts w:ascii="Times New Roman" w:eastAsia="Gill Sans MT" w:hAnsi="Times New Roman" w:cs="Times New Roman"/>
                <w:b/>
                <w:noProof/>
                <w:sz w:val="22"/>
              </w:rPr>
              <w:t xml:space="preserve">ISTANZA DI </w:t>
            </w:r>
            <w:r w:rsidR="00040DDA" w:rsidRPr="0096732D">
              <w:rPr>
                <w:rFonts w:ascii="Times New Roman" w:eastAsia="Gill Sans MT" w:hAnsi="Times New Roman" w:cs="Times New Roman"/>
                <w:b/>
                <w:noProof/>
                <w:sz w:val="22"/>
              </w:rPr>
              <w:t>VA</w:t>
            </w:r>
            <w:r w:rsidRPr="0096732D">
              <w:rPr>
                <w:rFonts w:ascii="Times New Roman" w:hAnsi="Times New Roman" w:cs="Times New Roman"/>
                <w:bCs/>
                <w:sz w:val="18"/>
                <w:szCs w:val="16"/>
              </w:rPr>
              <w:t xml:space="preserve"> </w:t>
            </w:r>
            <w:r w:rsidR="00C85FEF">
              <w:rPr>
                <w:rFonts w:ascii="Times New Roman" w:hAnsi="Times New Roman" w:cs="Times New Roman"/>
                <w:bCs/>
                <w:i/>
                <w:color w:val="C00000"/>
                <w:sz w:val="16"/>
                <w:szCs w:val="16"/>
              </w:rPr>
              <w:t>(R</w:t>
            </w:r>
            <w:r w:rsidRPr="00C85FEF">
              <w:rPr>
                <w:rFonts w:ascii="Times New Roman" w:hAnsi="Times New Roman" w:cs="Times New Roman"/>
                <w:bCs/>
                <w:i/>
                <w:color w:val="C00000"/>
                <w:sz w:val="16"/>
                <w:szCs w:val="16"/>
              </w:rPr>
              <w:t xml:space="preserve">edatta in conformità al </w:t>
            </w:r>
            <w:r w:rsidR="0024755E" w:rsidRPr="00C85FEF">
              <w:rPr>
                <w:rFonts w:ascii="Times New Roman" w:hAnsi="Times New Roman" w:cs="Times New Roman"/>
                <w:b/>
                <w:bCs/>
                <w:i/>
                <w:color w:val="C00000"/>
                <w:sz w:val="16"/>
                <w:szCs w:val="16"/>
              </w:rPr>
              <w:t>MODELLO</w:t>
            </w:r>
            <w:r w:rsidR="0096732D" w:rsidRPr="00C85FEF">
              <w:rPr>
                <w:rFonts w:ascii="Times New Roman" w:hAnsi="Times New Roman" w:cs="Times New Roman"/>
                <w:b/>
                <w:bCs/>
                <w:i/>
                <w:color w:val="C00000"/>
                <w:sz w:val="16"/>
                <w:szCs w:val="16"/>
              </w:rPr>
              <w:t xml:space="preserve"> </w:t>
            </w:r>
            <w:r w:rsidR="00544800" w:rsidRPr="00C85FEF">
              <w:rPr>
                <w:rFonts w:ascii="Times New Roman" w:hAnsi="Times New Roman" w:cs="Times New Roman"/>
                <w:b/>
                <w:bCs/>
                <w:i/>
                <w:color w:val="C00000"/>
                <w:sz w:val="16"/>
                <w:szCs w:val="16"/>
              </w:rPr>
              <w:t>1</w:t>
            </w:r>
            <w:r w:rsidRPr="00C85FEF">
              <w:rPr>
                <w:rFonts w:ascii="Times New Roman" w:hAnsi="Times New Roman" w:cs="Times New Roman"/>
                <w:bCs/>
                <w:i/>
                <w:color w:val="C00000"/>
                <w:sz w:val="16"/>
                <w:szCs w:val="16"/>
              </w:rPr>
              <w:t>)</w:t>
            </w:r>
          </w:p>
          <w:p w:rsidR="0096732D" w:rsidRPr="0096732D" w:rsidRDefault="0096732D" w:rsidP="008E2E85">
            <w:pPr>
              <w:pStyle w:val="Testonormale"/>
              <w:keepNext w:val="0"/>
              <w:keepLines w:val="0"/>
              <w:numPr>
                <w:ilvl w:val="0"/>
                <w:numId w:val="0"/>
              </w:numPr>
              <w:tabs>
                <w:tab w:val="clear" w:pos="1134"/>
                <w:tab w:val="clear" w:pos="10135"/>
              </w:tabs>
              <w:rPr>
                <w:rFonts w:ascii="Times New Roman" w:hAnsi="Times New Roman" w:cs="Times New Roman"/>
                <w:bCs/>
                <w:sz w:val="18"/>
                <w:szCs w:val="16"/>
              </w:rPr>
            </w:pPr>
            <w:r w:rsidRPr="0096732D">
              <w:rPr>
                <w:rFonts w:ascii="Times New Roman" w:hAnsi="Times New Roman" w:cs="Times New Roman"/>
                <w:bCs/>
                <w:sz w:val="18"/>
                <w:szCs w:val="16"/>
              </w:rPr>
              <w:t>All’istanza deve essere allegata la documentazione</w:t>
            </w:r>
            <w:r w:rsidR="0015085D" w:rsidRPr="0096732D">
              <w:rPr>
                <w:rFonts w:ascii="Times New Roman" w:hAnsi="Times New Roman" w:cs="Times New Roman"/>
                <w:bCs/>
                <w:sz w:val="18"/>
                <w:szCs w:val="16"/>
              </w:rPr>
              <w:t xml:space="preserve"> seguente</w:t>
            </w:r>
            <w:r w:rsidRPr="0096732D">
              <w:rPr>
                <w:rFonts w:ascii="Times New Roman" w:hAnsi="Times New Roman" w:cs="Times New Roman"/>
                <w:bCs/>
                <w:sz w:val="18"/>
                <w:szCs w:val="16"/>
              </w:rPr>
              <w:t>:</w:t>
            </w:r>
          </w:p>
          <w:p w:rsidR="0096732D" w:rsidRPr="00B74522" w:rsidRDefault="0096732D" w:rsidP="008E2E85">
            <w:pPr>
              <w:pStyle w:val="Testonormale"/>
              <w:keepNext w:val="0"/>
              <w:keepLines w:val="0"/>
              <w:numPr>
                <w:ilvl w:val="0"/>
                <w:numId w:val="0"/>
              </w:numPr>
              <w:ind w:left="223"/>
              <w:rPr>
                <w:rFonts w:ascii="Times New Roman" w:hAnsi="Times New Roman" w:cs="Times New Roman"/>
                <w:bCs/>
                <w:sz w:val="16"/>
                <w:szCs w:val="16"/>
              </w:rPr>
            </w:pPr>
          </w:p>
        </w:tc>
        <w:tc>
          <w:tcPr>
            <w:tcW w:w="1663" w:type="dxa"/>
            <w:tcBorders>
              <w:top w:val="single" w:sz="4" w:space="0" w:color="auto"/>
              <w:left w:val="dotted" w:sz="4" w:space="0" w:color="auto"/>
              <w:bottom w:val="dotted" w:sz="4" w:space="0" w:color="auto"/>
              <w:right w:val="nil"/>
            </w:tcBorders>
          </w:tcPr>
          <w:p w:rsidR="00C35457" w:rsidRPr="0096732D" w:rsidRDefault="00C35457" w:rsidP="008E2E85">
            <w:pPr>
              <w:ind w:left="-57" w:right="-57"/>
              <w:jc w:val="cente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FF072E" w:rsidTr="00080EBD">
        <w:tblPrEx>
          <w:tblBorders>
            <w:insideH w:val="dashed" w:sz="4" w:space="0" w:color="auto"/>
            <w:insideV w:val="single" w:sz="4" w:space="0" w:color="auto"/>
          </w:tblBorders>
          <w:shd w:val="clear" w:color="auto" w:fill="auto"/>
        </w:tblPrEx>
        <w:trPr>
          <w:trHeight w:val="354"/>
          <w:jc w:val="center"/>
        </w:trPr>
        <w:tc>
          <w:tcPr>
            <w:tcW w:w="998" w:type="dxa"/>
            <w:gridSpan w:val="2"/>
            <w:tcBorders>
              <w:top w:val="dotted" w:sz="4" w:space="0" w:color="auto"/>
              <w:left w:val="nil"/>
              <w:bottom w:val="dotted" w:sz="4" w:space="0" w:color="auto"/>
              <w:right w:val="dotted" w:sz="4" w:space="0" w:color="auto"/>
            </w:tcBorders>
          </w:tcPr>
          <w:p w:rsidR="00FF072E" w:rsidRPr="0096732D" w:rsidRDefault="00FF072E"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tcPr>
          <w:p w:rsidR="00FF072E" w:rsidRPr="00B94D33" w:rsidRDefault="00EC022F" w:rsidP="008E2E85">
            <w:pPr>
              <w:pStyle w:val="Testonormale"/>
              <w:keepNext w:val="0"/>
              <w:keepLines w:val="0"/>
              <w:numPr>
                <w:ilvl w:val="6"/>
                <w:numId w:val="1"/>
              </w:numPr>
              <w:tabs>
                <w:tab w:val="clear" w:pos="2520"/>
                <w:tab w:val="num" w:pos="223"/>
              </w:tabs>
              <w:ind w:left="223" w:hanging="223"/>
              <w:rPr>
                <w:rFonts w:ascii="Times New Roman" w:eastAsia="Gill Sans MT" w:hAnsi="Times New Roman" w:cs="Times New Roman"/>
                <w:noProof/>
              </w:rPr>
            </w:pPr>
            <w:r w:rsidRPr="002B3EA7">
              <w:rPr>
                <w:rFonts w:ascii="Times New Roman" w:eastAsia="Gill Sans MT" w:hAnsi="Times New Roman" w:cs="Times New Roman"/>
                <w:noProof/>
              </w:rPr>
              <w:t xml:space="preserve">VERSAMENTO ONERI ISTRUTTORI </w:t>
            </w:r>
            <w:r w:rsidR="0015085D" w:rsidRPr="00080EBD">
              <w:rPr>
                <w:rFonts w:ascii="Times New Roman" w:eastAsia="Gill Sans MT" w:hAnsi="Times New Roman" w:cs="Times New Roman"/>
                <w:i/>
                <w:noProof/>
                <w:color w:val="C00000"/>
                <w:sz w:val="16"/>
              </w:rPr>
              <w:t>(vedi nota</w:t>
            </w:r>
            <w:r w:rsidR="00C85FEF" w:rsidRPr="00080EBD">
              <w:rPr>
                <w:rFonts w:ascii="Times New Roman" w:eastAsia="Gill Sans MT" w:hAnsi="Times New Roman" w:cs="Times New Roman"/>
                <w:i/>
                <w:noProof/>
                <w:color w:val="C00000"/>
                <w:sz w:val="16"/>
              </w:rPr>
              <w:t xml:space="preserve"> </w:t>
            </w:r>
            <w:r w:rsidR="0015085D" w:rsidRPr="00080EBD">
              <w:rPr>
                <w:rFonts w:ascii="Times New Roman" w:eastAsia="Gill Sans MT" w:hAnsi="Times New Roman" w:cs="Times New Roman"/>
                <w:i/>
                <w:noProof/>
                <w:color w:val="C00000"/>
                <w:sz w:val="16"/>
              </w:rPr>
              <w:t>1)</w:t>
            </w:r>
          </w:p>
          <w:p w:rsidR="00B94D33" w:rsidRPr="00B94D33" w:rsidRDefault="00B94D33" w:rsidP="00B94D33">
            <w:pPr>
              <w:pStyle w:val="Testonormale"/>
              <w:keepNext w:val="0"/>
              <w:keepLines w:val="0"/>
              <w:numPr>
                <w:ilvl w:val="0"/>
                <w:numId w:val="0"/>
              </w:numPr>
              <w:ind w:left="223"/>
              <w:rPr>
                <w:rFonts w:ascii="Times New Roman" w:eastAsia="Gill Sans MT" w:hAnsi="Times New Roman" w:cs="Times New Roman"/>
                <w:noProof/>
                <w:sz w:val="16"/>
              </w:rPr>
            </w:pPr>
          </w:p>
        </w:tc>
        <w:tc>
          <w:tcPr>
            <w:tcW w:w="1663" w:type="dxa"/>
            <w:tcBorders>
              <w:top w:val="dotted" w:sz="4" w:space="0" w:color="auto"/>
              <w:left w:val="dotted" w:sz="4" w:space="0" w:color="auto"/>
              <w:bottom w:val="dotted" w:sz="4" w:space="0" w:color="auto"/>
              <w:right w:val="nil"/>
            </w:tcBorders>
          </w:tcPr>
          <w:p w:rsidR="00FF072E" w:rsidRPr="0096732D" w:rsidRDefault="00FF072E" w:rsidP="008E2E85">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FF072E" w:rsidTr="00080EBD">
        <w:tblPrEx>
          <w:tblBorders>
            <w:insideH w:val="dashed" w:sz="4" w:space="0" w:color="auto"/>
            <w:insideV w:val="single" w:sz="4" w:space="0" w:color="auto"/>
          </w:tblBorders>
          <w:shd w:val="clear" w:color="auto" w:fill="auto"/>
        </w:tblPrEx>
        <w:trPr>
          <w:trHeight w:val="418"/>
          <w:jc w:val="center"/>
        </w:trPr>
        <w:tc>
          <w:tcPr>
            <w:tcW w:w="998" w:type="dxa"/>
            <w:gridSpan w:val="2"/>
            <w:tcBorders>
              <w:top w:val="dotted" w:sz="4" w:space="0" w:color="auto"/>
              <w:left w:val="nil"/>
              <w:bottom w:val="dotted" w:sz="4" w:space="0" w:color="auto"/>
              <w:right w:val="dotted" w:sz="4" w:space="0" w:color="auto"/>
            </w:tcBorders>
          </w:tcPr>
          <w:p w:rsidR="00FF072E" w:rsidRPr="0096732D" w:rsidRDefault="00FF072E"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tcPr>
          <w:p w:rsidR="0015085D" w:rsidRPr="0015085D" w:rsidRDefault="002879ED" w:rsidP="008E2E85">
            <w:pPr>
              <w:pStyle w:val="Testonormale"/>
              <w:keepNext w:val="0"/>
              <w:keepLines w:val="0"/>
              <w:numPr>
                <w:ilvl w:val="6"/>
                <w:numId w:val="1"/>
              </w:numPr>
              <w:tabs>
                <w:tab w:val="clear" w:pos="2520"/>
                <w:tab w:val="num" w:pos="223"/>
              </w:tabs>
              <w:ind w:left="223" w:hanging="223"/>
              <w:rPr>
                <w:rFonts w:ascii="Times New Roman" w:hAnsi="Times New Roman" w:cs="Times New Roman"/>
              </w:rPr>
            </w:pPr>
            <w:r>
              <w:rPr>
                <w:rFonts w:ascii="Times New Roman" w:eastAsia="Gill Sans MT" w:hAnsi="Times New Roman" w:cs="Times New Roman"/>
                <w:noProof/>
              </w:rPr>
              <w:t>COPIA CARTA IDENTIT</w:t>
            </w:r>
            <w:r w:rsidR="00C85FEF">
              <w:rPr>
                <w:rFonts w:ascii="Times New Roman" w:eastAsia="Gill Sans MT" w:hAnsi="Times New Roman" w:cs="Times New Roman"/>
                <w:noProof/>
              </w:rPr>
              <w:t>À</w:t>
            </w:r>
            <w:r>
              <w:rPr>
                <w:rFonts w:ascii="Times New Roman" w:eastAsia="Gill Sans MT" w:hAnsi="Times New Roman" w:cs="Times New Roman"/>
                <w:noProof/>
              </w:rPr>
              <w:t xml:space="preserve"> </w:t>
            </w:r>
            <w:r w:rsidR="00F61345" w:rsidRPr="00C85FEF">
              <w:rPr>
                <w:rFonts w:ascii="Times New Roman" w:hAnsi="Times New Roman" w:cs="Times New Roman"/>
                <w:bCs/>
                <w:i/>
                <w:color w:val="C00000"/>
                <w:sz w:val="16"/>
                <w:szCs w:val="16"/>
              </w:rPr>
              <w:t>(del richiedente</w:t>
            </w:r>
            <w:r w:rsidR="007F3B82">
              <w:rPr>
                <w:rFonts w:ascii="Times New Roman" w:hAnsi="Times New Roman" w:cs="Times New Roman"/>
                <w:bCs/>
                <w:i/>
                <w:color w:val="C00000"/>
                <w:sz w:val="16"/>
                <w:szCs w:val="16"/>
              </w:rPr>
              <w:t>,</w:t>
            </w:r>
            <w:r w:rsidR="00F61345" w:rsidRPr="00C85FEF">
              <w:rPr>
                <w:rFonts w:ascii="Times New Roman" w:hAnsi="Times New Roman" w:cs="Times New Roman"/>
                <w:bCs/>
                <w:i/>
                <w:color w:val="C00000"/>
                <w:sz w:val="16"/>
                <w:szCs w:val="16"/>
              </w:rPr>
              <w:t xml:space="preserve"> ove l’istanza non sia firmata digitalmente)</w:t>
            </w:r>
          </w:p>
          <w:p w:rsidR="00FF072E" w:rsidRPr="00492AE8" w:rsidRDefault="00FF072E" w:rsidP="00B94D33">
            <w:pPr>
              <w:pStyle w:val="Testonormale"/>
              <w:keepNext w:val="0"/>
              <w:keepLines w:val="0"/>
              <w:numPr>
                <w:ilvl w:val="0"/>
                <w:numId w:val="0"/>
              </w:numPr>
              <w:rPr>
                <w:rFonts w:ascii="Times New Roman" w:hAnsi="Times New Roman" w:cs="Times New Roman"/>
                <w:sz w:val="16"/>
                <w:szCs w:val="16"/>
              </w:rPr>
            </w:pPr>
          </w:p>
        </w:tc>
        <w:tc>
          <w:tcPr>
            <w:tcW w:w="1663" w:type="dxa"/>
            <w:tcBorders>
              <w:top w:val="dotted" w:sz="4" w:space="0" w:color="auto"/>
              <w:left w:val="dotted" w:sz="4" w:space="0" w:color="auto"/>
              <w:bottom w:val="dotted" w:sz="4" w:space="0" w:color="auto"/>
              <w:right w:val="nil"/>
            </w:tcBorders>
          </w:tcPr>
          <w:p w:rsidR="00FF072E" w:rsidRPr="0096732D" w:rsidRDefault="00FF072E" w:rsidP="008E2E85">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2879ED" w:rsidTr="00080EBD">
        <w:tblPrEx>
          <w:tblBorders>
            <w:insideH w:val="dashed" w:sz="4" w:space="0" w:color="auto"/>
            <w:insideV w:val="single" w:sz="4" w:space="0" w:color="auto"/>
          </w:tblBorders>
          <w:shd w:val="clear" w:color="auto" w:fill="auto"/>
        </w:tblPrEx>
        <w:trPr>
          <w:trHeight w:val="418"/>
          <w:jc w:val="center"/>
        </w:trPr>
        <w:tc>
          <w:tcPr>
            <w:tcW w:w="998" w:type="dxa"/>
            <w:gridSpan w:val="2"/>
            <w:tcBorders>
              <w:top w:val="dotted" w:sz="4" w:space="0" w:color="auto"/>
              <w:left w:val="nil"/>
              <w:bottom w:val="dotted" w:sz="4" w:space="0" w:color="auto"/>
              <w:right w:val="dotted" w:sz="4" w:space="0" w:color="auto"/>
            </w:tcBorders>
          </w:tcPr>
          <w:p w:rsidR="002879ED" w:rsidRPr="0096732D" w:rsidRDefault="002879ED"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tcPr>
          <w:p w:rsidR="002879ED" w:rsidRPr="0015085D" w:rsidRDefault="002879ED" w:rsidP="008E2E85">
            <w:pPr>
              <w:pStyle w:val="Testonormale"/>
              <w:keepNext w:val="0"/>
              <w:keepLines w:val="0"/>
              <w:numPr>
                <w:ilvl w:val="6"/>
                <w:numId w:val="1"/>
              </w:numPr>
              <w:tabs>
                <w:tab w:val="clear" w:pos="2520"/>
                <w:tab w:val="num" w:pos="223"/>
              </w:tabs>
              <w:ind w:left="223" w:hanging="223"/>
              <w:jc w:val="both"/>
              <w:rPr>
                <w:rFonts w:ascii="Times New Roman" w:hAnsi="Times New Roman" w:cs="Times New Roman"/>
              </w:rPr>
            </w:pPr>
            <w:r>
              <w:rPr>
                <w:rFonts w:ascii="Times New Roman" w:eastAsia="Gill Sans MT" w:hAnsi="Times New Roman" w:cs="Times New Roman"/>
                <w:noProof/>
              </w:rPr>
              <w:t xml:space="preserve">DELEGA E/O PROCURA </w:t>
            </w:r>
            <w:r w:rsidRPr="00C85FEF">
              <w:rPr>
                <w:rFonts w:ascii="Times New Roman" w:hAnsi="Times New Roman" w:cs="Times New Roman"/>
                <w:bCs/>
                <w:i/>
                <w:color w:val="C00000"/>
                <w:sz w:val="16"/>
                <w:szCs w:val="16"/>
              </w:rPr>
              <w:t>(ove ricorre, nel caso in cui il richiedente sia soggetto diverso dal legale rappresentante/amministratore della Società/Ente)</w:t>
            </w:r>
            <w:r w:rsidRPr="00C85FEF">
              <w:rPr>
                <w:rFonts w:ascii="Times New Roman" w:eastAsia="Gill Sans MT" w:hAnsi="Times New Roman" w:cs="Times New Roman"/>
                <w:i/>
                <w:noProof/>
                <w:color w:val="C00000"/>
              </w:rPr>
              <w:t xml:space="preserve"> </w:t>
            </w:r>
          </w:p>
          <w:p w:rsidR="002879ED" w:rsidRPr="00492AE8" w:rsidRDefault="002879ED" w:rsidP="00B94D33">
            <w:pPr>
              <w:pStyle w:val="Testonormale"/>
              <w:keepNext w:val="0"/>
              <w:keepLines w:val="0"/>
              <w:numPr>
                <w:ilvl w:val="0"/>
                <w:numId w:val="0"/>
              </w:numPr>
              <w:rPr>
                <w:rFonts w:ascii="Times New Roman" w:hAnsi="Times New Roman" w:cs="Times New Roman"/>
                <w:sz w:val="16"/>
                <w:szCs w:val="16"/>
              </w:rPr>
            </w:pPr>
          </w:p>
        </w:tc>
        <w:tc>
          <w:tcPr>
            <w:tcW w:w="1663" w:type="dxa"/>
            <w:tcBorders>
              <w:top w:val="dotted" w:sz="4" w:space="0" w:color="auto"/>
              <w:left w:val="dotted" w:sz="4" w:space="0" w:color="auto"/>
              <w:bottom w:val="dotted" w:sz="4" w:space="0" w:color="auto"/>
              <w:right w:val="nil"/>
            </w:tcBorders>
          </w:tcPr>
          <w:p w:rsidR="002879ED" w:rsidRPr="0096732D" w:rsidRDefault="002879ED" w:rsidP="008E2E85">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080EBD" w:rsidTr="00080EBD">
        <w:tblPrEx>
          <w:tblBorders>
            <w:insideH w:val="dashed" w:sz="4" w:space="0" w:color="auto"/>
            <w:insideV w:val="single" w:sz="4" w:space="0" w:color="auto"/>
          </w:tblBorders>
          <w:shd w:val="clear" w:color="auto" w:fill="auto"/>
        </w:tblPrEx>
        <w:trPr>
          <w:trHeight w:val="418"/>
          <w:jc w:val="center"/>
        </w:trPr>
        <w:tc>
          <w:tcPr>
            <w:tcW w:w="998" w:type="dxa"/>
            <w:gridSpan w:val="2"/>
            <w:tcBorders>
              <w:top w:val="dotted" w:sz="4" w:space="0" w:color="auto"/>
              <w:left w:val="nil"/>
              <w:bottom w:val="dotted" w:sz="4" w:space="0" w:color="auto"/>
              <w:right w:val="dotted" w:sz="4" w:space="0" w:color="auto"/>
            </w:tcBorders>
          </w:tcPr>
          <w:p w:rsidR="00080EBD" w:rsidRPr="0096732D" w:rsidRDefault="00080EBD" w:rsidP="00080EBD">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tcPr>
          <w:p w:rsidR="00080EBD" w:rsidRPr="0015085D" w:rsidRDefault="00E0792E" w:rsidP="00080EBD">
            <w:pPr>
              <w:pStyle w:val="Testonormale"/>
              <w:keepNext w:val="0"/>
              <w:keepLines w:val="0"/>
              <w:numPr>
                <w:ilvl w:val="6"/>
                <w:numId w:val="1"/>
              </w:numPr>
              <w:tabs>
                <w:tab w:val="clear" w:pos="2520"/>
                <w:tab w:val="num" w:pos="223"/>
              </w:tabs>
              <w:ind w:left="223" w:hanging="223"/>
              <w:jc w:val="both"/>
              <w:rPr>
                <w:rFonts w:ascii="Times New Roman" w:hAnsi="Times New Roman" w:cs="Times New Roman"/>
              </w:rPr>
            </w:pPr>
            <w:r>
              <w:rPr>
                <w:rFonts w:ascii="Times New Roman" w:eastAsia="Gill Sans MT" w:hAnsi="Times New Roman" w:cs="Times New Roman"/>
                <w:noProof/>
              </w:rPr>
              <w:t>DICHIARAZIONE D</w:t>
            </w:r>
            <w:r w:rsidR="00080EBD">
              <w:rPr>
                <w:rFonts w:ascii="Times New Roman" w:eastAsia="Gill Sans MT" w:hAnsi="Times New Roman" w:cs="Times New Roman"/>
                <w:noProof/>
              </w:rPr>
              <w:t xml:space="preserve">EL PROGETTISTA </w:t>
            </w:r>
            <w:r w:rsidR="00080EBD" w:rsidRPr="00C85FEF">
              <w:rPr>
                <w:rFonts w:ascii="Times New Roman" w:hAnsi="Times New Roman" w:cs="Times New Roman"/>
                <w:bCs/>
                <w:i/>
                <w:color w:val="C00000"/>
                <w:sz w:val="16"/>
                <w:szCs w:val="16"/>
              </w:rPr>
              <w:t>(</w:t>
            </w:r>
            <w:r w:rsidR="00080EBD">
              <w:rPr>
                <w:rFonts w:ascii="Times New Roman" w:hAnsi="Times New Roman" w:cs="Times New Roman"/>
                <w:bCs/>
                <w:i/>
                <w:color w:val="C00000"/>
                <w:sz w:val="16"/>
                <w:szCs w:val="16"/>
              </w:rPr>
              <w:t xml:space="preserve">Redatta in conformità al </w:t>
            </w:r>
            <w:r w:rsidR="00080EBD" w:rsidRPr="00080EBD">
              <w:rPr>
                <w:rFonts w:ascii="Times New Roman" w:hAnsi="Times New Roman" w:cs="Times New Roman"/>
                <w:b/>
                <w:bCs/>
                <w:i/>
                <w:color w:val="C00000"/>
                <w:sz w:val="16"/>
                <w:szCs w:val="16"/>
              </w:rPr>
              <w:t>MODELLO 14</w:t>
            </w:r>
            <w:r w:rsidR="00080EBD" w:rsidRPr="00C85FEF">
              <w:rPr>
                <w:rFonts w:ascii="Times New Roman" w:hAnsi="Times New Roman" w:cs="Times New Roman"/>
                <w:bCs/>
                <w:i/>
                <w:color w:val="C00000"/>
                <w:sz w:val="16"/>
                <w:szCs w:val="16"/>
              </w:rPr>
              <w:t>)</w:t>
            </w:r>
            <w:r w:rsidR="00080EBD" w:rsidRPr="00C85FEF">
              <w:rPr>
                <w:rFonts w:ascii="Times New Roman" w:eastAsia="Gill Sans MT" w:hAnsi="Times New Roman" w:cs="Times New Roman"/>
                <w:i/>
                <w:noProof/>
                <w:color w:val="C00000"/>
              </w:rPr>
              <w:t xml:space="preserve"> </w:t>
            </w:r>
          </w:p>
          <w:p w:rsidR="00080EBD" w:rsidRPr="00492AE8" w:rsidRDefault="00080EBD" w:rsidP="00080EBD">
            <w:pPr>
              <w:pStyle w:val="Testonormale"/>
              <w:keepNext w:val="0"/>
              <w:keepLines w:val="0"/>
              <w:numPr>
                <w:ilvl w:val="0"/>
                <w:numId w:val="0"/>
              </w:numPr>
              <w:rPr>
                <w:rFonts w:ascii="Times New Roman" w:hAnsi="Times New Roman" w:cs="Times New Roman"/>
                <w:sz w:val="16"/>
                <w:szCs w:val="16"/>
              </w:rPr>
            </w:pPr>
          </w:p>
        </w:tc>
        <w:tc>
          <w:tcPr>
            <w:tcW w:w="1663" w:type="dxa"/>
            <w:tcBorders>
              <w:top w:val="dotted" w:sz="4" w:space="0" w:color="auto"/>
              <w:left w:val="dotted" w:sz="4" w:space="0" w:color="auto"/>
              <w:bottom w:val="dotted" w:sz="4" w:space="0" w:color="auto"/>
              <w:right w:val="nil"/>
            </w:tcBorders>
          </w:tcPr>
          <w:p w:rsidR="00080EBD" w:rsidRPr="0096732D" w:rsidRDefault="00080EBD" w:rsidP="00080EBD">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953F19" w:rsidTr="00080EBD">
        <w:tblPrEx>
          <w:tblBorders>
            <w:insideH w:val="dashed" w:sz="4" w:space="0" w:color="auto"/>
            <w:insideV w:val="single" w:sz="4" w:space="0" w:color="auto"/>
          </w:tblBorders>
          <w:shd w:val="clear" w:color="auto" w:fill="auto"/>
        </w:tblPrEx>
        <w:trPr>
          <w:trHeight w:val="418"/>
          <w:jc w:val="center"/>
        </w:trPr>
        <w:tc>
          <w:tcPr>
            <w:tcW w:w="998" w:type="dxa"/>
            <w:gridSpan w:val="2"/>
            <w:tcBorders>
              <w:top w:val="dotted" w:sz="4" w:space="0" w:color="auto"/>
              <w:left w:val="nil"/>
              <w:bottom w:val="single" w:sz="4" w:space="0" w:color="auto"/>
              <w:right w:val="dotted" w:sz="4" w:space="0" w:color="auto"/>
            </w:tcBorders>
          </w:tcPr>
          <w:p w:rsidR="00953F19" w:rsidRPr="0096732D" w:rsidRDefault="00953F19"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single" w:sz="4" w:space="0" w:color="auto"/>
              <w:right w:val="dotted" w:sz="4" w:space="0" w:color="auto"/>
            </w:tcBorders>
          </w:tcPr>
          <w:p w:rsidR="00953F19" w:rsidRPr="00B94D33" w:rsidRDefault="000D6D22" w:rsidP="008E2E85">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Pr>
                <w:rFonts w:ascii="Times New Roman" w:eastAsia="Gill Sans MT" w:hAnsi="Times New Roman" w:cs="Times New Roman"/>
                <w:noProof/>
              </w:rPr>
              <w:t xml:space="preserve">ELENCO DETTAGLIATO ELABORATI E DOCUMENTI </w:t>
            </w:r>
            <w:r w:rsidR="00C85FEF" w:rsidRPr="00C85FEF">
              <w:rPr>
                <w:rFonts w:ascii="Times New Roman" w:hAnsi="Times New Roman" w:cs="Times New Roman"/>
                <w:bCs/>
                <w:i/>
                <w:color w:val="C00000"/>
                <w:sz w:val="16"/>
                <w:szCs w:val="16"/>
              </w:rPr>
              <w:t>(Re</w:t>
            </w:r>
            <w:r w:rsidR="00953F19" w:rsidRPr="00C85FEF">
              <w:rPr>
                <w:rFonts w:ascii="Times New Roman" w:hAnsi="Times New Roman" w:cs="Times New Roman"/>
                <w:bCs/>
                <w:i/>
                <w:color w:val="C00000"/>
                <w:sz w:val="16"/>
                <w:szCs w:val="16"/>
              </w:rPr>
              <w:t>datt</w:t>
            </w:r>
            <w:r w:rsidR="00C85FEF" w:rsidRPr="00C85FEF">
              <w:rPr>
                <w:rFonts w:ascii="Times New Roman" w:hAnsi="Times New Roman" w:cs="Times New Roman"/>
                <w:bCs/>
                <w:i/>
                <w:color w:val="C00000"/>
                <w:sz w:val="16"/>
                <w:szCs w:val="16"/>
              </w:rPr>
              <w:t>o</w:t>
            </w:r>
            <w:r w:rsidR="00953F19" w:rsidRPr="00C85FEF">
              <w:rPr>
                <w:rFonts w:ascii="Times New Roman" w:hAnsi="Times New Roman" w:cs="Times New Roman"/>
                <w:bCs/>
                <w:i/>
                <w:color w:val="C00000"/>
                <w:sz w:val="16"/>
                <w:szCs w:val="16"/>
              </w:rPr>
              <w:t xml:space="preserve"> in conformità al </w:t>
            </w:r>
            <w:r w:rsidR="00953F19" w:rsidRPr="00C85FEF">
              <w:rPr>
                <w:rFonts w:ascii="Times New Roman" w:hAnsi="Times New Roman" w:cs="Times New Roman"/>
                <w:b/>
                <w:bCs/>
                <w:i/>
                <w:color w:val="C00000"/>
                <w:sz w:val="16"/>
                <w:szCs w:val="16"/>
              </w:rPr>
              <w:t>MODELLO 8</w:t>
            </w:r>
            <w:r w:rsidR="00C85FEF" w:rsidRPr="00C85FEF">
              <w:rPr>
                <w:rFonts w:ascii="Times New Roman" w:hAnsi="Times New Roman" w:cs="Times New Roman"/>
                <w:bCs/>
                <w:i/>
                <w:color w:val="C00000"/>
                <w:sz w:val="16"/>
                <w:szCs w:val="16"/>
              </w:rPr>
              <w:t>)</w:t>
            </w:r>
          </w:p>
          <w:p w:rsidR="00B94D33" w:rsidRPr="00B94D33" w:rsidRDefault="00B94D33" w:rsidP="00B94D33">
            <w:pPr>
              <w:pStyle w:val="Testonormale"/>
              <w:keepNext w:val="0"/>
              <w:keepLines w:val="0"/>
              <w:numPr>
                <w:ilvl w:val="0"/>
                <w:numId w:val="0"/>
              </w:numPr>
              <w:ind w:left="223"/>
              <w:jc w:val="both"/>
              <w:rPr>
                <w:rFonts w:ascii="Times New Roman" w:eastAsia="Gill Sans MT" w:hAnsi="Times New Roman" w:cs="Times New Roman"/>
                <w:noProof/>
                <w:sz w:val="16"/>
              </w:rPr>
            </w:pPr>
          </w:p>
        </w:tc>
        <w:tc>
          <w:tcPr>
            <w:tcW w:w="1663" w:type="dxa"/>
            <w:tcBorders>
              <w:top w:val="dotted" w:sz="4" w:space="0" w:color="auto"/>
              <w:left w:val="dotted" w:sz="4" w:space="0" w:color="auto"/>
              <w:bottom w:val="single" w:sz="4" w:space="0" w:color="auto"/>
              <w:right w:val="nil"/>
            </w:tcBorders>
          </w:tcPr>
          <w:p w:rsidR="00953F19" w:rsidRPr="0096732D" w:rsidRDefault="00953F19" w:rsidP="008E2E85">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2879ED" w:rsidTr="00080EBD">
        <w:tblPrEx>
          <w:tblBorders>
            <w:insideH w:val="single" w:sz="4" w:space="0" w:color="auto"/>
            <w:insideV w:val="single" w:sz="4" w:space="0" w:color="auto"/>
          </w:tblBorders>
          <w:shd w:val="clear" w:color="auto" w:fill="auto"/>
        </w:tblPrEx>
        <w:trPr>
          <w:trHeight w:val="397"/>
          <w:jc w:val="center"/>
        </w:trPr>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879ED" w:rsidRPr="0096732D" w:rsidRDefault="002879ED" w:rsidP="008E2E85">
            <w:pPr>
              <w:pStyle w:val="Testonormale"/>
              <w:keepNext w:val="0"/>
              <w:keepLines w:val="0"/>
              <w:tabs>
                <w:tab w:val="clear" w:pos="1134"/>
                <w:tab w:val="clear" w:pos="1352"/>
                <w:tab w:val="clear" w:pos="10135"/>
              </w:tabs>
              <w:ind w:left="-113" w:right="-57"/>
              <w:jc w:val="center"/>
              <w:rPr>
                <w:rFonts w:ascii="Times New Roman" w:hAnsi="Times New Roman" w:cs="Times New Roman"/>
                <w:i/>
                <w:smallCaps/>
                <w:sz w:val="15"/>
                <w:szCs w:val="15"/>
              </w:rPr>
            </w:pPr>
            <w:r w:rsidRPr="00C85FEF">
              <w:rPr>
                <w:rFonts w:ascii="Times New Roman" w:hAnsi="Times New Roman" w:cs="Times New Roman"/>
                <w:i/>
                <w:smallCaps/>
                <w:sz w:val="16"/>
                <w:szCs w:val="14"/>
              </w:rPr>
              <w:t>a cura del Proponente</w:t>
            </w:r>
          </w:p>
        </w:tc>
        <w:tc>
          <w:tcPr>
            <w:tcW w:w="7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79ED" w:rsidRPr="00645A10" w:rsidRDefault="002879ED" w:rsidP="008E2E85">
            <w:pPr>
              <w:pStyle w:val="Testonormale"/>
              <w:keepNext w:val="0"/>
              <w:keepLines w:val="0"/>
              <w:tabs>
                <w:tab w:val="clear" w:pos="1134"/>
                <w:tab w:val="clear" w:pos="1352"/>
                <w:tab w:val="clear" w:pos="10135"/>
                <w:tab w:val="left" w:pos="276"/>
              </w:tabs>
              <w:ind w:left="0"/>
              <w:rPr>
                <w:rFonts w:ascii="Times New Roman" w:hAnsi="Times New Roman" w:cs="Times New Roman"/>
                <w:smallCaps/>
                <w:sz w:val="28"/>
                <w:szCs w:val="28"/>
              </w:rPr>
            </w:pPr>
            <w:r w:rsidRPr="00645A10">
              <w:rPr>
                <w:rFonts w:ascii="Times New Roman" w:hAnsi="Times New Roman" w:cs="Times New Roman"/>
                <w:b/>
                <w:sz w:val="28"/>
                <w:szCs w:val="28"/>
              </w:rPr>
              <w:t>DOCUMENTAZIONE TECNICA</w:t>
            </w:r>
            <w:r w:rsidRPr="00645A10">
              <w:rPr>
                <w:rFonts w:ascii="Times New Roman" w:hAnsi="Times New Roman" w:cs="Times New Roman"/>
                <w:sz w:val="28"/>
                <w:szCs w:val="28"/>
              </w:rPr>
              <w:t xml:space="preserve"> </w:t>
            </w:r>
          </w:p>
        </w:tc>
        <w:tc>
          <w:tcPr>
            <w:tcW w:w="1663" w:type="dxa"/>
            <w:tcBorders>
              <w:top w:val="single" w:sz="4" w:space="0" w:color="auto"/>
              <w:left w:val="single" w:sz="4" w:space="0" w:color="auto"/>
              <w:bottom w:val="single" w:sz="4" w:space="0" w:color="auto"/>
              <w:right w:val="nil"/>
            </w:tcBorders>
            <w:shd w:val="clear" w:color="auto" w:fill="BFBFBF" w:themeFill="background1" w:themeFillShade="BF"/>
          </w:tcPr>
          <w:p w:rsidR="002879ED" w:rsidRPr="0096732D" w:rsidRDefault="002879ED" w:rsidP="008E2E85">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5"/>
                <w:szCs w:val="15"/>
              </w:rPr>
            </w:pPr>
            <w:r w:rsidRPr="00C85FEF">
              <w:rPr>
                <w:rFonts w:ascii="Times New Roman" w:hAnsi="Times New Roman" w:cs="Times New Roman"/>
                <w:i/>
                <w:smallCaps/>
                <w:sz w:val="16"/>
                <w:szCs w:val="15"/>
              </w:rPr>
              <w:t>a cura dell’Ufficio</w:t>
            </w:r>
          </w:p>
        </w:tc>
      </w:tr>
      <w:tr w:rsidR="002879ED" w:rsidTr="00080EBD">
        <w:tblPrEx>
          <w:tblBorders>
            <w:insideH w:val="single" w:sz="4" w:space="0" w:color="auto"/>
            <w:insideV w:val="single" w:sz="4" w:space="0" w:color="auto"/>
          </w:tblBorders>
          <w:shd w:val="clear" w:color="auto" w:fill="auto"/>
        </w:tblPrEx>
        <w:trPr>
          <w:trHeight w:val="811"/>
          <w:jc w:val="center"/>
        </w:trPr>
        <w:tc>
          <w:tcPr>
            <w:tcW w:w="998" w:type="dxa"/>
            <w:gridSpan w:val="2"/>
            <w:tcBorders>
              <w:top w:val="single" w:sz="4" w:space="0" w:color="auto"/>
              <w:left w:val="nil"/>
              <w:bottom w:val="dotted" w:sz="4" w:space="0" w:color="auto"/>
              <w:right w:val="dotted" w:sz="4" w:space="0" w:color="auto"/>
            </w:tcBorders>
          </w:tcPr>
          <w:p w:rsidR="002879ED" w:rsidRPr="0096732D" w:rsidRDefault="002879ED"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single" w:sz="4" w:space="0" w:color="auto"/>
              <w:left w:val="dotted" w:sz="4" w:space="0" w:color="auto"/>
              <w:bottom w:val="dotted" w:sz="4" w:space="0" w:color="auto"/>
              <w:right w:val="dotted" w:sz="4" w:space="0" w:color="auto"/>
            </w:tcBorders>
          </w:tcPr>
          <w:p w:rsidR="002879ED" w:rsidRPr="00C85FEF" w:rsidRDefault="002879ED" w:rsidP="008E2E85">
            <w:pPr>
              <w:pStyle w:val="Testonormale"/>
              <w:keepNext w:val="0"/>
              <w:keepLines w:val="0"/>
              <w:numPr>
                <w:ilvl w:val="0"/>
                <w:numId w:val="0"/>
              </w:numPr>
              <w:tabs>
                <w:tab w:val="clear" w:pos="1134"/>
                <w:tab w:val="clear" w:pos="10135"/>
              </w:tabs>
              <w:ind w:left="-57" w:right="-57"/>
              <w:jc w:val="both"/>
              <w:rPr>
                <w:rFonts w:ascii="Times New Roman" w:hAnsi="Times New Roman" w:cs="Times New Roman"/>
                <w:b/>
                <w:i/>
                <w:smallCaps/>
                <w:color w:val="C00000"/>
                <w:sz w:val="22"/>
                <w:szCs w:val="22"/>
              </w:rPr>
            </w:pPr>
            <w:r w:rsidRPr="00503EE5">
              <w:rPr>
                <w:rFonts w:ascii="Times New Roman" w:eastAsia="Gill Sans MT" w:hAnsi="Times New Roman" w:cs="Times New Roman"/>
                <w:b/>
                <w:noProof/>
                <w:sz w:val="22"/>
                <w:szCs w:val="22"/>
              </w:rPr>
              <w:t>1. STUDIO PRELIMINARE AMBIENTALE</w:t>
            </w:r>
            <w:r>
              <w:rPr>
                <w:rFonts w:ascii="Times New Roman" w:eastAsia="Gill Sans MT" w:hAnsi="Times New Roman" w:cs="Times New Roman"/>
                <w:b/>
                <w:noProof/>
                <w:sz w:val="22"/>
                <w:szCs w:val="22"/>
              </w:rPr>
              <w:t xml:space="preserve"> </w:t>
            </w:r>
            <w:r w:rsidRPr="000C35C8">
              <w:rPr>
                <w:rFonts w:ascii="Times New Roman" w:eastAsia="Gill Sans MT" w:hAnsi="Times New Roman" w:cs="Times New Roman"/>
                <w:i/>
                <w:noProof/>
                <w:color w:val="C00000"/>
                <w:sz w:val="18"/>
              </w:rPr>
              <w:t>(vedi nota 2)</w:t>
            </w:r>
          </w:p>
          <w:p w:rsidR="002879ED" w:rsidRDefault="000D6D22" w:rsidP="00B94D33">
            <w:pPr>
              <w:pStyle w:val="Testonormale"/>
              <w:keepNext w:val="0"/>
              <w:keepLines w:val="0"/>
              <w:numPr>
                <w:ilvl w:val="0"/>
                <w:numId w:val="0"/>
              </w:numPr>
              <w:ind w:left="165"/>
              <w:jc w:val="both"/>
              <w:rPr>
                <w:rFonts w:ascii="Times New Roman" w:hAnsi="Times New Roman" w:cs="Times New Roman"/>
                <w:bCs/>
                <w:i/>
                <w:color w:val="C00000"/>
                <w:sz w:val="16"/>
                <w:szCs w:val="16"/>
              </w:rPr>
            </w:pPr>
            <w:r>
              <w:rPr>
                <w:rFonts w:ascii="Times New Roman" w:hAnsi="Times New Roman" w:cs="Times New Roman"/>
                <w:bCs/>
                <w:i/>
                <w:color w:val="C00000"/>
                <w:sz w:val="16"/>
                <w:szCs w:val="16"/>
              </w:rPr>
              <w:t>Lo S</w:t>
            </w:r>
            <w:r w:rsidR="002879ED" w:rsidRPr="00C85FEF">
              <w:rPr>
                <w:rFonts w:ascii="Times New Roman" w:hAnsi="Times New Roman" w:cs="Times New Roman"/>
                <w:bCs/>
                <w:i/>
                <w:color w:val="C00000"/>
                <w:sz w:val="16"/>
                <w:szCs w:val="16"/>
              </w:rPr>
              <w:t>tudio dovrà essere redatto sulla base dei contenuti previsti all’Allegato I</w:t>
            </w:r>
            <w:r w:rsidR="00C85FEF">
              <w:rPr>
                <w:rFonts w:ascii="Times New Roman" w:hAnsi="Times New Roman" w:cs="Times New Roman"/>
                <w:bCs/>
                <w:i/>
                <w:color w:val="C00000"/>
                <w:sz w:val="16"/>
                <w:szCs w:val="16"/>
              </w:rPr>
              <w:t>V</w:t>
            </w:r>
            <w:r>
              <w:rPr>
                <w:rFonts w:ascii="Times New Roman" w:hAnsi="Times New Roman" w:cs="Times New Roman"/>
                <w:bCs/>
                <w:i/>
                <w:color w:val="C00000"/>
                <w:sz w:val="16"/>
                <w:szCs w:val="16"/>
              </w:rPr>
              <w:t>-</w:t>
            </w:r>
            <w:r w:rsidR="00C85FEF">
              <w:rPr>
                <w:rFonts w:ascii="Times New Roman" w:hAnsi="Times New Roman" w:cs="Times New Roman"/>
                <w:bCs/>
                <w:i/>
                <w:color w:val="C00000"/>
                <w:sz w:val="16"/>
                <w:szCs w:val="16"/>
              </w:rPr>
              <w:t xml:space="preserve">bis alla parte Seconda del </w:t>
            </w:r>
            <w:proofErr w:type="spellStart"/>
            <w:proofErr w:type="gramStart"/>
            <w:r w:rsidR="00C85FEF">
              <w:rPr>
                <w:rFonts w:ascii="Times New Roman" w:hAnsi="Times New Roman" w:cs="Times New Roman"/>
                <w:bCs/>
                <w:i/>
                <w:color w:val="C00000"/>
                <w:sz w:val="16"/>
                <w:szCs w:val="16"/>
              </w:rPr>
              <w:t>D.L</w:t>
            </w:r>
            <w:r w:rsidR="002879ED" w:rsidRPr="00C85FEF">
              <w:rPr>
                <w:rFonts w:ascii="Times New Roman" w:hAnsi="Times New Roman" w:cs="Times New Roman"/>
                <w:bCs/>
                <w:i/>
                <w:color w:val="C00000"/>
                <w:sz w:val="16"/>
                <w:szCs w:val="16"/>
              </w:rPr>
              <w:t>gs</w:t>
            </w:r>
            <w:proofErr w:type="gramEnd"/>
            <w:r w:rsidR="002879ED" w:rsidRPr="00C85FEF">
              <w:rPr>
                <w:rFonts w:ascii="Times New Roman" w:hAnsi="Times New Roman" w:cs="Times New Roman"/>
                <w:bCs/>
                <w:i/>
                <w:color w:val="C00000"/>
                <w:sz w:val="16"/>
                <w:szCs w:val="16"/>
              </w:rPr>
              <w:t>.</w:t>
            </w:r>
            <w:proofErr w:type="spellEnd"/>
            <w:r w:rsidR="00C85FEF">
              <w:rPr>
                <w:rFonts w:ascii="Times New Roman" w:hAnsi="Times New Roman" w:cs="Times New Roman"/>
                <w:bCs/>
                <w:i/>
                <w:color w:val="C00000"/>
                <w:sz w:val="16"/>
                <w:szCs w:val="16"/>
              </w:rPr>
              <w:t xml:space="preserve"> </w:t>
            </w:r>
            <w:r>
              <w:rPr>
                <w:rFonts w:ascii="Times New Roman" w:hAnsi="Times New Roman" w:cs="Times New Roman"/>
                <w:bCs/>
                <w:i/>
                <w:color w:val="C00000"/>
                <w:sz w:val="16"/>
                <w:szCs w:val="16"/>
              </w:rPr>
              <w:t>152/</w:t>
            </w:r>
            <w:r w:rsidR="00FC7AC4">
              <w:rPr>
                <w:rFonts w:ascii="Times New Roman" w:hAnsi="Times New Roman" w:cs="Times New Roman"/>
                <w:bCs/>
                <w:i/>
                <w:color w:val="C00000"/>
                <w:sz w:val="16"/>
                <w:szCs w:val="16"/>
              </w:rPr>
              <w:t>20</w:t>
            </w:r>
            <w:r>
              <w:rPr>
                <w:rFonts w:ascii="Times New Roman" w:hAnsi="Times New Roman" w:cs="Times New Roman"/>
                <w:bCs/>
                <w:i/>
                <w:color w:val="C00000"/>
                <w:sz w:val="16"/>
                <w:szCs w:val="16"/>
              </w:rPr>
              <w:t>0</w:t>
            </w:r>
            <w:r w:rsidR="00827AB9">
              <w:rPr>
                <w:rFonts w:ascii="Times New Roman" w:hAnsi="Times New Roman" w:cs="Times New Roman"/>
                <w:bCs/>
                <w:i/>
                <w:color w:val="C00000"/>
                <w:sz w:val="16"/>
                <w:szCs w:val="16"/>
              </w:rPr>
              <w:t>6</w:t>
            </w:r>
            <w:r>
              <w:rPr>
                <w:rFonts w:ascii="Times New Roman" w:hAnsi="Times New Roman" w:cs="Times New Roman"/>
                <w:bCs/>
                <w:i/>
                <w:color w:val="C00000"/>
                <w:sz w:val="16"/>
                <w:szCs w:val="16"/>
              </w:rPr>
              <w:t>,</w:t>
            </w:r>
            <w:r w:rsidR="002879ED" w:rsidRPr="00C85FEF">
              <w:rPr>
                <w:rFonts w:ascii="Times New Roman" w:hAnsi="Times New Roman" w:cs="Times New Roman"/>
                <w:bCs/>
                <w:i/>
                <w:color w:val="C00000"/>
                <w:sz w:val="16"/>
                <w:szCs w:val="16"/>
              </w:rPr>
              <w:t xml:space="preserve"> </w:t>
            </w:r>
            <w:r>
              <w:rPr>
                <w:rFonts w:ascii="Times New Roman" w:hAnsi="Times New Roman" w:cs="Times New Roman"/>
                <w:bCs/>
                <w:i/>
                <w:color w:val="C00000"/>
                <w:sz w:val="16"/>
                <w:szCs w:val="16"/>
              </w:rPr>
              <w:t>considerato</w:t>
            </w:r>
            <w:r w:rsidR="002879ED" w:rsidRPr="00C85FEF">
              <w:rPr>
                <w:rFonts w:ascii="Times New Roman" w:hAnsi="Times New Roman" w:cs="Times New Roman"/>
                <w:bCs/>
                <w:i/>
                <w:color w:val="C00000"/>
                <w:sz w:val="16"/>
                <w:szCs w:val="16"/>
              </w:rPr>
              <w:t xml:space="preserve"> che, nella predisposizione delle informazioni e dei dati, devono essere tenut</w:t>
            </w:r>
            <w:r>
              <w:rPr>
                <w:rFonts w:ascii="Times New Roman" w:hAnsi="Times New Roman" w:cs="Times New Roman"/>
                <w:bCs/>
                <w:i/>
                <w:color w:val="C00000"/>
                <w:sz w:val="16"/>
                <w:szCs w:val="16"/>
              </w:rPr>
              <w:t>i</w:t>
            </w:r>
            <w:r w:rsidR="002879ED" w:rsidRPr="00C85FEF">
              <w:rPr>
                <w:rFonts w:ascii="Times New Roman" w:hAnsi="Times New Roman" w:cs="Times New Roman"/>
                <w:bCs/>
                <w:i/>
                <w:color w:val="C00000"/>
                <w:sz w:val="16"/>
                <w:szCs w:val="16"/>
              </w:rPr>
              <w:t xml:space="preserve"> in conto</w:t>
            </w:r>
            <w:r w:rsidR="00B94D33">
              <w:rPr>
                <w:rFonts w:ascii="Times New Roman" w:hAnsi="Times New Roman" w:cs="Times New Roman"/>
                <w:bCs/>
                <w:i/>
                <w:color w:val="C00000"/>
                <w:sz w:val="16"/>
                <w:szCs w:val="16"/>
              </w:rPr>
              <w:t xml:space="preserve"> </w:t>
            </w:r>
            <w:r w:rsidR="002879ED" w:rsidRPr="00C85FEF">
              <w:rPr>
                <w:rFonts w:ascii="Times New Roman" w:hAnsi="Times New Roman" w:cs="Times New Roman"/>
                <w:bCs/>
                <w:i/>
                <w:color w:val="C00000"/>
                <w:sz w:val="16"/>
                <w:szCs w:val="16"/>
              </w:rPr>
              <w:t>i criteri contenuti nell'</w:t>
            </w:r>
            <w:r>
              <w:rPr>
                <w:rFonts w:ascii="Times New Roman" w:hAnsi="Times New Roman" w:cs="Times New Roman"/>
                <w:bCs/>
                <w:i/>
                <w:color w:val="C00000"/>
                <w:sz w:val="16"/>
                <w:szCs w:val="16"/>
              </w:rPr>
              <w:t>A</w:t>
            </w:r>
            <w:r w:rsidR="002879ED" w:rsidRPr="00C85FEF">
              <w:rPr>
                <w:rFonts w:ascii="Times New Roman" w:hAnsi="Times New Roman" w:cs="Times New Roman"/>
                <w:bCs/>
                <w:i/>
                <w:color w:val="C00000"/>
                <w:sz w:val="16"/>
                <w:szCs w:val="16"/>
              </w:rPr>
              <w:t xml:space="preserve">llegato V alla parte Seconda del </w:t>
            </w:r>
            <w:proofErr w:type="spellStart"/>
            <w:proofErr w:type="gramStart"/>
            <w:r w:rsidR="002879ED" w:rsidRPr="00C85FEF">
              <w:rPr>
                <w:rFonts w:ascii="Times New Roman" w:hAnsi="Times New Roman" w:cs="Times New Roman"/>
                <w:bCs/>
                <w:i/>
                <w:color w:val="C00000"/>
                <w:sz w:val="16"/>
                <w:szCs w:val="16"/>
              </w:rPr>
              <w:t>D.</w:t>
            </w:r>
            <w:r w:rsidR="00C85FEF">
              <w:rPr>
                <w:rFonts w:ascii="Times New Roman" w:hAnsi="Times New Roman" w:cs="Times New Roman"/>
                <w:bCs/>
                <w:i/>
                <w:color w:val="C00000"/>
                <w:sz w:val="16"/>
                <w:szCs w:val="16"/>
              </w:rPr>
              <w:t>L</w:t>
            </w:r>
            <w:r w:rsidR="002879ED" w:rsidRPr="00C85FEF">
              <w:rPr>
                <w:rFonts w:ascii="Times New Roman" w:hAnsi="Times New Roman" w:cs="Times New Roman"/>
                <w:bCs/>
                <w:i/>
                <w:color w:val="C00000"/>
                <w:sz w:val="16"/>
                <w:szCs w:val="16"/>
              </w:rPr>
              <w:t>gs</w:t>
            </w:r>
            <w:proofErr w:type="gramEnd"/>
            <w:r w:rsidR="002879ED" w:rsidRPr="00C85FEF">
              <w:rPr>
                <w:rFonts w:ascii="Times New Roman" w:hAnsi="Times New Roman" w:cs="Times New Roman"/>
                <w:bCs/>
                <w:i/>
                <w:color w:val="C00000"/>
                <w:sz w:val="16"/>
                <w:szCs w:val="16"/>
              </w:rPr>
              <w:t>.</w:t>
            </w:r>
            <w:proofErr w:type="spellEnd"/>
            <w:r w:rsidR="00C85FEF">
              <w:rPr>
                <w:rFonts w:ascii="Times New Roman" w:hAnsi="Times New Roman" w:cs="Times New Roman"/>
                <w:bCs/>
                <w:i/>
                <w:color w:val="C00000"/>
                <w:sz w:val="16"/>
                <w:szCs w:val="16"/>
              </w:rPr>
              <w:t xml:space="preserve"> </w:t>
            </w:r>
            <w:r w:rsidR="002879ED" w:rsidRPr="00C85FEF">
              <w:rPr>
                <w:rFonts w:ascii="Times New Roman" w:hAnsi="Times New Roman" w:cs="Times New Roman"/>
                <w:bCs/>
                <w:i/>
                <w:color w:val="C00000"/>
                <w:sz w:val="16"/>
                <w:szCs w:val="16"/>
              </w:rPr>
              <w:t>152/</w:t>
            </w:r>
            <w:r w:rsidR="00FC7AC4">
              <w:rPr>
                <w:rFonts w:ascii="Times New Roman" w:hAnsi="Times New Roman" w:cs="Times New Roman"/>
                <w:bCs/>
                <w:i/>
                <w:color w:val="C00000"/>
                <w:sz w:val="16"/>
                <w:szCs w:val="16"/>
              </w:rPr>
              <w:t>20</w:t>
            </w:r>
            <w:r w:rsidR="002879ED" w:rsidRPr="00C85FEF">
              <w:rPr>
                <w:rFonts w:ascii="Times New Roman" w:hAnsi="Times New Roman" w:cs="Times New Roman"/>
                <w:bCs/>
                <w:i/>
                <w:color w:val="C00000"/>
                <w:sz w:val="16"/>
                <w:szCs w:val="16"/>
              </w:rPr>
              <w:t>06</w:t>
            </w:r>
            <w:r w:rsidR="00827AB9">
              <w:rPr>
                <w:rFonts w:ascii="Times New Roman" w:hAnsi="Times New Roman" w:cs="Times New Roman"/>
                <w:bCs/>
                <w:i/>
                <w:color w:val="C00000"/>
                <w:sz w:val="16"/>
                <w:szCs w:val="16"/>
              </w:rPr>
              <w:t>.</w:t>
            </w:r>
          </w:p>
          <w:p w:rsidR="00B94D33" w:rsidRPr="0096732D" w:rsidRDefault="00B94D33" w:rsidP="00B94D33">
            <w:pPr>
              <w:pStyle w:val="Testonormale"/>
              <w:keepNext w:val="0"/>
              <w:keepLines w:val="0"/>
              <w:numPr>
                <w:ilvl w:val="0"/>
                <w:numId w:val="0"/>
              </w:numPr>
              <w:ind w:left="165"/>
              <w:jc w:val="both"/>
              <w:rPr>
                <w:rFonts w:ascii="Times New Roman" w:eastAsia="Gill Sans MT" w:hAnsi="Times New Roman" w:cs="Times New Roman"/>
                <w:sz w:val="16"/>
                <w:szCs w:val="16"/>
              </w:rPr>
            </w:pPr>
          </w:p>
        </w:tc>
        <w:tc>
          <w:tcPr>
            <w:tcW w:w="1663" w:type="dxa"/>
            <w:tcBorders>
              <w:top w:val="single" w:sz="4" w:space="0" w:color="auto"/>
              <w:left w:val="dotted" w:sz="4" w:space="0" w:color="auto"/>
              <w:bottom w:val="dotted" w:sz="4" w:space="0" w:color="auto"/>
              <w:right w:val="nil"/>
            </w:tcBorders>
          </w:tcPr>
          <w:p w:rsidR="002879ED" w:rsidRPr="0096732D" w:rsidRDefault="002879ED" w:rsidP="008E2E85">
            <w:pPr>
              <w:ind w:left="-57" w:right="-57"/>
              <w:jc w:val="cente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2879ED" w:rsidTr="00080EBD">
        <w:tblPrEx>
          <w:tblBorders>
            <w:insideH w:val="single" w:sz="4" w:space="0" w:color="auto"/>
            <w:insideV w:val="single" w:sz="4" w:space="0" w:color="auto"/>
          </w:tblBorders>
          <w:shd w:val="clear" w:color="auto" w:fill="auto"/>
        </w:tblPrEx>
        <w:trPr>
          <w:trHeight w:val="397"/>
          <w:jc w:val="center"/>
        </w:trPr>
        <w:tc>
          <w:tcPr>
            <w:tcW w:w="998" w:type="dxa"/>
            <w:gridSpan w:val="2"/>
            <w:tcBorders>
              <w:top w:val="dotted" w:sz="4" w:space="0" w:color="auto"/>
              <w:left w:val="nil"/>
              <w:bottom w:val="dotted" w:sz="4" w:space="0" w:color="auto"/>
              <w:right w:val="dotted" w:sz="4" w:space="0" w:color="auto"/>
            </w:tcBorders>
          </w:tcPr>
          <w:p w:rsidR="002879ED" w:rsidRPr="0096732D" w:rsidRDefault="002879ED"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vAlign w:val="center"/>
          </w:tcPr>
          <w:p w:rsidR="002879ED" w:rsidRPr="00C85FEF" w:rsidRDefault="002879ED" w:rsidP="008E2E85">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b/>
                <w:i/>
                <w:noProof/>
                <w:color w:val="C00000"/>
                <w:sz w:val="22"/>
                <w:szCs w:val="22"/>
              </w:rPr>
            </w:pPr>
            <w:r>
              <w:rPr>
                <w:rFonts w:ascii="Times New Roman" w:eastAsia="Gill Sans MT" w:hAnsi="Times New Roman" w:cs="Times New Roman"/>
                <w:b/>
                <w:noProof/>
                <w:sz w:val="22"/>
                <w:szCs w:val="22"/>
              </w:rPr>
              <w:t>2</w:t>
            </w:r>
            <w:r w:rsidRPr="00503EE5">
              <w:rPr>
                <w:rFonts w:ascii="Times New Roman" w:eastAsia="Gill Sans MT" w:hAnsi="Times New Roman" w:cs="Times New Roman"/>
                <w:b/>
                <w:noProof/>
                <w:sz w:val="22"/>
                <w:szCs w:val="22"/>
              </w:rPr>
              <w:t xml:space="preserve">. </w:t>
            </w:r>
            <w:r>
              <w:rPr>
                <w:rFonts w:ascii="Times New Roman" w:eastAsia="Gill Sans MT" w:hAnsi="Times New Roman" w:cs="Times New Roman"/>
                <w:b/>
                <w:noProof/>
                <w:sz w:val="22"/>
                <w:szCs w:val="22"/>
              </w:rPr>
              <w:t xml:space="preserve">ELABORATI ALLEGATI </w:t>
            </w:r>
            <w:r w:rsidRPr="000C35C8">
              <w:rPr>
                <w:rFonts w:ascii="Times New Roman" w:eastAsia="Gill Sans MT" w:hAnsi="Times New Roman" w:cs="Times New Roman"/>
                <w:i/>
                <w:noProof/>
                <w:color w:val="C00000"/>
                <w:sz w:val="18"/>
              </w:rPr>
              <w:t>(vedi nota 3)</w:t>
            </w:r>
          </w:p>
          <w:p w:rsidR="002879ED" w:rsidRPr="00C85FEF" w:rsidRDefault="002879ED" w:rsidP="007F3B82">
            <w:pPr>
              <w:pStyle w:val="Testonormale"/>
              <w:keepNext w:val="0"/>
              <w:keepLines w:val="0"/>
              <w:numPr>
                <w:ilvl w:val="0"/>
                <w:numId w:val="0"/>
              </w:numPr>
              <w:ind w:left="165"/>
              <w:jc w:val="both"/>
              <w:rPr>
                <w:rFonts w:ascii="Times New Roman" w:hAnsi="Times New Roman" w:cs="Times New Roman"/>
                <w:bCs/>
                <w:i/>
                <w:color w:val="C00000"/>
                <w:sz w:val="16"/>
                <w:szCs w:val="16"/>
              </w:rPr>
            </w:pPr>
            <w:r w:rsidRPr="00C85FEF">
              <w:rPr>
                <w:rFonts w:ascii="Times New Roman" w:hAnsi="Times New Roman" w:cs="Times New Roman"/>
                <w:bCs/>
                <w:i/>
                <w:color w:val="C00000"/>
                <w:sz w:val="16"/>
                <w:szCs w:val="16"/>
              </w:rPr>
              <w:t xml:space="preserve">Allo Studio Preliminare Ambientale il proponente potrà allegare ogni utile elaborato atto ad esplicitare quanto contenuto nello Studio. </w:t>
            </w:r>
          </w:p>
          <w:p w:rsidR="002879ED" w:rsidRPr="0096732D" w:rsidRDefault="002879ED" w:rsidP="008E2E85">
            <w:pPr>
              <w:jc w:val="both"/>
              <w:rPr>
                <w:rFonts w:eastAsia="Gill Sans MT"/>
                <w:spacing w:val="2"/>
                <w:sz w:val="16"/>
                <w:szCs w:val="16"/>
              </w:rPr>
            </w:pPr>
          </w:p>
        </w:tc>
        <w:tc>
          <w:tcPr>
            <w:tcW w:w="1663" w:type="dxa"/>
            <w:tcBorders>
              <w:top w:val="dotted" w:sz="4" w:space="0" w:color="auto"/>
              <w:left w:val="dotted" w:sz="4" w:space="0" w:color="auto"/>
              <w:bottom w:val="dotted" w:sz="4" w:space="0" w:color="auto"/>
              <w:right w:val="nil"/>
            </w:tcBorders>
          </w:tcPr>
          <w:p w:rsidR="002879ED" w:rsidRPr="0096732D" w:rsidRDefault="002879ED" w:rsidP="008E2E85">
            <w:pPr>
              <w:ind w:left="-57" w:right="-57"/>
              <w:jc w:val="cente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CA5E37">
              <w:rPr>
                <w:sz w:val="18"/>
                <w:szCs w:val="18"/>
              </w:rPr>
            </w:r>
            <w:r w:rsidR="00CA5E37">
              <w:rPr>
                <w:sz w:val="18"/>
                <w:szCs w:val="18"/>
              </w:rPr>
              <w:fldChar w:fldCharType="separate"/>
            </w:r>
            <w:r w:rsidRPr="0096732D">
              <w:rPr>
                <w:sz w:val="18"/>
                <w:szCs w:val="18"/>
              </w:rPr>
              <w:fldChar w:fldCharType="end"/>
            </w:r>
            <w:r w:rsidRPr="0096732D">
              <w:rPr>
                <w:sz w:val="18"/>
                <w:szCs w:val="18"/>
              </w:rPr>
              <w:t>no</w:t>
            </w:r>
          </w:p>
        </w:tc>
      </w:tr>
      <w:tr w:rsidR="002879ED" w:rsidTr="00080EBD">
        <w:tblPrEx>
          <w:tblBorders>
            <w:insideH w:val="single" w:sz="4" w:space="0" w:color="auto"/>
            <w:insideV w:val="single" w:sz="4" w:space="0" w:color="auto"/>
          </w:tblBorders>
          <w:shd w:val="clear" w:color="auto" w:fill="auto"/>
        </w:tblPrEx>
        <w:trPr>
          <w:trHeight w:val="397"/>
          <w:jc w:val="center"/>
        </w:trPr>
        <w:tc>
          <w:tcPr>
            <w:tcW w:w="998" w:type="dxa"/>
            <w:gridSpan w:val="2"/>
            <w:tcBorders>
              <w:top w:val="dotted" w:sz="4" w:space="0" w:color="auto"/>
              <w:left w:val="nil"/>
              <w:bottom w:val="dotted" w:sz="4" w:space="0" w:color="auto"/>
              <w:right w:val="dotted" w:sz="4" w:space="0" w:color="auto"/>
            </w:tcBorders>
          </w:tcPr>
          <w:p w:rsidR="002879ED" w:rsidRPr="00312297" w:rsidRDefault="002879ED" w:rsidP="008E2E85">
            <w:pPr>
              <w:jc w:val="center"/>
            </w:pPr>
            <w:r w:rsidRPr="00312297">
              <w:fldChar w:fldCharType="begin">
                <w:ffData>
                  <w:name w:val="Controllo221"/>
                  <w:enabled/>
                  <w:calcOnExit w:val="0"/>
                  <w:checkBox>
                    <w:sizeAuto/>
                    <w:default w:val="0"/>
                  </w:checkBox>
                </w:ffData>
              </w:fldChar>
            </w:r>
            <w:r w:rsidRPr="00312297">
              <w:instrText xml:space="preserve"> FORMCHECKBOX </w:instrText>
            </w:r>
            <w:r w:rsidR="00CA5E37">
              <w:fldChar w:fldCharType="separate"/>
            </w:r>
            <w:r w:rsidRPr="00312297">
              <w:fldChar w:fldCharType="end"/>
            </w:r>
          </w:p>
        </w:tc>
        <w:tc>
          <w:tcPr>
            <w:tcW w:w="7399" w:type="dxa"/>
            <w:gridSpan w:val="2"/>
            <w:tcBorders>
              <w:top w:val="dotted" w:sz="4" w:space="0" w:color="auto"/>
              <w:left w:val="dotted" w:sz="4" w:space="0" w:color="auto"/>
              <w:bottom w:val="dotted" w:sz="4" w:space="0" w:color="auto"/>
              <w:right w:val="dotted" w:sz="4" w:space="0" w:color="auto"/>
            </w:tcBorders>
            <w:vAlign w:val="center"/>
          </w:tcPr>
          <w:p w:rsidR="001E5058" w:rsidRPr="00312297" w:rsidRDefault="002879ED" w:rsidP="008E2E85">
            <w:pPr>
              <w:jc w:val="both"/>
              <w:rPr>
                <w:rFonts w:eastAsia="Gill Sans MT"/>
                <w:b/>
                <w:sz w:val="22"/>
                <w:szCs w:val="22"/>
              </w:rPr>
            </w:pPr>
            <w:r w:rsidRPr="00312297">
              <w:rPr>
                <w:rFonts w:eastAsia="Gill Sans MT"/>
                <w:b/>
                <w:sz w:val="22"/>
                <w:szCs w:val="22"/>
              </w:rPr>
              <w:t>3. STUDIO DI VALUTAZIONE DI INCIDENZA</w:t>
            </w:r>
            <w:r w:rsidR="00A164E1" w:rsidRPr="00312297">
              <w:rPr>
                <w:rFonts w:eastAsia="Gill Sans MT"/>
                <w:b/>
                <w:sz w:val="22"/>
                <w:szCs w:val="22"/>
              </w:rPr>
              <w:t xml:space="preserve"> </w:t>
            </w:r>
            <w:r w:rsidR="00A164E1" w:rsidRPr="000C35C8">
              <w:rPr>
                <w:rFonts w:eastAsia="Gill Sans MT"/>
                <w:i/>
                <w:color w:val="C00000"/>
                <w:sz w:val="18"/>
              </w:rPr>
              <w:t>(vedi nota 4)</w:t>
            </w:r>
          </w:p>
          <w:p w:rsidR="002879ED" w:rsidRPr="00312297" w:rsidRDefault="00C85FEF" w:rsidP="00DC5741">
            <w:pPr>
              <w:ind w:left="165"/>
              <w:jc w:val="both"/>
              <w:rPr>
                <w:rFonts w:eastAsia="Gill Sans MT"/>
                <w:i/>
                <w:color w:val="C00000"/>
                <w:sz w:val="16"/>
                <w:szCs w:val="16"/>
              </w:rPr>
            </w:pPr>
            <w:r w:rsidRPr="00F87F2F">
              <w:rPr>
                <w:rFonts w:eastAsia="Gill Sans MT"/>
                <w:i/>
                <w:color w:val="C00000"/>
                <w:sz w:val="16"/>
                <w:szCs w:val="16"/>
              </w:rPr>
              <w:t>O</w:t>
            </w:r>
            <w:r w:rsidR="002879ED" w:rsidRPr="00F87F2F">
              <w:rPr>
                <w:rFonts w:eastAsia="Gill Sans MT"/>
                <w:i/>
                <w:color w:val="C00000"/>
                <w:sz w:val="16"/>
                <w:szCs w:val="16"/>
              </w:rPr>
              <w:t>ve ricorre, nel caso di progetti</w:t>
            </w:r>
            <w:r w:rsidR="001B1867" w:rsidRPr="00F87F2F">
              <w:rPr>
                <w:rFonts w:eastAsia="Gill Sans MT"/>
                <w:i/>
                <w:color w:val="C00000"/>
                <w:sz w:val="16"/>
                <w:szCs w:val="16"/>
              </w:rPr>
              <w:t xml:space="preserve"> che</w:t>
            </w:r>
            <w:r w:rsidR="00B54096" w:rsidRPr="00F87F2F">
              <w:rPr>
                <w:rFonts w:eastAsia="Gill Sans MT"/>
                <w:i/>
                <w:color w:val="C00000"/>
                <w:sz w:val="16"/>
                <w:szCs w:val="16"/>
              </w:rPr>
              <w:t>,</w:t>
            </w:r>
            <w:r w:rsidR="001B1867" w:rsidRPr="00F87F2F">
              <w:rPr>
                <w:rFonts w:eastAsia="Gill Sans MT"/>
                <w:i/>
                <w:color w:val="C00000"/>
                <w:sz w:val="16"/>
                <w:szCs w:val="16"/>
              </w:rPr>
              <w:t xml:space="preserve"> </w:t>
            </w:r>
            <w:r w:rsidR="00CE7D23" w:rsidRPr="00F87F2F">
              <w:rPr>
                <w:rFonts w:eastAsia="Gill Sans MT"/>
                <w:i/>
                <w:color w:val="C00000"/>
                <w:sz w:val="16"/>
                <w:szCs w:val="16"/>
              </w:rPr>
              <w:t>ricadono</w:t>
            </w:r>
            <w:r w:rsidR="00255B4B" w:rsidRPr="00F87F2F">
              <w:rPr>
                <w:rFonts w:eastAsia="Gill Sans MT"/>
                <w:i/>
                <w:color w:val="C00000"/>
                <w:sz w:val="16"/>
                <w:szCs w:val="16"/>
              </w:rPr>
              <w:t xml:space="preserve">, anche parzialmente, </w:t>
            </w:r>
            <w:r w:rsidR="00CE7D23" w:rsidRPr="00F87F2F">
              <w:rPr>
                <w:rFonts w:eastAsia="Gill Sans MT"/>
                <w:i/>
                <w:color w:val="C00000"/>
                <w:sz w:val="16"/>
                <w:szCs w:val="16"/>
              </w:rPr>
              <w:t>all’interno di Siti natura 2000, ma non rientrano nelle tipologie di cui all’art.6 c. 7 del D.Lgs.152/06 e smi oppure</w:t>
            </w:r>
            <w:r w:rsidR="00F87F2F">
              <w:rPr>
                <w:rFonts w:eastAsia="Gill Sans MT"/>
                <w:i/>
                <w:color w:val="C00000"/>
                <w:sz w:val="16"/>
                <w:szCs w:val="16"/>
              </w:rPr>
              <w:t xml:space="preserve"> che </w:t>
            </w:r>
            <w:r w:rsidR="001B1867" w:rsidRPr="00312297">
              <w:rPr>
                <w:rFonts w:eastAsia="Gill Sans MT"/>
                <w:i/>
                <w:color w:val="C00000"/>
                <w:sz w:val="16"/>
                <w:szCs w:val="16"/>
              </w:rPr>
              <w:t xml:space="preserve">pur non ricadendo all’interno di </w:t>
            </w:r>
            <w:r w:rsidR="00312297" w:rsidRPr="00312297">
              <w:rPr>
                <w:rFonts w:eastAsia="Gill Sans MT"/>
                <w:i/>
                <w:color w:val="C00000"/>
                <w:sz w:val="16"/>
                <w:szCs w:val="16"/>
              </w:rPr>
              <w:t>Siti</w:t>
            </w:r>
            <w:r w:rsidR="001B1867" w:rsidRPr="00312297">
              <w:rPr>
                <w:rFonts w:eastAsia="Gill Sans MT"/>
                <w:i/>
                <w:color w:val="C00000"/>
                <w:sz w:val="16"/>
                <w:szCs w:val="16"/>
              </w:rPr>
              <w:t xml:space="preserve"> Natura 2000, possono determinare effetti su habitat e specie tutelati. Lo Studio è </w:t>
            </w:r>
            <w:r w:rsidR="002879ED" w:rsidRPr="00312297">
              <w:rPr>
                <w:rFonts w:eastAsia="Gill Sans MT"/>
                <w:i/>
                <w:color w:val="C00000"/>
                <w:sz w:val="16"/>
                <w:szCs w:val="16"/>
              </w:rPr>
              <w:t>redatt</w:t>
            </w:r>
            <w:r w:rsidR="000D6D22" w:rsidRPr="00312297">
              <w:rPr>
                <w:rFonts w:eastAsia="Gill Sans MT"/>
                <w:i/>
                <w:color w:val="C00000"/>
                <w:sz w:val="16"/>
                <w:szCs w:val="16"/>
              </w:rPr>
              <w:t>o</w:t>
            </w:r>
            <w:r w:rsidR="002879ED" w:rsidRPr="00312297">
              <w:rPr>
                <w:rFonts w:eastAsia="Gill Sans MT"/>
                <w:i/>
                <w:color w:val="C00000"/>
                <w:sz w:val="16"/>
                <w:szCs w:val="16"/>
              </w:rPr>
              <w:t xml:space="preserve"> in conformità all’</w:t>
            </w:r>
            <w:r w:rsidR="000D6D22" w:rsidRPr="00312297">
              <w:rPr>
                <w:rFonts w:eastAsia="Gill Sans MT"/>
                <w:i/>
                <w:color w:val="C00000"/>
                <w:sz w:val="16"/>
                <w:szCs w:val="16"/>
              </w:rPr>
              <w:t>A</w:t>
            </w:r>
            <w:r w:rsidR="001B1867" w:rsidRPr="00312297">
              <w:rPr>
                <w:rFonts w:eastAsia="Gill Sans MT"/>
                <w:i/>
                <w:color w:val="C00000"/>
                <w:sz w:val="16"/>
                <w:szCs w:val="16"/>
              </w:rPr>
              <w:t>llegato G del DPR 357/1997 ed alle Linee guida approvate dalla Regione Abruzzo con DGR 119/02 e s.m.i.</w:t>
            </w:r>
          </w:p>
          <w:p w:rsidR="00B94D33" w:rsidRPr="00312297" w:rsidRDefault="00B94D33" w:rsidP="00DC5741">
            <w:pPr>
              <w:ind w:left="165"/>
              <w:jc w:val="both"/>
              <w:rPr>
                <w:rFonts w:eastAsia="Gill Sans MT"/>
                <w:sz w:val="16"/>
                <w:szCs w:val="16"/>
              </w:rPr>
            </w:pPr>
          </w:p>
        </w:tc>
        <w:tc>
          <w:tcPr>
            <w:tcW w:w="1663" w:type="dxa"/>
            <w:tcBorders>
              <w:top w:val="dotted" w:sz="4" w:space="0" w:color="auto"/>
              <w:left w:val="dotted" w:sz="4" w:space="0" w:color="auto"/>
              <w:bottom w:val="dotted" w:sz="4" w:space="0" w:color="auto"/>
              <w:right w:val="nil"/>
            </w:tcBorders>
          </w:tcPr>
          <w:p w:rsidR="002879ED" w:rsidRPr="0096732D" w:rsidRDefault="002879ED" w:rsidP="008E2E85">
            <w:pPr>
              <w:pStyle w:val="Testonormale"/>
              <w:keepNext w:val="0"/>
              <w:keepLines w:val="0"/>
              <w:numPr>
                <w:ilvl w:val="0"/>
                <w:numId w:val="0"/>
              </w:numPr>
              <w:ind w:right="-57"/>
              <w:jc w:val="center"/>
              <w:rPr>
                <w:rFonts w:ascii="Times New Roman" w:hAnsi="Times New Roman" w:cs="Times New Roman"/>
                <w:bCs/>
                <w:sz w:val="16"/>
                <w:szCs w:val="16"/>
              </w:rPr>
            </w:pPr>
            <w:r w:rsidRPr="0096732D">
              <w:rPr>
                <w:rFonts w:ascii="Times New Roman" w:hAnsi="Times New Roman" w:cs="Times New Roman"/>
                <w:sz w:val="18"/>
                <w:szCs w:val="18"/>
              </w:rPr>
              <w:fldChar w:fldCharType="begin">
                <w:ffData>
                  <w:name w:val="Controllo221"/>
                  <w:enabled/>
                  <w:calcOnExit w:val="0"/>
                  <w:checkBox>
                    <w:sizeAuto/>
                    <w:default w:val="0"/>
                  </w:checkBox>
                </w:ffData>
              </w:fldChar>
            </w:r>
            <w:r w:rsidRPr="0096732D">
              <w:rPr>
                <w:rFonts w:ascii="Times New Roman" w:hAnsi="Times New Roman" w:cs="Times New Roman"/>
                <w:sz w:val="18"/>
                <w:szCs w:val="18"/>
              </w:rPr>
              <w:instrText xml:space="preserve"> FORMCHECKBOX </w:instrText>
            </w:r>
            <w:r w:rsidR="00CA5E37">
              <w:rPr>
                <w:rFonts w:ascii="Times New Roman" w:hAnsi="Times New Roman" w:cs="Times New Roman"/>
                <w:sz w:val="18"/>
                <w:szCs w:val="18"/>
              </w:rPr>
            </w:r>
            <w:r w:rsidR="00CA5E37">
              <w:rPr>
                <w:rFonts w:ascii="Times New Roman" w:hAnsi="Times New Roman" w:cs="Times New Roman"/>
                <w:sz w:val="18"/>
                <w:szCs w:val="18"/>
              </w:rPr>
              <w:fldChar w:fldCharType="separate"/>
            </w:r>
            <w:r w:rsidRPr="0096732D">
              <w:rPr>
                <w:rFonts w:ascii="Times New Roman" w:hAnsi="Times New Roman" w:cs="Times New Roman"/>
                <w:sz w:val="18"/>
                <w:szCs w:val="18"/>
              </w:rPr>
              <w:fldChar w:fldCharType="end"/>
            </w:r>
            <w:r w:rsidRPr="0096732D">
              <w:rPr>
                <w:rFonts w:ascii="Times New Roman" w:hAnsi="Times New Roman" w:cs="Times New Roman"/>
                <w:sz w:val="18"/>
                <w:szCs w:val="18"/>
              </w:rPr>
              <w:t xml:space="preserve">si   </w:t>
            </w:r>
            <w:r w:rsidRPr="0096732D">
              <w:rPr>
                <w:rFonts w:ascii="Times New Roman" w:hAnsi="Times New Roman" w:cs="Times New Roman"/>
                <w:sz w:val="18"/>
                <w:szCs w:val="18"/>
              </w:rPr>
              <w:fldChar w:fldCharType="begin">
                <w:ffData>
                  <w:name w:val="Controllo222"/>
                  <w:enabled/>
                  <w:calcOnExit w:val="0"/>
                  <w:checkBox>
                    <w:sizeAuto/>
                    <w:default w:val="0"/>
                  </w:checkBox>
                </w:ffData>
              </w:fldChar>
            </w:r>
            <w:r w:rsidRPr="0096732D">
              <w:rPr>
                <w:rFonts w:ascii="Times New Roman" w:hAnsi="Times New Roman" w:cs="Times New Roman"/>
                <w:sz w:val="18"/>
                <w:szCs w:val="18"/>
              </w:rPr>
              <w:instrText xml:space="preserve"> FORMCHECKBOX </w:instrText>
            </w:r>
            <w:r w:rsidR="00CA5E37">
              <w:rPr>
                <w:rFonts w:ascii="Times New Roman" w:hAnsi="Times New Roman" w:cs="Times New Roman"/>
                <w:sz w:val="18"/>
                <w:szCs w:val="18"/>
              </w:rPr>
            </w:r>
            <w:r w:rsidR="00CA5E37">
              <w:rPr>
                <w:rFonts w:ascii="Times New Roman" w:hAnsi="Times New Roman" w:cs="Times New Roman"/>
                <w:sz w:val="18"/>
                <w:szCs w:val="18"/>
              </w:rPr>
              <w:fldChar w:fldCharType="separate"/>
            </w:r>
            <w:r w:rsidRPr="0096732D">
              <w:rPr>
                <w:rFonts w:ascii="Times New Roman" w:hAnsi="Times New Roman" w:cs="Times New Roman"/>
                <w:sz w:val="18"/>
                <w:szCs w:val="18"/>
              </w:rPr>
              <w:fldChar w:fldCharType="end"/>
            </w:r>
            <w:r w:rsidRPr="0096732D">
              <w:rPr>
                <w:rFonts w:ascii="Times New Roman" w:hAnsi="Times New Roman" w:cs="Times New Roman"/>
                <w:sz w:val="18"/>
                <w:szCs w:val="18"/>
              </w:rPr>
              <w:t>no</w:t>
            </w:r>
          </w:p>
        </w:tc>
      </w:tr>
      <w:tr w:rsidR="002879ED" w:rsidTr="00080EBD">
        <w:tblPrEx>
          <w:tblBorders>
            <w:insideH w:val="single" w:sz="4" w:space="0" w:color="auto"/>
            <w:insideV w:val="single" w:sz="4" w:space="0" w:color="auto"/>
          </w:tblBorders>
          <w:shd w:val="clear" w:color="auto" w:fill="auto"/>
        </w:tblPrEx>
        <w:trPr>
          <w:trHeight w:val="397"/>
          <w:jc w:val="center"/>
        </w:trPr>
        <w:tc>
          <w:tcPr>
            <w:tcW w:w="998" w:type="dxa"/>
            <w:gridSpan w:val="2"/>
            <w:tcBorders>
              <w:top w:val="dotted" w:sz="4" w:space="0" w:color="auto"/>
              <w:left w:val="nil"/>
              <w:bottom w:val="dotted" w:sz="4" w:space="0" w:color="auto"/>
              <w:right w:val="dotted" w:sz="4" w:space="0" w:color="auto"/>
            </w:tcBorders>
          </w:tcPr>
          <w:p w:rsidR="002879ED" w:rsidRPr="0096732D" w:rsidRDefault="002879ED" w:rsidP="008E2E85">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CA5E37">
              <w:fldChar w:fldCharType="separate"/>
            </w:r>
            <w:r w:rsidRPr="0096732D">
              <w:fldChar w:fldCharType="end"/>
            </w:r>
          </w:p>
        </w:tc>
        <w:tc>
          <w:tcPr>
            <w:tcW w:w="7399" w:type="dxa"/>
            <w:gridSpan w:val="2"/>
            <w:tcBorders>
              <w:top w:val="dotted" w:sz="4" w:space="0" w:color="auto"/>
              <w:left w:val="dotted" w:sz="4" w:space="0" w:color="auto"/>
              <w:bottom w:val="dotted" w:sz="4" w:space="0" w:color="auto"/>
              <w:right w:val="dotted" w:sz="4" w:space="0" w:color="auto"/>
            </w:tcBorders>
            <w:vAlign w:val="center"/>
          </w:tcPr>
          <w:p w:rsidR="002879ED" w:rsidRPr="00C85FEF" w:rsidRDefault="002879ED" w:rsidP="008E2E85">
            <w:pPr>
              <w:jc w:val="both"/>
              <w:rPr>
                <w:rFonts w:eastAsia="Gill Sans MT"/>
                <w:b/>
                <w:i/>
                <w:color w:val="C00000"/>
                <w:sz w:val="16"/>
                <w:szCs w:val="16"/>
              </w:rPr>
            </w:pPr>
            <w:r w:rsidRPr="00416892">
              <w:rPr>
                <w:rFonts w:eastAsia="Gill Sans MT"/>
                <w:b/>
                <w:sz w:val="22"/>
                <w:szCs w:val="22"/>
              </w:rPr>
              <w:t>4</w:t>
            </w:r>
            <w:r>
              <w:rPr>
                <w:rFonts w:eastAsia="Gill Sans MT"/>
                <w:b/>
                <w:sz w:val="22"/>
                <w:szCs w:val="22"/>
              </w:rPr>
              <w:t>.</w:t>
            </w:r>
            <w:r w:rsidRPr="00416892">
              <w:rPr>
                <w:rFonts w:eastAsia="Gill Sans MT"/>
                <w:b/>
                <w:sz w:val="22"/>
                <w:szCs w:val="22"/>
              </w:rPr>
              <w:t xml:space="preserve"> ALTRA DOCUMENTAZIONE</w:t>
            </w:r>
            <w:r w:rsidRPr="0096732D">
              <w:rPr>
                <w:rFonts w:eastAsia="Gill Sans MT"/>
                <w:b/>
                <w:sz w:val="16"/>
                <w:szCs w:val="16"/>
              </w:rPr>
              <w:t xml:space="preserve"> </w:t>
            </w:r>
            <w:r w:rsidRPr="000C35C8">
              <w:rPr>
                <w:rFonts w:eastAsia="Gill Sans MT"/>
                <w:i/>
                <w:color w:val="C00000"/>
                <w:sz w:val="18"/>
                <w:szCs w:val="20"/>
              </w:rPr>
              <w:t xml:space="preserve">(vedi nota </w:t>
            </w:r>
            <w:r w:rsidR="00A164E1" w:rsidRPr="000C35C8">
              <w:rPr>
                <w:rFonts w:eastAsia="Gill Sans MT"/>
                <w:i/>
                <w:color w:val="C00000"/>
                <w:sz w:val="18"/>
                <w:szCs w:val="20"/>
              </w:rPr>
              <w:t>5</w:t>
            </w:r>
            <w:r w:rsidRPr="000C35C8">
              <w:rPr>
                <w:rFonts w:eastAsia="Gill Sans MT"/>
                <w:i/>
                <w:color w:val="C00000"/>
                <w:sz w:val="18"/>
                <w:szCs w:val="20"/>
              </w:rPr>
              <w:t>)</w:t>
            </w:r>
          </w:p>
          <w:p w:rsidR="002879ED" w:rsidRDefault="001E5058" w:rsidP="00DC5741">
            <w:pPr>
              <w:pStyle w:val="Testonormale"/>
              <w:keepNext w:val="0"/>
              <w:keepLines w:val="0"/>
              <w:numPr>
                <w:ilvl w:val="0"/>
                <w:numId w:val="0"/>
              </w:numPr>
              <w:ind w:left="165" w:hanging="23"/>
              <w:rPr>
                <w:rFonts w:ascii="Times New Roman" w:hAnsi="Times New Roman" w:cs="Times New Roman"/>
                <w:bCs/>
                <w:i/>
                <w:color w:val="C00000"/>
                <w:sz w:val="16"/>
                <w:szCs w:val="16"/>
              </w:rPr>
            </w:pPr>
            <w:r w:rsidRPr="00C85FEF">
              <w:rPr>
                <w:rFonts w:ascii="Times New Roman" w:hAnsi="Times New Roman" w:cs="Times New Roman"/>
                <w:bCs/>
                <w:i/>
                <w:color w:val="C00000"/>
                <w:sz w:val="16"/>
                <w:szCs w:val="16"/>
              </w:rPr>
              <w:t>Il proponente può allegare ogni utile documentazione che ritiene opportuno produrre</w:t>
            </w:r>
            <w:r w:rsidR="00312297">
              <w:rPr>
                <w:rFonts w:ascii="Times New Roman" w:hAnsi="Times New Roman" w:cs="Times New Roman"/>
                <w:bCs/>
                <w:i/>
                <w:color w:val="C00000"/>
                <w:sz w:val="16"/>
                <w:szCs w:val="16"/>
              </w:rPr>
              <w:t>.</w:t>
            </w:r>
          </w:p>
          <w:p w:rsidR="00B94D33" w:rsidRPr="0096732D" w:rsidRDefault="00B94D33" w:rsidP="00DC5741">
            <w:pPr>
              <w:pStyle w:val="Testonormale"/>
              <w:keepNext w:val="0"/>
              <w:keepLines w:val="0"/>
              <w:numPr>
                <w:ilvl w:val="0"/>
                <w:numId w:val="0"/>
              </w:numPr>
              <w:ind w:left="165" w:hanging="23"/>
              <w:rPr>
                <w:rFonts w:eastAsia="Gill Sans MT"/>
                <w:b/>
                <w:sz w:val="16"/>
                <w:szCs w:val="16"/>
              </w:rPr>
            </w:pPr>
          </w:p>
        </w:tc>
        <w:tc>
          <w:tcPr>
            <w:tcW w:w="1663" w:type="dxa"/>
            <w:tcBorders>
              <w:top w:val="dotted" w:sz="4" w:space="0" w:color="auto"/>
              <w:left w:val="dotted" w:sz="4" w:space="0" w:color="auto"/>
              <w:bottom w:val="dotted" w:sz="4" w:space="0" w:color="auto"/>
              <w:right w:val="nil"/>
            </w:tcBorders>
          </w:tcPr>
          <w:p w:rsidR="002879ED" w:rsidRPr="0096732D" w:rsidRDefault="00C85FEF" w:rsidP="008E2E85">
            <w:pPr>
              <w:pStyle w:val="Testonormale"/>
              <w:keepNext w:val="0"/>
              <w:keepLines w:val="0"/>
              <w:numPr>
                <w:ilvl w:val="0"/>
                <w:numId w:val="0"/>
              </w:numPr>
              <w:ind w:right="-57"/>
              <w:jc w:val="center"/>
              <w:rPr>
                <w:rFonts w:ascii="Times New Roman" w:hAnsi="Times New Roman" w:cs="Times New Roman"/>
                <w:sz w:val="18"/>
                <w:szCs w:val="18"/>
              </w:rPr>
            </w:pPr>
            <w:r w:rsidRPr="0096732D">
              <w:rPr>
                <w:rFonts w:ascii="Times New Roman" w:hAnsi="Times New Roman" w:cs="Times New Roman"/>
                <w:sz w:val="18"/>
                <w:szCs w:val="18"/>
              </w:rPr>
              <w:fldChar w:fldCharType="begin">
                <w:ffData>
                  <w:name w:val="Controllo221"/>
                  <w:enabled/>
                  <w:calcOnExit w:val="0"/>
                  <w:checkBox>
                    <w:sizeAuto/>
                    <w:default w:val="0"/>
                  </w:checkBox>
                </w:ffData>
              </w:fldChar>
            </w:r>
            <w:r w:rsidRPr="0096732D">
              <w:rPr>
                <w:rFonts w:ascii="Times New Roman" w:hAnsi="Times New Roman" w:cs="Times New Roman"/>
                <w:sz w:val="18"/>
                <w:szCs w:val="18"/>
              </w:rPr>
              <w:instrText xml:space="preserve"> FORMCHECKBOX </w:instrText>
            </w:r>
            <w:r w:rsidR="00CA5E37">
              <w:rPr>
                <w:rFonts w:ascii="Times New Roman" w:hAnsi="Times New Roman" w:cs="Times New Roman"/>
                <w:sz w:val="18"/>
                <w:szCs w:val="18"/>
              </w:rPr>
            </w:r>
            <w:r w:rsidR="00CA5E37">
              <w:rPr>
                <w:rFonts w:ascii="Times New Roman" w:hAnsi="Times New Roman" w:cs="Times New Roman"/>
                <w:sz w:val="18"/>
                <w:szCs w:val="18"/>
              </w:rPr>
              <w:fldChar w:fldCharType="separate"/>
            </w:r>
            <w:r w:rsidRPr="0096732D">
              <w:rPr>
                <w:rFonts w:ascii="Times New Roman" w:hAnsi="Times New Roman" w:cs="Times New Roman"/>
                <w:sz w:val="18"/>
                <w:szCs w:val="18"/>
              </w:rPr>
              <w:fldChar w:fldCharType="end"/>
            </w:r>
            <w:r w:rsidRPr="0096732D">
              <w:rPr>
                <w:rFonts w:ascii="Times New Roman" w:hAnsi="Times New Roman" w:cs="Times New Roman"/>
                <w:sz w:val="18"/>
                <w:szCs w:val="18"/>
              </w:rPr>
              <w:t xml:space="preserve">si   </w:t>
            </w:r>
            <w:r w:rsidRPr="0096732D">
              <w:rPr>
                <w:rFonts w:ascii="Times New Roman" w:hAnsi="Times New Roman" w:cs="Times New Roman"/>
                <w:sz w:val="18"/>
                <w:szCs w:val="18"/>
              </w:rPr>
              <w:fldChar w:fldCharType="begin">
                <w:ffData>
                  <w:name w:val="Controllo222"/>
                  <w:enabled/>
                  <w:calcOnExit w:val="0"/>
                  <w:checkBox>
                    <w:sizeAuto/>
                    <w:default w:val="0"/>
                  </w:checkBox>
                </w:ffData>
              </w:fldChar>
            </w:r>
            <w:r w:rsidRPr="0096732D">
              <w:rPr>
                <w:rFonts w:ascii="Times New Roman" w:hAnsi="Times New Roman" w:cs="Times New Roman"/>
                <w:sz w:val="18"/>
                <w:szCs w:val="18"/>
              </w:rPr>
              <w:instrText xml:space="preserve"> FORMCHECKBOX </w:instrText>
            </w:r>
            <w:r w:rsidR="00CA5E37">
              <w:rPr>
                <w:rFonts w:ascii="Times New Roman" w:hAnsi="Times New Roman" w:cs="Times New Roman"/>
                <w:sz w:val="18"/>
                <w:szCs w:val="18"/>
              </w:rPr>
            </w:r>
            <w:r w:rsidR="00CA5E37">
              <w:rPr>
                <w:rFonts w:ascii="Times New Roman" w:hAnsi="Times New Roman" w:cs="Times New Roman"/>
                <w:sz w:val="18"/>
                <w:szCs w:val="18"/>
              </w:rPr>
              <w:fldChar w:fldCharType="separate"/>
            </w:r>
            <w:r w:rsidRPr="0096732D">
              <w:rPr>
                <w:rFonts w:ascii="Times New Roman" w:hAnsi="Times New Roman" w:cs="Times New Roman"/>
                <w:sz w:val="18"/>
                <w:szCs w:val="18"/>
              </w:rPr>
              <w:fldChar w:fldCharType="end"/>
            </w:r>
            <w:r w:rsidRPr="0096732D">
              <w:rPr>
                <w:rFonts w:ascii="Times New Roman" w:hAnsi="Times New Roman" w:cs="Times New Roman"/>
                <w:sz w:val="18"/>
                <w:szCs w:val="18"/>
              </w:rPr>
              <w:t>no</w:t>
            </w:r>
          </w:p>
        </w:tc>
      </w:tr>
    </w:tbl>
    <w:p w:rsidR="00CE4E97" w:rsidRDefault="00CE4E97" w:rsidP="008E2E85"/>
    <w:p w:rsidR="00312297" w:rsidRDefault="00312297" w:rsidP="008E2E85"/>
    <w:p w:rsidR="00312297" w:rsidRDefault="00312297" w:rsidP="008E2E85"/>
    <w:p w:rsidR="00312297" w:rsidRDefault="00312297" w:rsidP="008E2E85"/>
    <w:p w:rsidR="00492AE8" w:rsidRDefault="00492AE8" w:rsidP="005F280F">
      <w:pPr>
        <w:rPr>
          <w:rFonts w:eastAsia="Gill Sans MT"/>
        </w:rPr>
      </w:pPr>
      <w:r>
        <w:rPr>
          <w:rFonts w:eastAsia="Gill Sans MT"/>
        </w:rPr>
        <w:br w:type="page"/>
      </w:r>
    </w:p>
    <w:p w:rsidR="00492AE8" w:rsidRPr="00C85FEF" w:rsidRDefault="00492AE8" w:rsidP="008E2E85">
      <w:pPr>
        <w:jc w:val="both"/>
        <w:rPr>
          <w:rFonts w:eastAsia="Gill Sans MT"/>
          <w:b/>
          <w:color w:val="C00000"/>
          <w:spacing w:val="2"/>
          <w:szCs w:val="28"/>
        </w:rPr>
      </w:pPr>
      <w:r w:rsidRPr="00C85FEF">
        <w:rPr>
          <w:rFonts w:eastAsia="Gill Sans MT"/>
          <w:b/>
          <w:color w:val="C00000"/>
          <w:spacing w:val="2"/>
          <w:szCs w:val="28"/>
        </w:rPr>
        <w:lastRenderedPageBreak/>
        <w:t>NOTA 1 – ONERI ISTRUTTORI</w:t>
      </w:r>
    </w:p>
    <w:p w:rsidR="00492AE8" w:rsidRPr="00492AE8" w:rsidRDefault="00492AE8" w:rsidP="008E2E85">
      <w:pPr>
        <w:jc w:val="both"/>
        <w:rPr>
          <w:rFonts w:eastAsia="Gill Sans MT"/>
          <w:sz w:val="22"/>
          <w:szCs w:val="22"/>
        </w:rPr>
      </w:pPr>
      <w:r w:rsidRPr="00492AE8">
        <w:rPr>
          <w:rFonts w:eastAsia="Gill Sans MT"/>
          <w:sz w:val="22"/>
          <w:szCs w:val="22"/>
        </w:rPr>
        <w:t>Ai sensi della L</w:t>
      </w:r>
      <w:r w:rsidR="000D6D22">
        <w:rPr>
          <w:rFonts w:eastAsia="Gill Sans MT"/>
          <w:sz w:val="22"/>
          <w:szCs w:val="22"/>
        </w:rPr>
        <w:t>.</w:t>
      </w:r>
      <w:r w:rsidRPr="00492AE8">
        <w:rPr>
          <w:rFonts w:eastAsia="Gill Sans MT"/>
          <w:sz w:val="22"/>
          <w:szCs w:val="22"/>
        </w:rPr>
        <w:t>R</w:t>
      </w:r>
      <w:r w:rsidR="000D6D22">
        <w:rPr>
          <w:rFonts w:eastAsia="Gill Sans MT"/>
          <w:sz w:val="22"/>
          <w:szCs w:val="22"/>
        </w:rPr>
        <w:t>.</w:t>
      </w:r>
      <w:r w:rsidRPr="00492AE8">
        <w:rPr>
          <w:rFonts w:eastAsia="Gill Sans MT"/>
          <w:sz w:val="22"/>
          <w:szCs w:val="22"/>
        </w:rPr>
        <w:t xml:space="preserve"> 5/2016</w:t>
      </w:r>
      <w:r w:rsidR="00EC49FD">
        <w:rPr>
          <w:rFonts w:eastAsia="Gill Sans MT"/>
          <w:sz w:val="22"/>
          <w:szCs w:val="22"/>
        </w:rPr>
        <w:t>,</w:t>
      </w:r>
      <w:r w:rsidRPr="00492AE8">
        <w:rPr>
          <w:rFonts w:eastAsia="Gill Sans MT"/>
          <w:sz w:val="22"/>
          <w:szCs w:val="22"/>
        </w:rPr>
        <w:t xml:space="preserve"> art. 4</w:t>
      </w:r>
      <w:r w:rsidR="000D6D22">
        <w:rPr>
          <w:rFonts w:eastAsia="Gill Sans MT"/>
          <w:sz w:val="22"/>
          <w:szCs w:val="22"/>
        </w:rPr>
        <w:t>,</w:t>
      </w:r>
      <w:r w:rsidRPr="00492AE8">
        <w:rPr>
          <w:rFonts w:eastAsia="Gill Sans MT"/>
          <w:sz w:val="22"/>
          <w:szCs w:val="22"/>
        </w:rPr>
        <w:t xml:space="preserve"> co</w:t>
      </w:r>
      <w:r w:rsidR="000D6D22">
        <w:rPr>
          <w:rFonts w:eastAsia="Gill Sans MT"/>
          <w:sz w:val="22"/>
          <w:szCs w:val="22"/>
        </w:rPr>
        <w:t>mma</w:t>
      </w:r>
      <w:r w:rsidR="00B94D33">
        <w:rPr>
          <w:rFonts w:eastAsia="Gill Sans MT"/>
          <w:sz w:val="22"/>
          <w:szCs w:val="22"/>
        </w:rPr>
        <w:t xml:space="preserve"> </w:t>
      </w:r>
      <w:r w:rsidRPr="00492AE8">
        <w:rPr>
          <w:rFonts w:eastAsia="Gill Sans MT"/>
          <w:sz w:val="22"/>
          <w:szCs w:val="22"/>
        </w:rPr>
        <w:t>1</w:t>
      </w:r>
      <w:r w:rsidR="000D6D22">
        <w:rPr>
          <w:rFonts w:eastAsia="Gill Sans MT"/>
          <w:sz w:val="22"/>
          <w:szCs w:val="22"/>
        </w:rPr>
        <w:t>,</w:t>
      </w:r>
      <w:r w:rsidRPr="00492AE8">
        <w:rPr>
          <w:rFonts w:eastAsia="Gill Sans MT"/>
          <w:sz w:val="22"/>
          <w:szCs w:val="22"/>
        </w:rPr>
        <w:t xml:space="preserve"> per la V</w:t>
      </w:r>
      <w:r w:rsidR="00B94D33">
        <w:rPr>
          <w:rFonts w:eastAsia="Gill Sans MT"/>
          <w:sz w:val="22"/>
          <w:szCs w:val="22"/>
        </w:rPr>
        <w:t>.</w:t>
      </w:r>
      <w:r w:rsidRPr="00492AE8">
        <w:rPr>
          <w:rFonts w:eastAsia="Gill Sans MT"/>
          <w:sz w:val="22"/>
          <w:szCs w:val="22"/>
        </w:rPr>
        <w:t>A</w:t>
      </w:r>
      <w:r w:rsidR="00B94D33">
        <w:rPr>
          <w:rFonts w:eastAsia="Gill Sans MT"/>
          <w:sz w:val="22"/>
          <w:szCs w:val="22"/>
        </w:rPr>
        <w:t>.</w:t>
      </w:r>
      <w:r w:rsidRPr="00492AE8">
        <w:rPr>
          <w:rFonts w:eastAsia="Gill Sans MT"/>
          <w:sz w:val="22"/>
          <w:szCs w:val="22"/>
        </w:rPr>
        <w:t xml:space="preserve"> l’importo è pari a euro 50,00 (importo fisso) da versar</w:t>
      </w:r>
      <w:r w:rsidR="00860468">
        <w:rPr>
          <w:rFonts w:eastAsia="Gill Sans MT"/>
          <w:sz w:val="22"/>
          <w:szCs w:val="22"/>
        </w:rPr>
        <w:t xml:space="preserve">e con bonifico al seguente IBAN </w:t>
      </w:r>
      <w:r w:rsidR="00860468" w:rsidRPr="00860468">
        <w:rPr>
          <w:rFonts w:eastAsia="Gill Sans MT"/>
          <w:sz w:val="22"/>
          <w:szCs w:val="22"/>
        </w:rPr>
        <w:t>IT85O0538703601000000040300</w:t>
      </w:r>
      <w:r w:rsidR="00860468">
        <w:rPr>
          <w:rFonts w:eastAsia="Gill Sans MT"/>
          <w:sz w:val="22"/>
          <w:szCs w:val="22"/>
        </w:rPr>
        <w:t xml:space="preserve"> </w:t>
      </w:r>
      <w:r w:rsidR="0041246B">
        <w:rPr>
          <w:rFonts w:eastAsia="Gill Sans MT"/>
          <w:sz w:val="22"/>
          <w:szCs w:val="22"/>
        </w:rPr>
        <w:t>- Causale del versamento "D</w:t>
      </w:r>
      <w:r w:rsidRPr="00492AE8">
        <w:rPr>
          <w:rFonts w:eastAsia="Gill Sans MT"/>
          <w:sz w:val="22"/>
          <w:szCs w:val="22"/>
        </w:rPr>
        <w:t>PC002 Oneri istruttori per</w:t>
      </w:r>
      <w:r w:rsidR="000D6D22">
        <w:rPr>
          <w:rFonts w:eastAsia="Gill Sans MT"/>
          <w:sz w:val="22"/>
          <w:szCs w:val="22"/>
        </w:rPr>
        <w:t xml:space="preserve"> </w:t>
      </w:r>
      <w:r w:rsidRPr="00492AE8">
        <w:rPr>
          <w:rFonts w:eastAsia="Gill Sans MT"/>
          <w:sz w:val="22"/>
          <w:szCs w:val="22"/>
        </w:rPr>
        <w:t>V.A</w:t>
      </w:r>
      <w:r w:rsidR="00C85FEF">
        <w:rPr>
          <w:rFonts w:eastAsia="Gill Sans MT"/>
          <w:sz w:val="22"/>
          <w:szCs w:val="22"/>
        </w:rPr>
        <w:t>.</w:t>
      </w:r>
      <w:r w:rsidR="0041246B">
        <w:rPr>
          <w:rFonts w:eastAsia="Gill Sans MT"/>
          <w:sz w:val="22"/>
          <w:szCs w:val="22"/>
        </w:rPr>
        <w:t xml:space="preserve"> – Ditta  _____ P</w:t>
      </w:r>
      <w:r w:rsidRPr="00492AE8">
        <w:rPr>
          <w:rFonts w:eastAsia="Gill Sans MT"/>
          <w:sz w:val="22"/>
          <w:szCs w:val="22"/>
        </w:rPr>
        <w:t xml:space="preserve">rogetto ______". Sono esclusi gli interventi </w:t>
      </w:r>
      <w:r w:rsidR="000D6D22">
        <w:rPr>
          <w:rFonts w:eastAsia="Gill Sans MT"/>
          <w:sz w:val="22"/>
          <w:szCs w:val="22"/>
        </w:rPr>
        <w:t>promossi dalla Regione Abruzzo.</w:t>
      </w:r>
    </w:p>
    <w:p w:rsidR="00492AE8" w:rsidRPr="00312297" w:rsidRDefault="00492AE8" w:rsidP="008E2E85">
      <w:pPr>
        <w:jc w:val="both"/>
        <w:rPr>
          <w:rFonts w:eastAsia="Gill Sans MT"/>
          <w:b/>
          <w:spacing w:val="2"/>
          <w:sz w:val="22"/>
          <w:szCs w:val="28"/>
        </w:rPr>
      </w:pPr>
    </w:p>
    <w:p w:rsidR="0015085D" w:rsidRPr="00C85FEF" w:rsidRDefault="00FF072E" w:rsidP="008E2E85">
      <w:pPr>
        <w:jc w:val="both"/>
        <w:rPr>
          <w:rFonts w:eastAsia="Gill Sans MT"/>
          <w:b/>
          <w:color w:val="C00000"/>
          <w:spacing w:val="2"/>
          <w:szCs w:val="28"/>
        </w:rPr>
      </w:pPr>
      <w:r w:rsidRPr="00C85FEF">
        <w:rPr>
          <w:rFonts w:eastAsia="Gill Sans MT"/>
          <w:b/>
          <w:color w:val="C00000"/>
          <w:spacing w:val="2"/>
          <w:szCs w:val="28"/>
        </w:rPr>
        <w:t>NOT</w:t>
      </w:r>
      <w:r w:rsidR="00492AE8" w:rsidRPr="00C85FEF">
        <w:rPr>
          <w:rFonts w:eastAsia="Gill Sans MT"/>
          <w:b/>
          <w:color w:val="C00000"/>
          <w:spacing w:val="2"/>
          <w:szCs w:val="28"/>
        </w:rPr>
        <w:t>A</w:t>
      </w:r>
      <w:r w:rsidR="00F8677C" w:rsidRPr="00C85FEF">
        <w:rPr>
          <w:rFonts w:eastAsia="Gill Sans MT"/>
          <w:b/>
          <w:color w:val="C00000"/>
          <w:spacing w:val="2"/>
          <w:szCs w:val="28"/>
        </w:rPr>
        <w:t xml:space="preserve"> </w:t>
      </w:r>
      <w:r w:rsidR="001B1867">
        <w:rPr>
          <w:rFonts w:eastAsia="Gill Sans MT"/>
          <w:b/>
          <w:color w:val="C00000"/>
          <w:spacing w:val="2"/>
          <w:szCs w:val="28"/>
        </w:rPr>
        <w:t>2 –</w:t>
      </w:r>
      <w:r w:rsidR="00492AE8" w:rsidRPr="00C85FEF">
        <w:rPr>
          <w:rFonts w:eastAsia="Gill Sans MT"/>
          <w:b/>
          <w:color w:val="C00000"/>
          <w:spacing w:val="2"/>
          <w:szCs w:val="28"/>
        </w:rPr>
        <w:t xml:space="preserve"> CONTENUTI</w:t>
      </w:r>
      <w:r w:rsidR="0015085D" w:rsidRPr="00C85FEF">
        <w:rPr>
          <w:rFonts w:eastAsia="Gill Sans MT"/>
          <w:b/>
          <w:color w:val="C00000"/>
          <w:spacing w:val="2"/>
          <w:szCs w:val="28"/>
        </w:rPr>
        <w:t xml:space="preserve"> </w:t>
      </w:r>
      <w:r w:rsidR="00492AE8" w:rsidRPr="00C85FEF">
        <w:rPr>
          <w:rFonts w:eastAsia="Gill Sans MT"/>
          <w:b/>
          <w:color w:val="C00000"/>
          <w:spacing w:val="2"/>
          <w:szCs w:val="28"/>
        </w:rPr>
        <w:t>STUDIO PRELIMINARE AMBIENTALE</w:t>
      </w:r>
    </w:p>
    <w:p w:rsidR="00492AE8" w:rsidRPr="00C85FEF" w:rsidRDefault="00492AE8" w:rsidP="008E2E85">
      <w:pPr>
        <w:jc w:val="both"/>
        <w:rPr>
          <w:bCs/>
          <w:color w:val="FF0000"/>
          <w:sz w:val="22"/>
          <w:szCs w:val="22"/>
        </w:rPr>
      </w:pPr>
      <w:r w:rsidRPr="00C85FEF">
        <w:rPr>
          <w:rFonts w:eastAsia="Gill Sans MT"/>
          <w:noProof w:val="0"/>
          <w:sz w:val="22"/>
          <w:szCs w:val="22"/>
        </w:rPr>
        <w:t xml:space="preserve">Lo </w:t>
      </w:r>
      <w:r w:rsidR="000D6D22">
        <w:rPr>
          <w:rFonts w:eastAsia="Gill Sans MT"/>
          <w:noProof w:val="0"/>
          <w:sz w:val="22"/>
          <w:szCs w:val="22"/>
        </w:rPr>
        <w:t>S</w:t>
      </w:r>
      <w:r w:rsidRPr="00C85FEF">
        <w:rPr>
          <w:rFonts w:eastAsia="Gill Sans MT"/>
          <w:noProof w:val="0"/>
          <w:sz w:val="22"/>
          <w:szCs w:val="22"/>
        </w:rPr>
        <w:t>tudio dovrà essere redatto sulla base dei contenuti previsti all’Allegato I</w:t>
      </w:r>
      <w:r w:rsidR="00C85FEF">
        <w:rPr>
          <w:rFonts w:eastAsia="Gill Sans MT"/>
          <w:noProof w:val="0"/>
          <w:sz w:val="22"/>
          <w:szCs w:val="22"/>
        </w:rPr>
        <w:t>V</w:t>
      </w:r>
      <w:r w:rsidR="000D6D22">
        <w:rPr>
          <w:rFonts w:eastAsia="Gill Sans MT"/>
          <w:noProof w:val="0"/>
          <w:sz w:val="22"/>
          <w:szCs w:val="22"/>
        </w:rPr>
        <w:t>-</w:t>
      </w:r>
      <w:r w:rsidR="00C85FEF">
        <w:rPr>
          <w:rFonts w:eastAsia="Gill Sans MT"/>
          <w:noProof w:val="0"/>
          <w:sz w:val="22"/>
          <w:szCs w:val="22"/>
        </w:rPr>
        <w:t xml:space="preserve">bis alla parte Seconda del </w:t>
      </w:r>
      <w:proofErr w:type="spellStart"/>
      <w:proofErr w:type="gramStart"/>
      <w:r w:rsidR="00C85FEF">
        <w:rPr>
          <w:rFonts w:eastAsia="Gill Sans MT"/>
          <w:noProof w:val="0"/>
          <w:sz w:val="22"/>
          <w:szCs w:val="22"/>
        </w:rPr>
        <w:t>D.L</w:t>
      </w:r>
      <w:r w:rsidRPr="00C85FEF">
        <w:rPr>
          <w:rFonts w:eastAsia="Gill Sans MT"/>
          <w:noProof w:val="0"/>
          <w:sz w:val="22"/>
          <w:szCs w:val="22"/>
        </w:rPr>
        <w:t>gs</w:t>
      </w:r>
      <w:proofErr w:type="gramEnd"/>
      <w:r w:rsidRPr="00C85FEF">
        <w:rPr>
          <w:rFonts w:eastAsia="Gill Sans MT"/>
          <w:noProof w:val="0"/>
          <w:sz w:val="22"/>
          <w:szCs w:val="22"/>
        </w:rPr>
        <w:t>.</w:t>
      </w:r>
      <w:proofErr w:type="spellEnd"/>
      <w:r w:rsidR="00C85FEF">
        <w:rPr>
          <w:rFonts w:eastAsia="Gill Sans MT"/>
          <w:noProof w:val="0"/>
          <w:sz w:val="22"/>
          <w:szCs w:val="22"/>
        </w:rPr>
        <w:t xml:space="preserve"> </w:t>
      </w:r>
      <w:r w:rsidRPr="00C85FEF">
        <w:rPr>
          <w:rFonts w:eastAsia="Gill Sans MT"/>
          <w:noProof w:val="0"/>
          <w:sz w:val="22"/>
          <w:szCs w:val="22"/>
        </w:rPr>
        <w:t>152/</w:t>
      </w:r>
      <w:r w:rsidR="00FC7AC4">
        <w:rPr>
          <w:rFonts w:eastAsia="Gill Sans MT"/>
          <w:noProof w:val="0"/>
          <w:sz w:val="22"/>
          <w:szCs w:val="22"/>
        </w:rPr>
        <w:t>20</w:t>
      </w:r>
      <w:r w:rsidRPr="00C85FEF">
        <w:rPr>
          <w:rFonts w:eastAsia="Gill Sans MT"/>
          <w:noProof w:val="0"/>
          <w:sz w:val="22"/>
          <w:szCs w:val="22"/>
        </w:rPr>
        <w:t xml:space="preserve">06 </w:t>
      </w:r>
      <w:r w:rsidR="000D6D22">
        <w:rPr>
          <w:rFonts w:eastAsia="Gill Sans MT"/>
          <w:noProof w:val="0"/>
          <w:sz w:val="22"/>
          <w:szCs w:val="22"/>
        </w:rPr>
        <w:t>considerato</w:t>
      </w:r>
      <w:r w:rsidRPr="00C85FEF">
        <w:rPr>
          <w:rFonts w:eastAsia="Gill Sans MT"/>
          <w:noProof w:val="0"/>
          <w:sz w:val="22"/>
          <w:szCs w:val="22"/>
        </w:rPr>
        <w:t xml:space="preserve"> che, nella predisposizione delle informazioni e dei dati di cui ai successivi punti da 1 a 3, devono essere tenut</w:t>
      </w:r>
      <w:r w:rsidR="00312297">
        <w:rPr>
          <w:rFonts w:eastAsia="Gill Sans MT"/>
          <w:noProof w:val="0"/>
          <w:sz w:val="22"/>
          <w:szCs w:val="22"/>
        </w:rPr>
        <w:t>i</w:t>
      </w:r>
      <w:r w:rsidRPr="00C85FEF">
        <w:rPr>
          <w:rFonts w:eastAsia="Gill Sans MT"/>
          <w:noProof w:val="0"/>
          <w:sz w:val="22"/>
          <w:szCs w:val="22"/>
        </w:rPr>
        <w:t xml:space="preserve"> in conto</w:t>
      </w:r>
      <w:r w:rsidR="00C85FEF">
        <w:rPr>
          <w:rFonts w:eastAsia="Gill Sans MT"/>
          <w:noProof w:val="0"/>
          <w:sz w:val="22"/>
          <w:szCs w:val="22"/>
        </w:rPr>
        <w:t xml:space="preserve"> i criteri contenuti nell'A</w:t>
      </w:r>
      <w:r w:rsidRPr="00C85FEF">
        <w:rPr>
          <w:rFonts w:eastAsia="Gill Sans MT"/>
          <w:noProof w:val="0"/>
          <w:sz w:val="22"/>
          <w:szCs w:val="22"/>
        </w:rPr>
        <w:t>llegato V alla</w:t>
      </w:r>
      <w:r w:rsidR="00C85FEF">
        <w:rPr>
          <w:rFonts w:eastAsia="Gill Sans MT"/>
          <w:noProof w:val="0"/>
          <w:sz w:val="22"/>
          <w:szCs w:val="22"/>
        </w:rPr>
        <w:t xml:space="preserve"> parte Seconda del </w:t>
      </w:r>
      <w:proofErr w:type="spellStart"/>
      <w:proofErr w:type="gramStart"/>
      <w:r w:rsidR="00C85FEF">
        <w:rPr>
          <w:rFonts w:eastAsia="Gill Sans MT"/>
          <w:noProof w:val="0"/>
          <w:sz w:val="22"/>
          <w:szCs w:val="22"/>
        </w:rPr>
        <w:t>D.L</w:t>
      </w:r>
      <w:r w:rsidRPr="00C85FEF">
        <w:rPr>
          <w:rFonts w:eastAsia="Gill Sans MT"/>
          <w:noProof w:val="0"/>
          <w:sz w:val="22"/>
          <w:szCs w:val="22"/>
        </w:rPr>
        <w:t>gs</w:t>
      </w:r>
      <w:proofErr w:type="gramEnd"/>
      <w:r w:rsidRPr="00C85FEF">
        <w:rPr>
          <w:rFonts w:eastAsia="Gill Sans MT"/>
          <w:noProof w:val="0"/>
          <w:sz w:val="22"/>
          <w:szCs w:val="22"/>
        </w:rPr>
        <w:t>.</w:t>
      </w:r>
      <w:proofErr w:type="spellEnd"/>
      <w:r w:rsidR="00C85FEF">
        <w:rPr>
          <w:rFonts w:eastAsia="Gill Sans MT"/>
          <w:noProof w:val="0"/>
          <w:sz w:val="22"/>
          <w:szCs w:val="22"/>
        </w:rPr>
        <w:t xml:space="preserve"> </w:t>
      </w:r>
      <w:r w:rsidRPr="00C85FEF">
        <w:rPr>
          <w:rFonts w:eastAsia="Gill Sans MT"/>
          <w:noProof w:val="0"/>
          <w:sz w:val="22"/>
          <w:szCs w:val="22"/>
        </w:rPr>
        <w:t>152/</w:t>
      </w:r>
      <w:r w:rsidR="00FC7AC4">
        <w:rPr>
          <w:rFonts w:eastAsia="Gill Sans MT"/>
          <w:noProof w:val="0"/>
          <w:sz w:val="22"/>
          <w:szCs w:val="22"/>
        </w:rPr>
        <w:t>20</w:t>
      </w:r>
      <w:r w:rsidRPr="00C85FEF">
        <w:rPr>
          <w:rFonts w:eastAsia="Gill Sans MT"/>
          <w:noProof w:val="0"/>
          <w:sz w:val="22"/>
          <w:szCs w:val="22"/>
        </w:rPr>
        <w:t>06</w:t>
      </w:r>
      <w:r w:rsidR="00FC7AC4">
        <w:rPr>
          <w:rFonts w:eastAsia="Gill Sans MT"/>
          <w:noProof w:val="0"/>
          <w:sz w:val="22"/>
          <w:szCs w:val="22"/>
        </w:rPr>
        <w:t>.</w:t>
      </w:r>
    </w:p>
    <w:p w:rsidR="00492AE8" w:rsidRPr="00C85FEF" w:rsidRDefault="00492AE8" w:rsidP="008E2E85">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1. DESCRIZIONE DEL PROGETTO, comprese in particolare: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a) la descrizione delle caratteristiche fisiche dell'insieme del progetto e, ove pertinente, dei lavori di demolizione;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b) la descrizione della localizzazione del progetto, in particolare per quanto riguarda la sensibilità ambientale delle aree geografiche che potrebbero essere interessate.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u w:val="single"/>
        </w:rPr>
        <w:t>Le caratteristiche</w:t>
      </w:r>
      <w:r w:rsidRPr="00C85FEF">
        <w:rPr>
          <w:rFonts w:ascii="Times New Roman" w:eastAsia="Gill Sans MT" w:hAnsi="Times New Roman" w:cs="Times New Roman"/>
          <w:sz w:val="22"/>
          <w:szCs w:val="22"/>
        </w:rPr>
        <w:t xml:space="preserve"> dei progetti debbono essere considerate tenendo conto, in particolare: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a) delle dimensioni e della concezione dell'insieme del progetto;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b) del cumulo con altri progetti esistenti e/o approvati;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 dell'utilizzazione di risorse naturali, in particolare suolo, territorio, acqua e biodiversità;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d) della produzione di rifiuti;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e) dell'inquinamento e disturbi ambientali;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f) dei rischi di gravi incidenti e/o calamità attinenti al progetto in questione, inclusi quelli dovuti al</w:t>
      </w:r>
      <w:r w:rsidRPr="00C85FEF">
        <w:rPr>
          <w:rFonts w:ascii="Times New Roman" w:hAnsi="Times New Roman" w:cs="Times New Roman"/>
          <w:b/>
          <w:sz w:val="22"/>
          <w:szCs w:val="22"/>
        </w:rPr>
        <w:t xml:space="preserve"> </w:t>
      </w:r>
      <w:r w:rsidRPr="00C85FEF">
        <w:rPr>
          <w:rFonts w:ascii="Times New Roman" w:eastAsia="Gill Sans MT" w:hAnsi="Times New Roman" w:cs="Times New Roman"/>
          <w:sz w:val="22"/>
          <w:szCs w:val="22"/>
        </w:rPr>
        <w:t xml:space="preserve">cambiamento climatico, in base alle conoscenze scientifiche;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g) dei rischi per la salute umana quali, a titolo esemplificativo e non esaustivo, quelli dovuti alla contaminazione dell'acqua o all'inquinamento atmosferico.</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Per la </w:t>
      </w:r>
      <w:r w:rsidRPr="00C85FEF">
        <w:rPr>
          <w:rFonts w:ascii="Times New Roman" w:eastAsia="Gill Sans MT" w:hAnsi="Times New Roman" w:cs="Times New Roman"/>
          <w:sz w:val="22"/>
          <w:szCs w:val="22"/>
          <w:u w:val="single"/>
        </w:rPr>
        <w:t>localizzazione</w:t>
      </w:r>
      <w:r w:rsidRPr="00C85FEF">
        <w:rPr>
          <w:rFonts w:ascii="Times New Roman" w:eastAsia="Gill Sans MT" w:hAnsi="Times New Roman" w:cs="Times New Roman"/>
          <w:sz w:val="22"/>
          <w:szCs w:val="22"/>
        </w:rPr>
        <w:t xml:space="preserve"> deve essere considerata la sensibilità ambientale delle aree geografiche che possono risentire dell'impatto dei progetti, tenendo conto, in particolare: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a) dell'utilizzazione del territorio esistente e approvato;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b) della ricchezza relativa, della disponibilità, della qualità e della capacità di rigenerazione delle risorse naturali della zona (comprendenti suolo, territorio, acqua e biodiversità) e del relativo sottosuolo;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c) della capacità di carico dell'ambiente naturale, con particolare attenzione alle seguenti zone:</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c1) zone umide, zone riparie, foci dei fiumi;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c2) zone costiere e ambiente marino;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c3) zone montuose e forestali;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c4) riserve e parchi naturali;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c5) zone classificate o protette dalla normativa nazionale; i siti della rete Natura 2000;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c6) zone in cui si è già verificato, o nelle quali si ritiene che si possa verificare, il mancato rispetto degli standard di qualità ambientale pertinenti al progetto stabiliti dalla legislazione dell'Unione;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c7) zone a forte densità demografica;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c8) zone di importanza paesaggistica, storica, culturale o archeologica; </w:t>
      </w:r>
    </w:p>
    <w:p w:rsidR="00492AE8" w:rsidRPr="00C85FEF" w:rsidRDefault="00492AE8" w:rsidP="008E2E85">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c9) territori con produzioni agricole di particolare qualità e tipicità di cui all'articolo </w:t>
      </w:r>
      <w:hyperlink r:id="rId8" w:history="1">
        <w:r w:rsidRPr="00C85FEF">
          <w:rPr>
            <w:rFonts w:ascii="Times New Roman" w:eastAsia="Gill Sans MT" w:hAnsi="Times New Roman" w:cs="Times New Roman"/>
            <w:sz w:val="22"/>
            <w:szCs w:val="22"/>
          </w:rPr>
          <w:t>21</w:t>
        </w:r>
      </w:hyperlink>
      <w:r w:rsidRPr="00C85FEF">
        <w:rPr>
          <w:rFonts w:ascii="Times New Roman" w:eastAsia="Gill Sans MT" w:hAnsi="Times New Roman" w:cs="Times New Roman"/>
          <w:sz w:val="22"/>
          <w:szCs w:val="22"/>
        </w:rPr>
        <w:t xml:space="preserve"> del </w:t>
      </w:r>
      <w:hyperlink r:id="rId9" w:history="1">
        <w:r w:rsidRPr="00C85FEF">
          <w:rPr>
            <w:rFonts w:ascii="Times New Roman" w:eastAsia="Gill Sans MT" w:hAnsi="Times New Roman" w:cs="Times New Roman"/>
            <w:sz w:val="22"/>
            <w:szCs w:val="22"/>
          </w:rPr>
          <w:t>decreto legislativo 18 maggio 2001, n. 228</w:t>
        </w:r>
      </w:hyperlink>
      <w:r w:rsidR="000D6D22">
        <w:rPr>
          <w:rFonts w:ascii="Times New Roman" w:eastAsia="Gill Sans MT" w:hAnsi="Times New Roman" w:cs="Times New Roman"/>
          <w:sz w:val="22"/>
          <w:szCs w:val="22"/>
        </w:rPr>
        <w:t>.</w:t>
      </w:r>
    </w:p>
    <w:p w:rsidR="00492AE8" w:rsidRPr="00C85FEF" w:rsidRDefault="00492AE8" w:rsidP="008E2E85">
      <w:pPr>
        <w:pStyle w:val="Paragrafoelenco"/>
        <w:spacing w:after="0" w:line="240" w:lineRule="auto"/>
        <w:ind w:left="0"/>
        <w:jc w:val="both"/>
        <w:rPr>
          <w:rFonts w:ascii="Times New Roman" w:eastAsia="Gill Sans MT" w:hAnsi="Times New Roman" w:cs="Times New Roman"/>
          <w:lang w:val="it-IT"/>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2. DESCRIZIONE DELLE COMPONENTI DELL'AMBIENTE sulle quali il progetto potrebbe avere un impatto rilevante.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3. DESCRIZIONE DI TUTTI I PROBABILI EFFETTI RILEVANTI del progetto sull'ambiente, nella misura in cui le informazioni su tali effetti siano disponibili, risultanti da:</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a) i residui e le emissioni previste e la produzione di rifiuti, ove pertinente;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b) l'uso delle risorse naturali, in particolare suolo, territorio, acqua e biodiversità.</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lastRenderedPageBreak/>
        <w:t>I potenziali impatti ambientali dei progetti debbono essere considerati in relazione ai criteri stabiliti ai punti 1 e 2 del presente allegato con riferimento ai fattori di cui all'articolo 5, comma 1, lettera c), del presente decreto, e tenendo conto, in particolare: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a) dell'entità ed estensione dell'impatto quali, a titolo esemplificativo e non esaustivo, area geografica e densità della popolazione potenzialmente interessata;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b) della natura dell'impatto;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c) della natura transfrontaliera dell'impatto;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d) dell'intensità e della complessità dell'impatto;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e) della probabilità dell'impatto;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f) della prevista insorgenza, durata, frequenza e reversibilità dell'impatto;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 xml:space="preserve">g) del cumulo tra l'impatto del progetto in questione e l'impatto di altri progetti esistenti e/o approvati; </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h) della possibilità di ridurre l'impatto in modo efficace.</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4. CONDIZIONI AMBIENTALI descrizione delle misure previste per evitare o prevenire quelli che potrebbero altrimenti rappresentare impatti ambi</w:t>
      </w:r>
      <w:r w:rsidR="000D6D22">
        <w:rPr>
          <w:rFonts w:ascii="Times New Roman" w:eastAsia="Gill Sans MT" w:hAnsi="Times New Roman" w:cs="Times New Roman"/>
          <w:sz w:val="22"/>
          <w:szCs w:val="22"/>
        </w:rPr>
        <w:t>entali significativi e negativi.</w:t>
      </w: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492AE8" w:rsidRPr="00C85FEF" w:rsidRDefault="00492AE8"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Lo Studio Preliminare Ambientale tiene conto, se del caso, dei risultati disponibili di altre pertinenti valutazioni degli effetti sull'ambiente effettuate in base alle normative</w:t>
      </w:r>
      <w:r w:rsidR="000D6D22">
        <w:rPr>
          <w:rFonts w:ascii="Times New Roman" w:eastAsia="Gill Sans MT" w:hAnsi="Times New Roman" w:cs="Times New Roman"/>
          <w:sz w:val="22"/>
          <w:szCs w:val="22"/>
        </w:rPr>
        <w:t xml:space="preserve"> europee, nazionali e regionali.</w:t>
      </w:r>
    </w:p>
    <w:p w:rsidR="0015085D" w:rsidRPr="00C85FEF" w:rsidRDefault="0015085D" w:rsidP="008E2E85">
      <w:pPr>
        <w:pStyle w:val="Testonormale"/>
        <w:keepNext w:val="0"/>
        <w:keepLines w:val="0"/>
        <w:numPr>
          <w:ilvl w:val="0"/>
          <w:numId w:val="0"/>
        </w:numPr>
        <w:rPr>
          <w:rFonts w:ascii="Times New Roman" w:eastAsia="Gill Sans MT" w:hAnsi="Times New Roman" w:cs="Times New Roman"/>
          <w:noProof/>
          <w:sz w:val="22"/>
          <w:szCs w:val="22"/>
        </w:rPr>
      </w:pPr>
    </w:p>
    <w:p w:rsidR="00FF072E" w:rsidRPr="00C85FEF" w:rsidRDefault="00FF072E"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Lo Studio Preliminare e gli eventuali elaborati allegati dovranno essere realizzati in modo tale da raffigurare, con chiarezza, oltre il perimetro dell’area di intervento, ove necessario anche un intorno significativo della stessa ed i perimetri di eventuali altre opere o impianti esistenti aventi ricadute nella valutazione cumulativa degli impatti.</w:t>
      </w:r>
    </w:p>
    <w:p w:rsidR="00FF072E" w:rsidRPr="00C85FEF" w:rsidRDefault="00C85FEF"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Pr>
          <w:rFonts w:ascii="Times New Roman" w:eastAsia="Gill Sans MT" w:hAnsi="Times New Roman" w:cs="Times New Roman"/>
          <w:sz w:val="22"/>
          <w:szCs w:val="22"/>
        </w:rPr>
        <w:t>È</w:t>
      </w:r>
      <w:r w:rsidR="00FF072E" w:rsidRPr="00C85FEF">
        <w:rPr>
          <w:rFonts w:ascii="Times New Roman" w:eastAsia="Gill Sans MT" w:hAnsi="Times New Roman" w:cs="Times New Roman"/>
          <w:sz w:val="22"/>
          <w:szCs w:val="22"/>
        </w:rPr>
        <w:t xml:space="preserve"> altresì richiesto l’utilizzo della cartografia regionale disponibile sul sito http://geoportale.regione.abruzzo.it/Cartanet avendo cura di citare la fonte, la denominazione della carta utilizzata e la scala utilizzata.</w:t>
      </w:r>
    </w:p>
    <w:p w:rsidR="000A388F" w:rsidRPr="00C85FEF" w:rsidRDefault="000A388F"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0A388F" w:rsidRPr="000D6D22" w:rsidRDefault="000A388F"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Cs w:val="22"/>
        </w:rPr>
      </w:pPr>
      <w:r w:rsidRPr="000D6D22">
        <w:rPr>
          <w:rFonts w:ascii="Times New Roman" w:eastAsia="Gill Sans MT" w:hAnsi="Times New Roman" w:cs="Times New Roman"/>
          <w:szCs w:val="22"/>
        </w:rPr>
        <w:t>Lo Studio Preliminare dovrà comunque contenere almeno le seguenti indicazioni</w:t>
      </w:r>
      <w:r w:rsidR="000D6D22" w:rsidRPr="000D6D22">
        <w:rPr>
          <w:rFonts w:ascii="Times New Roman" w:eastAsia="Gill Sans MT" w:hAnsi="Times New Roman" w:cs="Times New Roman"/>
          <w:szCs w:val="22"/>
        </w:rPr>
        <w:t>:</w:t>
      </w:r>
    </w:p>
    <w:p w:rsidR="000A388F" w:rsidRPr="000D6D22" w:rsidRDefault="000A388F" w:rsidP="008E2E85">
      <w:pPr>
        <w:pStyle w:val="Paragrafoelenco"/>
        <w:numPr>
          <w:ilvl w:val="0"/>
          <w:numId w:val="11"/>
        </w:numPr>
        <w:spacing w:after="0" w:line="240" w:lineRule="auto"/>
        <w:ind w:left="0" w:firstLine="0"/>
        <w:jc w:val="both"/>
        <w:rPr>
          <w:rFonts w:ascii="Times New Roman" w:eastAsia="Gill Sans MT" w:hAnsi="Times New Roman" w:cs="Times New Roman"/>
          <w:sz w:val="20"/>
          <w:lang w:val="it-IT"/>
        </w:rPr>
      </w:pPr>
      <w:r w:rsidRPr="000D6D22">
        <w:rPr>
          <w:rFonts w:ascii="Times New Roman" w:eastAsia="Gill Sans MT" w:hAnsi="Times New Roman" w:cs="Times New Roman"/>
          <w:i/>
          <w:sz w:val="20"/>
          <w:u w:val="single"/>
          <w:lang w:val="it-IT"/>
        </w:rPr>
        <w:t>Inquadramento territoriale:</w:t>
      </w:r>
      <w:r w:rsidRPr="000D6D22">
        <w:rPr>
          <w:rFonts w:ascii="Times New Roman" w:eastAsia="Gill Sans MT" w:hAnsi="Times New Roman" w:cs="Times New Roman"/>
          <w:sz w:val="20"/>
          <w:lang w:val="it-IT"/>
        </w:rPr>
        <w:t xml:space="preserve"> l’area di intervento deve essere individuata (con un intorno significativo della stessa) sulla seguente cartografia:</w:t>
      </w:r>
    </w:p>
    <w:p w:rsidR="000A388F" w:rsidRPr="000D6D22" w:rsidRDefault="000D6D22" w:rsidP="008E2E85">
      <w:pPr>
        <w:pStyle w:val="Paragrafoelenco"/>
        <w:numPr>
          <w:ilvl w:val="0"/>
          <w:numId w:val="8"/>
        </w:numPr>
        <w:tabs>
          <w:tab w:val="left" w:pos="426"/>
        </w:tabs>
        <w:spacing w:after="0" w:line="240" w:lineRule="auto"/>
        <w:ind w:left="284" w:firstLine="0"/>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Carta topografica IGM;</w:t>
      </w:r>
    </w:p>
    <w:p w:rsidR="000A388F" w:rsidRPr="000D6D22" w:rsidRDefault="000A388F" w:rsidP="008E2E85">
      <w:pPr>
        <w:pStyle w:val="Paragrafoelenco"/>
        <w:numPr>
          <w:ilvl w:val="0"/>
          <w:numId w:val="8"/>
        </w:numPr>
        <w:tabs>
          <w:tab w:val="left" w:pos="426"/>
        </w:tabs>
        <w:spacing w:after="0" w:line="240" w:lineRule="auto"/>
        <w:ind w:left="284" w:firstLine="0"/>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Carta Tecnica Regionale (C.T.R.)</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firstLine="0"/>
        <w:jc w:val="both"/>
        <w:rPr>
          <w:rFonts w:ascii="Times New Roman" w:eastAsia="Gill Sans MT" w:hAnsi="Times New Roman" w:cs="Times New Roman"/>
          <w:sz w:val="20"/>
          <w:lang w:val="it-IT"/>
        </w:rPr>
      </w:pPr>
      <w:proofErr w:type="spellStart"/>
      <w:r w:rsidRPr="000D6D22">
        <w:rPr>
          <w:rFonts w:ascii="Times New Roman" w:eastAsia="Gill Sans MT" w:hAnsi="Times New Roman" w:cs="Times New Roman"/>
          <w:sz w:val="20"/>
          <w:lang w:val="it-IT"/>
        </w:rPr>
        <w:t>Ortofoto</w:t>
      </w:r>
      <w:proofErr w:type="spellEnd"/>
      <w:r w:rsidRPr="000D6D22">
        <w:rPr>
          <w:rFonts w:ascii="Times New Roman" w:eastAsia="Gill Sans MT" w:hAnsi="Times New Roman" w:cs="Times New Roman"/>
          <w:sz w:val="20"/>
          <w:lang w:val="it-IT"/>
        </w:rPr>
        <w:t xml:space="preserve"> regionale</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firstLine="0"/>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Mappa catastale</w:t>
      </w:r>
      <w:r w:rsidR="003B1751">
        <w:rPr>
          <w:rFonts w:ascii="Times New Roman" w:eastAsia="Gill Sans MT" w:hAnsi="Times New Roman" w:cs="Times New Roman"/>
          <w:sz w:val="20"/>
          <w:lang w:val="it-IT"/>
        </w:rPr>
        <w:t>.</w:t>
      </w:r>
    </w:p>
    <w:p w:rsidR="000A388F" w:rsidRPr="000D6D22" w:rsidRDefault="000A388F" w:rsidP="008E2E85">
      <w:pPr>
        <w:pStyle w:val="Paragrafoelenco"/>
        <w:numPr>
          <w:ilvl w:val="0"/>
          <w:numId w:val="11"/>
        </w:numPr>
        <w:spacing w:after="0" w:line="240" w:lineRule="auto"/>
        <w:ind w:left="0" w:firstLine="0"/>
        <w:jc w:val="both"/>
        <w:rPr>
          <w:rFonts w:ascii="Times New Roman" w:eastAsia="Gill Sans MT" w:hAnsi="Times New Roman" w:cs="Times New Roman"/>
          <w:b/>
          <w:sz w:val="20"/>
          <w:lang w:val="it-IT"/>
        </w:rPr>
      </w:pPr>
      <w:r w:rsidRPr="000D6D22">
        <w:rPr>
          <w:rFonts w:ascii="Times New Roman" w:eastAsia="Gill Sans MT" w:hAnsi="Times New Roman" w:cs="Times New Roman"/>
          <w:i/>
          <w:sz w:val="20"/>
          <w:u w:val="single"/>
          <w:lang w:val="it-IT"/>
        </w:rPr>
        <w:t>Stralcio degli strumenti di pianificazione territoriale e di Tutela ambientale e paesaggistica:</w:t>
      </w:r>
      <w:r w:rsidRPr="000D6D22">
        <w:rPr>
          <w:rFonts w:ascii="Times New Roman" w:eastAsia="Gill Sans MT" w:hAnsi="Times New Roman" w:cs="Times New Roman"/>
          <w:sz w:val="20"/>
          <w:lang w:val="it-IT"/>
        </w:rPr>
        <w:t xml:space="preserve"> l’area di intervento deve essere individuata (con un intorno significativo della stessa) in relazione ai seguenti strumenti (se sono necessari più stralci è red</w:t>
      </w:r>
      <w:r w:rsidR="00C85FEF" w:rsidRPr="000D6D22">
        <w:rPr>
          <w:rFonts w:ascii="Times New Roman" w:eastAsia="Gill Sans MT" w:hAnsi="Times New Roman" w:cs="Times New Roman"/>
          <w:sz w:val="20"/>
          <w:lang w:val="it-IT"/>
        </w:rPr>
        <w:t>atto anche un quadro d'insieme):</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PRP </w:t>
      </w:r>
      <w:r w:rsidR="001B1867">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Piano Regionale Paesistico (rappresentazione su stralcio di corredati delle Norme Tecniche di Attuazione e relative voci di legenda delle categorie di tutela interessate)</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PTP </w:t>
      </w:r>
      <w:r w:rsidR="001B1867">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Piano Territoriale Provinciale (rappresentazione su stralcio corredati delle Norme Tecniche di Attuazione e relative voci di legenda delle categorie di tutela interessate)</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PTA </w:t>
      </w:r>
      <w:r w:rsidR="001B1867">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Piano Regionale di Tutela delle Acque</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Vincolo idrogeologico</w:t>
      </w:r>
      <w:r w:rsidR="000D6D22" w:rsidRPr="000D6D22">
        <w:rPr>
          <w:rFonts w:ascii="Times New Roman" w:eastAsia="Gill Sans MT" w:hAnsi="Times New Roman" w:cs="Times New Roman"/>
          <w:sz w:val="20"/>
          <w:lang w:val="it-IT"/>
        </w:rPr>
        <w:t>;</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Aree sottoposte a vincolo di cui al </w:t>
      </w:r>
      <w:proofErr w:type="spellStart"/>
      <w:proofErr w:type="gramStart"/>
      <w:r w:rsidRPr="000D6D22">
        <w:rPr>
          <w:rFonts w:ascii="Times New Roman" w:eastAsia="Gill Sans MT" w:hAnsi="Times New Roman" w:cs="Times New Roman"/>
          <w:sz w:val="20"/>
          <w:lang w:val="it-IT"/>
        </w:rPr>
        <w:t>D.</w:t>
      </w:r>
      <w:r w:rsidR="000D6D22" w:rsidRPr="000D6D22">
        <w:rPr>
          <w:rFonts w:ascii="Times New Roman" w:eastAsia="Gill Sans MT" w:hAnsi="Times New Roman" w:cs="Times New Roman"/>
          <w:sz w:val="20"/>
          <w:lang w:val="it-IT"/>
        </w:rPr>
        <w:t>L</w:t>
      </w:r>
      <w:r w:rsidRPr="000D6D22">
        <w:rPr>
          <w:rFonts w:ascii="Times New Roman" w:eastAsia="Gill Sans MT" w:hAnsi="Times New Roman" w:cs="Times New Roman"/>
          <w:sz w:val="20"/>
          <w:lang w:val="it-IT"/>
        </w:rPr>
        <w:t>gs</w:t>
      </w:r>
      <w:proofErr w:type="gramEnd"/>
      <w:r w:rsidRPr="000D6D22">
        <w:rPr>
          <w:rFonts w:ascii="Times New Roman" w:eastAsia="Gill Sans MT" w:hAnsi="Times New Roman" w:cs="Times New Roman"/>
          <w:sz w:val="20"/>
          <w:lang w:val="it-IT"/>
        </w:rPr>
        <w:t>.</w:t>
      </w:r>
      <w:proofErr w:type="spellEnd"/>
      <w:r w:rsidRPr="000D6D22">
        <w:rPr>
          <w:rFonts w:ascii="Times New Roman" w:eastAsia="Gill Sans MT" w:hAnsi="Times New Roman" w:cs="Times New Roman"/>
          <w:sz w:val="20"/>
          <w:lang w:val="it-IT"/>
        </w:rPr>
        <w:t xml:space="preserve"> 42/04</w:t>
      </w:r>
      <w:r w:rsidR="000D6D22" w:rsidRPr="000D6D22">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PAI – Piano di Assetto Idrogeologico (rischio e pericolosità)</w:t>
      </w:r>
      <w:r w:rsidR="000D6D22" w:rsidRPr="000D6D22">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w:t>
      </w:r>
    </w:p>
    <w:p w:rsidR="000A388F" w:rsidRPr="000D6D22"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PSDA </w:t>
      </w:r>
      <w:r w:rsidR="001B1867">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Piano Stralcio Difesa Alluvioni (rischio e pericolosità)</w:t>
      </w:r>
      <w:r w:rsidR="000D6D22" w:rsidRPr="000D6D22">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w:t>
      </w:r>
    </w:p>
    <w:p w:rsidR="000A388F" w:rsidRPr="00312297"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 xml:space="preserve">PRG – Piano Regolatore Generale del comune/i interessato/i (corredato delle Norme Tecniche di Attuazione e relativa </w:t>
      </w:r>
      <w:r w:rsidRPr="00312297">
        <w:rPr>
          <w:rFonts w:ascii="Times New Roman" w:eastAsia="Gill Sans MT" w:hAnsi="Times New Roman" w:cs="Times New Roman"/>
          <w:sz w:val="20"/>
          <w:lang w:val="it-IT"/>
        </w:rPr>
        <w:t xml:space="preserve">legenda </w:t>
      </w:r>
      <w:r w:rsidR="00C85FEF" w:rsidRPr="00312297">
        <w:rPr>
          <w:rFonts w:ascii="Times New Roman" w:eastAsia="Gill Sans MT" w:hAnsi="Times New Roman" w:cs="Times New Roman"/>
          <w:sz w:val="20"/>
          <w:lang w:val="it-IT"/>
        </w:rPr>
        <w:t>delle destinazioni interessate)</w:t>
      </w:r>
      <w:r w:rsidR="000D6D22" w:rsidRPr="00312297">
        <w:rPr>
          <w:rFonts w:ascii="Times New Roman" w:eastAsia="Gill Sans MT" w:hAnsi="Times New Roman" w:cs="Times New Roman"/>
          <w:sz w:val="20"/>
          <w:lang w:val="it-IT"/>
        </w:rPr>
        <w:t>;</w:t>
      </w:r>
    </w:p>
    <w:p w:rsidR="000A388F" w:rsidRPr="00312297" w:rsidRDefault="000A388F" w:rsidP="008E2E85">
      <w:pPr>
        <w:pStyle w:val="Paragrafoelenco"/>
        <w:numPr>
          <w:ilvl w:val="0"/>
          <w:numId w:val="8"/>
        </w:numPr>
        <w:tabs>
          <w:tab w:val="left" w:pos="426"/>
        </w:tabs>
        <w:spacing w:after="0" w:line="240" w:lineRule="auto"/>
        <w:ind w:left="284" w:hanging="142"/>
        <w:jc w:val="both"/>
        <w:rPr>
          <w:rFonts w:ascii="Times New Roman" w:eastAsia="Gill Sans MT" w:hAnsi="Times New Roman" w:cs="Times New Roman"/>
          <w:sz w:val="20"/>
          <w:lang w:val="it-IT"/>
        </w:rPr>
      </w:pPr>
      <w:r w:rsidRPr="00312297">
        <w:rPr>
          <w:rFonts w:ascii="Times New Roman" w:eastAsia="Gill Sans MT" w:hAnsi="Times New Roman" w:cs="Times New Roman"/>
          <w:sz w:val="20"/>
          <w:lang w:val="it-IT"/>
        </w:rPr>
        <w:t>Criteri localizzativi L</w:t>
      </w:r>
      <w:r w:rsidR="000D6D22" w:rsidRPr="00312297">
        <w:rPr>
          <w:rFonts w:ascii="Times New Roman" w:eastAsia="Gill Sans MT" w:hAnsi="Times New Roman" w:cs="Times New Roman"/>
          <w:sz w:val="20"/>
          <w:lang w:val="it-IT"/>
        </w:rPr>
        <w:t>.</w:t>
      </w:r>
      <w:r w:rsidRPr="00312297">
        <w:rPr>
          <w:rFonts w:ascii="Times New Roman" w:eastAsia="Gill Sans MT" w:hAnsi="Times New Roman" w:cs="Times New Roman"/>
          <w:sz w:val="20"/>
          <w:lang w:val="it-IT"/>
        </w:rPr>
        <w:t>R</w:t>
      </w:r>
      <w:r w:rsidR="000D6D22" w:rsidRPr="00312297">
        <w:rPr>
          <w:rFonts w:ascii="Times New Roman" w:eastAsia="Gill Sans MT" w:hAnsi="Times New Roman" w:cs="Times New Roman"/>
          <w:sz w:val="20"/>
          <w:lang w:val="it-IT"/>
        </w:rPr>
        <w:t>.</w:t>
      </w:r>
      <w:r w:rsidRPr="00312297">
        <w:rPr>
          <w:rFonts w:ascii="Times New Roman" w:eastAsia="Gill Sans MT" w:hAnsi="Times New Roman" w:cs="Times New Roman"/>
          <w:sz w:val="20"/>
          <w:lang w:val="it-IT"/>
        </w:rPr>
        <w:t xml:space="preserve"> 45/2007 (ove ricorra)</w:t>
      </w:r>
      <w:r w:rsidR="000D6D22" w:rsidRPr="00312297">
        <w:rPr>
          <w:rFonts w:ascii="Times New Roman" w:eastAsia="Gill Sans MT" w:hAnsi="Times New Roman" w:cs="Times New Roman"/>
          <w:sz w:val="20"/>
          <w:lang w:val="it-IT"/>
        </w:rPr>
        <w:t>.</w:t>
      </w:r>
    </w:p>
    <w:p w:rsidR="001B1867" w:rsidRPr="00312297" w:rsidRDefault="001B1867" w:rsidP="002A203B">
      <w:pPr>
        <w:pStyle w:val="Paragrafoelenco"/>
        <w:numPr>
          <w:ilvl w:val="0"/>
          <w:numId w:val="11"/>
        </w:numPr>
        <w:spacing w:after="0" w:line="240" w:lineRule="auto"/>
        <w:ind w:left="0" w:firstLine="0"/>
        <w:jc w:val="both"/>
        <w:rPr>
          <w:rFonts w:ascii="Times New Roman" w:eastAsia="Gill Sans MT" w:hAnsi="Times New Roman" w:cs="Times New Roman"/>
          <w:i/>
          <w:sz w:val="20"/>
          <w:u w:val="single"/>
          <w:lang w:val="it-IT"/>
        </w:rPr>
      </w:pPr>
      <w:r w:rsidRPr="00312297">
        <w:rPr>
          <w:rFonts w:ascii="Times New Roman" w:eastAsia="Gill Sans MT" w:hAnsi="Times New Roman" w:cs="Times New Roman"/>
          <w:i/>
          <w:sz w:val="20"/>
          <w:u w:val="single"/>
          <w:lang w:val="it-IT"/>
        </w:rPr>
        <w:t xml:space="preserve">Stralcio con indicazione della localizzazione rispetto ai confini/limiti delle </w:t>
      </w:r>
      <w:r w:rsidR="003B1751" w:rsidRPr="00312297">
        <w:rPr>
          <w:rFonts w:ascii="Times New Roman" w:eastAsia="Gill Sans MT" w:hAnsi="Times New Roman" w:cs="Times New Roman"/>
          <w:i/>
          <w:sz w:val="20"/>
          <w:u w:val="single"/>
          <w:lang w:val="it-IT"/>
        </w:rPr>
        <w:t>Aree N</w:t>
      </w:r>
      <w:r w:rsidRPr="00312297">
        <w:rPr>
          <w:rFonts w:ascii="Times New Roman" w:eastAsia="Gill Sans MT" w:hAnsi="Times New Roman" w:cs="Times New Roman"/>
          <w:i/>
          <w:sz w:val="20"/>
          <w:u w:val="single"/>
          <w:lang w:val="it-IT"/>
        </w:rPr>
        <w:t xml:space="preserve">aturali </w:t>
      </w:r>
      <w:r w:rsidR="003B1751" w:rsidRPr="00312297">
        <w:rPr>
          <w:rFonts w:ascii="Times New Roman" w:eastAsia="Gill Sans MT" w:hAnsi="Times New Roman" w:cs="Times New Roman"/>
          <w:i/>
          <w:sz w:val="20"/>
          <w:u w:val="single"/>
          <w:lang w:val="it-IT"/>
        </w:rPr>
        <w:t>P</w:t>
      </w:r>
      <w:r w:rsidRPr="00312297">
        <w:rPr>
          <w:rFonts w:ascii="Times New Roman" w:eastAsia="Gill Sans MT" w:hAnsi="Times New Roman" w:cs="Times New Roman"/>
          <w:i/>
          <w:sz w:val="20"/>
          <w:u w:val="single"/>
          <w:lang w:val="it-IT"/>
        </w:rPr>
        <w:t xml:space="preserve">rotette, </w:t>
      </w:r>
      <w:r w:rsidR="00312297" w:rsidRPr="00312297">
        <w:rPr>
          <w:rFonts w:ascii="Times New Roman" w:eastAsia="Gill Sans MT" w:hAnsi="Times New Roman" w:cs="Times New Roman"/>
          <w:i/>
          <w:sz w:val="20"/>
          <w:u w:val="single"/>
          <w:lang w:val="it-IT"/>
        </w:rPr>
        <w:t>Siti</w:t>
      </w:r>
      <w:r w:rsidRPr="00312297">
        <w:rPr>
          <w:rFonts w:ascii="Times New Roman" w:eastAsia="Gill Sans MT" w:hAnsi="Times New Roman" w:cs="Times New Roman"/>
          <w:i/>
          <w:sz w:val="20"/>
          <w:u w:val="single"/>
          <w:lang w:val="it-IT"/>
        </w:rPr>
        <w:t xml:space="preserve"> Natura 2000;</w:t>
      </w:r>
    </w:p>
    <w:p w:rsidR="00645A10" w:rsidRPr="001B1867" w:rsidRDefault="00645A10" w:rsidP="002A203B">
      <w:pPr>
        <w:pStyle w:val="Paragrafoelenco"/>
        <w:numPr>
          <w:ilvl w:val="0"/>
          <w:numId w:val="11"/>
        </w:numPr>
        <w:spacing w:after="0" w:line="240" w:lineRule="auto"/>
        <w:ind w:left="0" w:firstLine="0"/>
        <w:jc w:val="both"/>
        <w:rPr>
          <w:rFonts w:ascii="Times New Roman" w:eastAsia="Gill Sans MT" w:hAnsi="Times New Roman" w:cs="Times New Roman"/>
          <w:i/>
          <w:sz w:val="20"/>
          <w:u w:val="single"/>
          <w:lang w:val="it-IT"/>
        </w:rPr>
      </w:pPr>
      <w:r w:rsidRPr="00312297">
        <w:rPr>
          <w:rFonts w:ascii="Times New Roman" w:eastAsia="Gill Sans MT" w:hAnsi="Times New Roman" w:cs="Times New Roman"/>
          <w:i/>
          <w:sz w:val="20"/>
          <w:u w:val="single"/>
          <w:lang w:val="it-IT"/>
        </w:rPr>
        <w:t>L’ elenco di riferimenti che specifichi le fonti utilizzate per le descrizioni e le valutazioni incluse nello Studio</w:t>
      </w:r>
      <w:r w:rsidRPr="001B1867">
        <w:rPr>
          <w:rFonts w:ascii="Times New Roman" w:eastAsia="Gill Sans MT" w:hAnsi="Times New Roman" w:cs="Times New Roman"/>
          <w:i/>
          <w:sz w:val="20"/>
          <w:u w:val="single"/>
          <w:lang w:val="it-IT"/>
        </w:rPr>
        <w:t xml:space="preserve"> Preliminare Ambientale</w:t>
      </w:r>
      <w:r w:rsidR="000D6D22" w:rsidRPr="001B1867">
        <w:rPr>
          <w:rFonts w:ascii="Times New Roman" w:eastAsia="Gill Sans MT" w:hAnsi="Times New Roman" w:cs="Times New Roman"/>
          <w:i/>
          <w:sz w:val="20"/>
          <w:u w:val="single"/>
          <w:lang w:val="it-IT"/>
        </w:rPr>
        <w:t>.</w:t>
      </w:r>
    </w:p>
    <w:p w:rsidR="00645A10" w:rsidRPr="00C85FEF" w:rsidRDefault="00645A10"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p>
    <w:p w:rsidR="00FF072E" w:rsidRPr="00C85FEF" w:rsidRDefault="000A388F"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Dovrà essere illustrato</w:t>
      </w:r>
      <w:r w:rsidR="00FF072E" w:rsidRPr="00C85FEF">
        <w:rPr>
          <w:rFonts w:ascii="Times New Roman" w:eastAsia="Gill Sans MT" w:hAnsi="Times New Roman" w:cs="Times New Roman"/>
          <w:sz w:val="22"/>
          <w:szCs w:val="22"/>
        </w:rPr>
        <w:t>, in modo esauriente e dettagliato, lo stato dei luoghi tenendo conto di quanto emerso dalle analisi del contesto in ordine alle emergenze rilevate (ambientali, arc</w:t>
      </w:r>
      <w:r w:rsidR="00C85FEF">
        <w:rPr>
          <w:rFonts w:ascii="Times New Roman" w:eastAsia="Gill Sans MT" w:hAnsi="Times New Roman" w:cs="Times New Roman"/>
          <w:sz w:val="22"/>
          <w:szCs w:val="22"/>
        </w:rPr>
        <w:t>hitettoniche, paesaggistiche, ecc</w:t>
      </w:r>
      <w:r w:rsidR="000D6D22">
        <w:rPr>
          <w:rFonts w:ascii="Times New Roman" w:eastAsia="Gill Sans MT" w:hAnsi="Times New Roman" w:cs="Times New Roman"/>
          <w:sz w:val="22"/>
          <w:szCs w:val="22"/>
        </w:rPr>
        <w:t xml:space="preserve">.) </w:t>
      </w:r>
      <w:r w:rsidR="00FF072E" w:rsidRPr="00C85FEF">
        <w:rPr>
          <w:rFonts w:ascii="Times New Roman" w:eastAsia="Gill Sans MT" w:hAnsi="Times New Roman" w:cs="Times New Roman"/>
          <w:sz w:val="22"/>
          <w:szCs w:val="22"/>
        </w:rPr>
        <w:t xml:space="preserve">ed alle peculiarità specifiche del progetto e della struttura morfologica dell’area in cui si inserisce. </w:t>
      </w:r>
    </w:p>
    <w:p w:rsidR="008524BD" w:rsidRPr="00312297" w:rsidRDefault="008524BD" w:rsidP="008E2E85">
      <w:pPr>
        <w:rPr>
          <w:sz w:val="22"/>
        </w:rPr>
      </w:pPr>
    </w:p>
    <w:p w:rsidR="00080EBD" w:rsidRDefault="00080EBD" w:rsidP="008E2E85">
      <w:pPr>
        <w:jc w:val="both"/>
        <w:rPr>
          <w:rFonts w:eastAsia="Gill Sans MT"/>
          <w:b/>
          <w:color w:val="C00000"/>
          <w:spacing w:val="2"/>
          <w:szCs w:val="28"/>
        </w:rPr>
      </w:pPr>
    </w:p>
    <w:p w:rsidR="00F8677C" w:rsidRPr="00C85FEF" w:rsidRDefault="00F8677C" w:rsidP="008E2E85">
      <w:pPr>
        <w:jc w:val="both"/>
        <w:rPr>
          <w:rFonts w:eastAsia="Gill Sans MT"/>
          <w:b/>
          <w:color w:val="C00000"/>
          <w:spacing w:val="2"/>
          <w:szCs w:val="28"/>
        </w:rPr>
      </w:pPr>
      <w:r w:rsidRPr="00C85FEF">
        <w:rPr>
          <w:rFonts w:eastAsia="Gill Sans MT"/>
          <w:b/>
          <w:color w:val="C00000"/>
          <w:spacing w:val="2"/>
          <w:szCs w:val="28"/>
        </w:rPr>
        <w:lastRenderedPageBreak/>
        <w:t xml:space="preserve">NOTA </w:t>
      </w:r>
      <w:r w:rsidR="00A164E1">
        <w:rPr>
          <w:rFonts w:eastAsia="Gill Sans MT"/>
          <w:b/>
          <w:color w:val="C00000"/>
          <w:spacing w:val="2"/>
          <w:szCs w:val="28"/>
        </w:rPr>
        <w:t>3</w:t>
      </w:r>
      <w:r w:rsidRPr="00C85FEF">
        <w:rPr>
          <w:rFonts w:eastAsia="Gill Sans MT"/>
          <w:b/>
          <w:color w:val="C00000"/>
          <w:spacing w:val="2"/>
          <w:szCs w:val="28"/>
        </w:rPr>
        <w:t xml:space="preserve"> – ELABORATI ALLEGATI</w:t>
      </w:r>
    </w:p>
    <w:p w:rsidR="000A388F" w:rsidRPr="00C85FEF" w:rsidRDefault="000A388F" w:rsidP="008E2E85">
      <w:pPr>
        <w:pStyle w:val="Testonormale"/>
        <w:keepNext w:val="0"/>
        <w:keepLines w:val="0"/>
        <w:numPr>
          <w:ilvl w:val="0"/>
          <w:numId w:val="0"/>
        </w:numPr>
        <w:tabs>
          <w:tab w:val="clear" w:pos="1134"/>
          <w:tab w:val="clear" w:pos="10135"/>
        </w:tabs>
        <w:ind w:right="-57"/>
        <w:jc w:val="both"/>
        <w:rPr>
          <w:rFonts w:ascii="Times New Roman" w:eastAsia="Gill Sans MT" w:hAnsi="Times New Roman" w:cs="Times New Roman"/>
          <w:sz w:val="22"/>
          <w:szCs w:val="22"/>
        </w:rPr>
      </w:pPr>
      <w:r w:rsidRPr="00C85FEF">
        <w:rPr>
          <w:rFonts w:ascii="Times New Roman" w:eastAsia="Gill Sans MT" w:hAnsi="Times New Roman" w:cs="Times New Roman"/>
          <w:sz w:val="22"/>
          <w:szCs w:val="22"/>
        </w:rPr>
        <w:t>Il proponente può allegare allo Studio Preliminare Ambientale ogni utile elaborato atto ad esplicitare quanto contenuto nello Studio. A mero titolo esplicativo:</w:t>
      </w:r>
    </w:p>
    <w:p w:rsidR="008524BD" w:rsidRPr="000D6D22" w:rsidRDefault="000A388F" w:rsidP="008E2E85">
      <w:pPr>
        <w:pStyle w:val="Paragrafoelenco"/>
        <w:numPr>
          <w:ilvl w:val="1"/>
          <w:numId w:val="1"/>
        </w:numPr>
        <w:tabs>
          <w:tab w:val="clear" w:pos="720"/>
          <w:tab w:val="num" w:pos="284"/>
        </w:tabs>
        <w:spacing w:after="0" w:line="240" w:lineRule="auto"/>
        <w:ind w:left="284" w:hanging="142"/>
        <w:jc w:val="both"/>
        <w:rPr>
          <w:rFonts w:ascii="Times New Roman" w:eastAsia="Gill Sans MT" w:hAnsi="Times New Roman" w:cs="Times New Roman"/>
          <w:i/>
          <w:sz w:val="20"/>
          <w:u w:val="single"/>
          <w:lang w:val="it-IT"/>
        </w:rPr>
      </w:pPr>
      <w:r w:rsidRPr="000D6D22">
        <w:rPr>
          <w:rFonts w:ascii="Times New Roman" w:eastAsia="Gill Sans MT" w:hAnsi="Times New Roman" w:cs="Times New Roman"/>
          <w:i/>
          <w:sz w:val="20"/>
          <w:u w:val="single"/>
          <w:lang w:val="it-IT"/>
        </w:rPr>
        <w:t xml:space="preserve">Relazioni </w:t>
      </w:r>
      <w:r w:rsidR="008524BD" w:rsidRPr="000D6D22">
        <w:rPr>
          <w:rFonts w:ascii="Times New Roman" w:eastAsia="Gill Sans MT" w:hAnsi="Times New Roman" w:cs="Times New Roman"/>
          <w:i/>
          <w:sz w:val="20"/>
          <w:u w:val="single"/>
          <w:lang w:val="it-IT"/>
        </w:rPr>
        <w:t>tecnic</w:t>
      </w:r>
      <w:r w:rsidR="000D6D22" w:rsidRPr="000D6D22">
        <w:rPr>
          <w:rFonts w:ascii="Times New Roman" w:eastAsia="Gill Sans MT" w:hAnsi="Times New Roman" w:cs="Times New Roman"/>
          <w:i/>
          <w:sz w:val="20"/>
          <w:u w:val="single"/>
          <w:lang w:val="it-IT"/>
        </w:rPr>
        <w:t>he e/o studi specifici</w:t>
      </w:r>
      <w:r w:rsidR="000D6D22" w:rsidRPr="000D6D22">
        <w:rPr>
          <w:rFonts w:ascii="Times New Roman" w:eastAsia="Gill Sans MT" w:hAnsi="Times New Roman" w:cs="Times New Roman"/>
          <w:sz w:val="20"/>
          <w:lang w:val="it-IT"/>
        </w:rPr>
        <w:t>:</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Studi necessari per un'adeguata con</w:t>
      </w:r>
      <w:bookmarkStart w:id="0" w:name="_GoBack"/>
      <w:bookmarkEnd w:id="0"/>
      <w:r w:rsidRPr="000D6D22">
        <w:rPr>
          <w:rFonts w:ascii="Times New Roman" w:eastAsia="Gill Sans MT" w:hAnsi="Times New Roman" w:cs="Times New Roman"/>
          <w:sz w:val="20"/>
          <w:lang w:val="it-IT"/>
        </w:rPr>
        <w:t>oscenza del contesto in cui è inserita l'opera, corredati da dati bibliografici, accertamenti ed indagini preliminari - quali quelle storiche archeologiche ambientali, topografiche, geologiche, idrologiche, idrauliche, geotecniche e sulle interferenze e relative relazioni ed elaborati grafici - atti a pervenire ad una completa caratterizzazione del territorio ed in particolare delle aree impegnate;</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Studio previsionale di impatto acustico (ove ricorre)</w:t>
      </w:r>
      <w:r w:rsidR="000D6D22" w:rsidRPr="000D6D22">
        <w:rPr>
          <w:rFonts w:ascii="Times New Roman" w:eastAsia="Gill Sans MT" w:hAnsi="Times New Roman" w:cs="Times New Roman"/>
          <w:sz w:val="20"/>
          <w:lang w:val="it-IT"/>
        </w:rPr>
        <w:t>.</w:t>
      </w:r>
      <w:r w:rsidRPr="000D6D22">
        <w:rPr>
          <w:rFonts w:ascii="Times New Roman" w:eastAsia="Gill Sans MT" w:hAnsi="Times New Roman" w:cs="Times New Roman"/>
          <w:sz w:val="20"/>
          <w:lang w:val="it-IT"/>
        </w:rPr>
        <w:t xml:space="preserve"> </w:t>
      </w:r>
    </w:p>
    <w:p w:rsidR="008524BD" w:rsidRPr="000D6D22" w:rsidRDefault="008524BD" w:rsidP="008E2E85">
      <w:pPr>
        <w:pStyle w:val="Paragrafoelenco"/>
        <w:numPr>
          <w:ilvl w:val="1"/>
          <w:numId w:val="1"/>
        </w:numPr>
        <w:tabs>
          <w:tab w:val="clear" w:pos="720"/>
          <w:tab w:val="num" w:pos="284"/>
        </w:tabs>
        <w:spacing w:after="0" w:line="240" w:lineRule="auto"/>
        <w:ind w:left="284" w:hanging="142"/>
        <w:jc w:val="both"/>
        <w:rPr>
          <w:rFonts w:ascii="Times New Roman" w:eastAsia="Gill Sans MT" w:hAnsi="Times New Roman" w:cs="Times New Roman"/>
          <w:b/>
          <w:sz w:val="20"/>
          <w:lang w:val="it-IT"/>
        </w:rPr>
      </w:pPr>
      <w:r w:rsidRPr="000D6D22">
        <w:rPr>
          <w:rFonts w:ascii="Times New Roman" w:eastAsia="Gill Sans MT" w:hAnsi="Times New Roman" w:cs="Times New Roman"/>
          <w:i/>
          <w:sz w:val="20"/>
          <w:u w:val="single"/>
          <w:lang w:val="it-IT"/>
        </w:rPr>
        <w:t>Elaborati grafici</w:t>
      </w:r>
      <w:r w:rsidRPr="000D6D22">
        <w:rPr>
          <w:rFonts w:ascii="Times New Roman" w:eastAsia="Gill Sans MT" w:hAnsi="Times New Roman" w:cs="Times New Roman"/>
          <w:b/>
          <w:sz w:val="20"/>
          <w:lang w:val="it-IT"/>
        </w:rPr>
        <w:t xml:space="preserve"> </w:t>
      </w:r>
      <w:r w:rsidRPr="000D6D22">
        <w:rPr>
          <w:rFonts w:ascii="Times New Roman" w:eastAsia="Gill Sans MT" w:hAnsi="Times New Roman" w:cs="Times New Roman"/>
          <w:sz w:val="20"/>
          <w:lang w:val="it-IT"/>
        </w:rPr>
        <w:t>(stato ante-</w:t>
      </w:r>
      <w:proofErr w:type="spellStart"/>
      <w:r w:rsidRPr="000D6D22">
        <w:rPr>
          <w:rFonts w:ascii="Times New Roman" w:eastAsia="Gill Sans MT" w:hAnsi="Times New Roman" w:cs="Times New Roman"/>
          <w:sz w:val="20"/>
          <w:lang w:val="it-IT"/>
        </w:rPr>
        <w:t>operam</w:t>
      </w:r>
      <w:proofErr w:type="spellEnd"/>
      <w:r w:rsidRPr="000D6D22">
        <w:rPr>
          <w:rFonts w:ascii="Times New Roman" w:eastAsia="Gill Sans MT" w:hAnsi="Times New Roman" w:cs="Times New Roman"/>
          <w:sz w:val="20"/>
          <w:lang w:val="it-IT"/>
        </w:rPr>
        <w:t xml:space="preserve"> e post-</w:t>
      </w:r>
      <w:proofErr w:type="spellStart"/>
      <w:r w:rsidRPr="000D6D22">
        <w:rPr>
          <w:rFonts w:ascii="Times New Roman" w:eastAsia="Gill Sans MT" w:hAnsi="Times New Roman" w:cs="Times New Roman"/>
          <w:sz w:val="20"/>
          <w:lang w:val="it-IT"/>
        </w:rPr>
        <w:t>operam</w:t>
      </w:r>
      <w:proofErr w:type="spellEnd"/>
      <w:r w:rsidR="00C85FEF" w:rsidRPr="000D6D22">
        <w:rPr>
          <w:rFonts w:ascii="Times New Roman" w:eastAsia="Gill Sans MT" w:hAnsi="Times New Roman" w:cs="Times New Roman"/>
          <w:sz w:val="20"/>
          <w:lang w:val="it-IT"/>
        </w:rPr>
        <w:t>)</w:t>
      </w:r>
      <w:r w:rsidR="000D6D22" w:rsidRPr="000D6D22">
        <w:rPr>
          <w:rFonts w:ascii="Times New Roman" w:eastAsia="Gill Sans MT" w:hAnsi="Times New Roman" w:cs="Times New Roman"/>
          <w:sz w:val="20"/>
          <w:lang w:val="it-IT"/>
        </w:rPr>
        <w:t>:</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Planimetria generale con le indicazioni delle curve di livello (scala non inferiore a 1:2.000), sulle quali riportare separatamente lo stato ante</w:t>
      </w:r>
      <w:r w:rsidR="000D6D22" w:rsidRPr="000D6D22">
        <w:rPr>
          <w:rFonts w:ascii="Times New Roman" w:eastAsia="Gill Sans MT" w:hAnsi="Times New Roman" w:cs="Times New Roman"/>
          <w:sz w:val="20"/>
          <w:lang w:val="it-IT"/>
        </w:rPr>
        <w:t>-</w:t>
      </w:r>
      <w:proofErr w:type="spellStart"/>
      <w:r w:rsidRPr="000D6D22">
        <w:rPr>
          <w:rFonts w:ascii="Times New Roman" w:eastAsia="Gill Sans MT" w:hAnsi="Times New Roman" w:cs="Times New Roman"/>
          <w:sz w:val="20"/>
          <w:lang w:val="it-IT"/>
        </w:rPr>
        <w:t>operam</w:t>
      </w:r>
      <w:proofErr w:type="spellEnd"/>
      <w:r w:rsidRPr="000D6D22">
        <w:rPr>
          <w:rFonts w:ascii="Times New Roman" w:eastAsia="Gill Sans MT" w:hAnsi="Times New Roman" w:cs="Times New Roman"/>
          <w:sz w:val="20"/>
          <w:lang w:val="it-IT"/>
        </w:rPr>
        <w:t xml:space="preserve">  lo stato post</w:t>
      </w:r>
      <w:r w:rsidR="000D6D22" w:rsidRPr="000D6D22">
        <w:rPr>
          <w:rFonts w:ascii="Times New Roman" w:eastAsia="Gill Sans MT" w:hAnsi="Times New Roman" w:cs="Times New Roman"/>
          <w:sz w:val="20"/>
          <w:lang w:val="it-IT"/>
        </w:rPr>
        <w:t>-</w:t>
      </w:r>
      <w:proofErr w:type="spellStart"/>
      <w:r w:rsidRPr="000D6D22">
        <w:rPr>
          <w:rFonts w:ascii="Times New Roman" w:eastAsia="Gill Sans MT" w:hAnsi="Times New Roman" w:cs="Times New Roman"/>
          <w:sz w:val="20"/>
          <w:lang w:val="it-IT"/>
        </w:rPr>
        <w:t>operam</w:t>
      </w:r>
      <w:proofErr w:type="spellEnd"/>
      <w:r w:rsidRPr="000D6D22">
        <w:rPr>
          <w:rFonts w:ascii="Times New Roman" w:eastAsia="Gill Sans MT" w:hAnsi="Times New Roman" w:cs="Times New Roman"/>
          <w:sz w:val="20"/>
          <w:lang w:val="it-IT"/>
        </w:rPr>
        <w:t xml:space="preserve"> delle opere ed i lavori da realizzare, le eventuali componenti ambientali e vegetazionali presenti all’interno dell’area di intervento e nell’immediato intorno, avendo cura di specificarne le essenze; per il post-</w:t>
      </w:r>
      <w:proofErr w:type="spellStart"/>
      <w:r w:rsidRPr="000D6D22">
        <w:rPr>
          <w:rFonts w:ascii="Times New Roman" w:eastAsia="Gill Sans MT" w:hAnsi="Times New Roman" w:cs="Times New Roman"/>
          <w:sz w:val="20"/>
          <w:lang w:val="it-IT"/>
        </w:rPr>
        <w:t>operam</w:t>
      </w:r>
      <w:proofErr w:type="spellEnd"/>
      <w:r w:rsidRPr="000D6D22">
        <w:rPr>
          <w:rFonts w:ascii="Times New Roman" w:eastAsia="Gill Sans MT" w:hAnsi="Times New Roman" w:cs="Times New Roman"/>
          <w:sz w:val="20"/>
          <w:lang w:val="it-IT"/>
        </w:rPr>
        <w:t xml:space="preserve"> riportare il layout completo dell’intervento (con indicazione delle singole destinazioni funzionali), in scala 1:500, comprensiva delle opere connesse;</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Piante, sezioni, prospetti nelle scale necessarie a permettere l'individuazione di massima di tutte le caratteristiche spaziali, tipologiche, funzionali, tecnologiche ed impiantistiche delle opere e dei lavori da realizzare, integrati ove occorra da tabelle riassuntive (per es</w:t>
      </w:r>
      <w:r w:rsidR="00B225F0" w:rsidRPr="000D6D22">
        <w:rPr>
          <w:rFonts w:ascii="Times New Roman" w:eastAsia="Gill Sans MT" w:hAnsi="Times New Roman" w:cs="Times New Roman"/>
          <w:sz w:val="20"/>
          <w:lang w:val="it-IT"/>
        </w:rPr>
        <w:t>empio</w:t>
      </w:r>
      <w:r w:rsidRPr="000D6D22">
        <w:rPr>
          <w:rFonts w:ascii="Times New Roman" w:eastAsia="Gill Sans MT" w:hAnsi="Times New Roman" w:cs="Times New Roman"/>
          <w:sz w:val="20"/>
          <w:lang w:val="it-IT"/>
        </w:rPr>
        <w:t xml:space="preserve"> </w:t>
      </w:r>
      <w:r w:rsidR="00B225F0" w:rsidRPr="000D6D22">
        <w:rPr>
          <w:rFonts w:ascii="Times New Roman" w:eastAsia="Gill Sans MT" w:hAnsi="Times New Roman" w:cs="Times New Roman"/>
          <w:sz w:val="20"/>
          <w:lang w:val="it-IT"/>
        </w:rPr>
        <w:t>dei materiali, dei rifiuti, ecc</w:t>
      </w:r>
      <w:r w:rsidRPr="000D6D22">
        <w:rPr>
          <w:rFonts w:ascii="Times New Roman" w:eastAsia="Gill Sans MT" w:hAnsi="Times New Roman" w:cs="Times New Roman"/>
          <w:sz w:val="20"/>
          <w:lang w:val="it-IT"/>
        </w:rPr>
        <w:t>.);</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Planimetria con l’eventuale individuazione delle aree di cantiere e di tracciati delle strade di accesso da accesso</w:t>
      </w:r>
      <w:r w:rsidR="000D6D22" w:rsidRPr="000D6D22">
        <w:rPr>
          <w:rFonts w:ascii="Times New Roman" w:eastAsia="Gill Sans MT" w:hAnsi="Times New Roman" w:cs="Times New Roman"/>
          <w:sz w:val="20"/>
          <w:lang w:val="it-IT"/>
        </w:rPr>
        <w:t>;</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Planimetria recante tutti gli eventuali interventi di mitigazione proposti (inclusa la sistemazione delle recinzioni, regimazione delle acque, sistemi di depurazione, e essenze arboree da porre a dimora, e</w:t>
      </w:r>
      <w:r w:rsidR="000D6D22" w:rsidRPr="000D6D22">
        <w:rPr>
          <w:rFonts w:ascii="Times New Roman" w:eastAsia="Gill Sans MT" w:hAnsi="Times New Roman" w:cs="Times New Roman"/>
          <w:sz w:val="20"/>
          <w:lang w:val="it-IT"/>
        </w:rPr>
        <w:t>c</w:t>
      </w:r>
      <w:r w:rsidRPr="000D6D22">
        <w:rPr>
          <w:rFonts w:ascii="Times New Roman" w:eastAsia="Gill Sans MT" w:hAnsi="Times New Roman" w:cs="Times New Roman"/>
          <w:sz w:val="20"/>
          <w:lang w:val="it-IT"/>
        </w:rPr>
        <w:t>c.) nonché i percorsi interni con indicazione della composizione dei relativi manti.</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Eventuali al</w:t>
      </w:r>
      <w:r w:rsidR="000D6D22" w:rsidRPr="000D6D22">
        <w:rPr>
          <w:rFonts w:ascii="Times New Roman" w:eastAsia="Gill Sans MT" w:hAnsi="Times New Roman" w:cs="Times New Roman"/>
          <w:sz w:val="20"/>
          <w:lang w:val="it-IT"/>
        </w:rPr>
        <w:t>ternative progettuali esaminate.</w:t>
      </w:r>
    </w:p>
    <w:p w:rsidR="008524BD" w:rsidRPr="000D6D22" w:rsidRDefault="008524BD" w:rsidP="008E2E85">
      <w:pPr>
        <w:pStyle w:val="Testonormale"/>
        <w:keepNext w:val="0"/>
        <w:keepLines w:val="0"/>
        <w:numPr>
          <w:ilvl w:val="1"/>
          <w:numId w:val="1"/>
        </w:numPr>
        <w:tabs>
          <w:tab w:val="clear" w:pos="720"/>
          <w:tab w:val="clear" w:pos="1134"/>
          <w:tab w:val="num" w:pos="284"/>
          <w:tab w:val="left" w:pos="709"/>
        </w:tabs>
        <w:ind w:left="284" w:hanging="142"/>
        <w:rPr>
          <w:rFonts w:ascii="Times New Roman" w:eastAsia="Gill Sans MT" w:hAnsi="Times New Roman" w:cs="Times New Roman"/>
          <w:i/>
          <w:szCs w:val="22"/>
          <w:u w:val="single"/>
        </w:rPr>
      </w:pPr>
      <w:r w:rsidRPr="000D6D22">
        <w:rPr>
          <w:rFonts w:ascii="Times New Roman" w:eastAsia="Gill Sans MT" w:hAnsi="Times New Roman" w:cs="Times New Roman"/>
          <w:i/>
          <w:szCs w:val="22"/>
          <w:u w:val="single"/>
        </w:rPr>
        <w:t>Elaborati fotografici</w:t>
      </w:r>
    </w:p>
    <w:p w:rsidR="008524BD" w:rsidRPr="000D6D22" w:rsidRDefault="000D6D22"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Foto a colori stato ante-</w:t>
      </w:r>
      <w:proofErr w:type="spellStart"/>
      <w:r w:rsidR="008524BD" w:rsidRPr="000D6D22">
        <w:rPr>
          <w:rFonts w:ascii="Times New Roman" w:eastAsia="Gill Sans MT" w:hAnsi="Times New Roman" w:cs="Times New Roman"/>
          <w:sz w:val="20"/>
          <w:lang w:val="it-IT"/>
        </w:rPr>
        <w:t>operam</w:t>
      </w:r>
      <w:proofErr w:type="spellEnd"/>
      <w:r w:rsidR="008524BD" w:rsidRPr="000D6D22">
        <w:rPr>
          <w:rFonts w:ascii="Times New Roman" w:eastAsia="Gill Sans MT" w:hAnsi="Times New Roman" w:cs="Times New Roman"/>
          <w:sz w:val="20"/>
          <w:lang w:val="it-IT"/>
        </w:rPr>
        <w:t xml:space="preserve"> (con indicazione della data dello scatto)</w:t>
      </w:r>
      <w:r w:rsidRPr="000D6D22">
        <w:rPr>
          <w:rFonts w:ascii="Times New Roman" w:eastAsia="Gill Sans MT" w:hAnsi="Times New Roman" w:cs="Times New Roman"/>
          <w:sz w:val="20"/>
          <w:lang w:val="it-IT"/>
        </w:rPr>
        <w:t>;</w:t>
      </w:r>
    </w:p>
    <w:p w:rsidR="008524BD"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Foto a colori stat</w:t>
      </w:r>
      <w:r w:rsidR="000D6D22" w:rsidRPr="000D6D22">
        <w:rPr>
          <w:rFonts w:ascii="Times New Roman" w:eastAsia="Gill Sans MT" w:hAnsi="Times New Roman" w:cs="Times New Roman"/>
          <w:sz w:val="20"/>
          <w:lang w:val="it-IT"/>
        </w:rPr>
        <w:t>o post-</w:t>
      </w:r>
      <w:proofErr w:type="spellStart"/>
      <w:r w:rsidR="00C85FEF" w:rsidRPr="000D6D22">
        <w:rPr>
          <w:rFonts w:ascii="Times New Roman" w:eastAsia="Gill Sans MT" w:hAnsi="Times New Roman" w:cs="Times New Roman"/>
          <w:sz w:val="20"/>
          <w:lang w:val="it-IT"/>
        </w:rPr>
        <w:t>operam</w:t>
      </w:r>
      <w:proofErr w:type="spellEnd"/>
      <w:r w:rsidR="00C85FEF" w:rsidRPr="000D6D22">
        <w:rPr>
          <w:rFonts w:ascii="Times New Roman" w:eastAsia="Gill Sans MT" w:hAnsi="Times New Roman" w:cs="Times New Roman"/>
          <w:sz w:val="20"/>
          <w:lang w:val="it-IT"/>
        </w:rPr>
        <w:t xml:space="preserve"> (</w:t>
      </w:r>
      <w:proofErr w:type="spellStart"/>
      <w:r w:rsidR="00C85FEF" w:rsidRPr="000D6D22">
        <w:rPr>
          <w:rFonts w:ascii="Times New Roman" w:eastAsia="Gill Sans MT" w:hAnsi="Times New Roman" w:cs="Times New Roman"/>
          <w:sz w:val="20"/>
          <w:lang w:val="it-IT"/>
        </w:rPr>
        <w:t>fotoinserimenti</w:t>
      </w:r>
      <w:proofErr w:type="spellEnd"/>
      <w:r w:rsidR="00C85FEF" w:rsidRPr="000D6D22">
        <w:rPr>
          <w:rFonts w:ascii="Times New Roman" w:eastAsia="Gill Sans MT" w:hAnsi="Times New Roman" w:cs="Times New Roman"/>
          <w:sz w:val="20"/>
          <w:lang w:val="it-IT"/>
        </w:rPr>
        <w:t xml:space="preserve"> </w:t>
      </w:r>
      <w:r w:rsidRPr="000D6D22">
        <w:rPr>
          <w:rFonts w:ascii="Times New Roman" w:eastAsia="Gill Sans MT" w:hAnsi="Times New Roman" w:cs="Times New Roman"/>
          <w:sz w:val="20"/>
          <w:lang w:val="it-IT"/>
        </w:rPr>
        <w:t xml:space="preserve">/ </w:t>
      </w:r>
      <w:proofErr w:type="spellStart"/>
      <w:r w:rsidRPr="000D6D22">
        <w:rPr>
          <w:rFonts w:ascii="Times New Roman" w:eastAsia="Gill Sans MT" w:hAnsi="Times New Roman" w:cs="Times New Roman"/>
          <w:sz w:val="20"/>
          <w:lang w:val="it-IT"/>
        </w:rPr>
        <w:t>rendering</w:t>
      </w:r>
      <w:proofErr w:type="spellEnd"/>
      <w:r w:rsidRPr="000D6D22">
        <w:rPr>
          <w:rFonts w:ascii="Times New Roman" w:eastAsia="Gill Sans MT" w:hAnsi="Times New Roman" w:cs="Times New Roman"/>
          <w:sz w:val="20"/>
          <w:lang w:val="it-IT"/>
        </w:rPr>
        <w:t>)</w:t>
      </w:r>
      <w:r w:rsidR="000D6D22" w:rsidRPr="000D6D22">
        <w:rPr>
          <w:rFonts w:ascii="Times New Roman" w:eastAsia="Gill Sans MT" w:hAnsi="Times New Roman" w:cs="Times New Roman"/>
          <w:sz w:val="20"/>
          <w:lang w:val="it-IT"/>
        </w:rPr>
        <w:t>;</w:t>
      </w:r>
    </w:p>
    <w:p w:rsidR="000D6D22" w:rsidRPr="000D6D22" w:rsidRDefault="008524BD" w:rsidP="008E2E85">
      <w:pPr>
        <w:pStyle w:val="Paragrafoelenco"/>
        <w:numPr>
          <w:ilvl w:val="0"/>
          <w:numId w:val="8"/>
        </w:numPr>
        <w:tabs>
          <w:tab w:val="num" w:pos="426"/>
        </w:tabs>
        <w:spacing w:after="0" w:line="240" w:lineRule="auto"/>
        <w:ind w:left="426" w:hanging="142"/>
        <w:jc w:val="both"/>
        <w:rPr>
          <w:rFonts w:ascii="Times New Roman" w:eastAsia="Gill Sans MT" w:hAnsi="Times New Roman" w:cs="Times New Roman"/>
          <w:sz w:val="20"/>
          <w:lang w:val="it-IT"/>
        </w:rPr>
      </w:pPr>
      <w:r w:rsidRPr="000D6D22">
        <w:rPr>
          <w:rFonts w:ascii="Times New Roman" w:eastAsia="Gill Sans MT" w:hAnsi="Times New Roman" w:cs="Times New Roman"/>
          <w:sz w:val="20"/>
          <w:lang w:val="it-IT"/>
        </w:rPr>
        <w:t>Plan</w:t>
      </w:r>
      <w:r w:rsidR="000D6D22">
        <w:rPr>
          <w:rFonts w:ascii="Times New Roman" w:eastAsia="Gill Sans MT" w:hAnsi="Times New Roman" w:cs="Times New Roman"/>
          <w:sz w:val="20"/>
          <w:lang w:val="it-IT"/>
        </w:rPr>
        <w:t>imetria dei punti ripresa.</w:t>
      </w:r>
    </w:p>
    <w:p w:rsidR="008524BD" w:rsidRPr="00312297" w:rsidRDefault="008524BD" w:rsidP="008E2E85">
      <w:pPr>
        <w:rPr>
          <w:sz w:val="22"/>
        </w:rPr>
      </w:pPr>
    </w:p>
    <w:p w:rsidR="00A164E1" w:rsidRPr="00312297" w:rsidRDefault="00A164E1" w:rsidP="00A164E1">
      <w:pPr>
        <w:jc w:val="both"/>
        <w:rPr>
          <w:rFonts w:eastAsia="Gill Sans MT"/>
          <w:b/>
          <w:color w:val="C00000"/>
          <w:spacing w:val="2"/>
          <w:szCs w:val="28"/>
        </w:rPr>
      </w:pPr>
      <w:r w:rsidRPr="00312297">
        <w:rPr>
          <w:rFonts w:eastAsia="Gill Sans MT"/>
          <w:b/>
          <w:color w:val="C00000"/>
          <w:spacing w:val="2"/>
          <w:szCs w:val="28"/>
        </w:rPr>
        <w:t>NOTA 4 – STUDIO DI INCIDENZA</w:t>
      </w:r>
    </w:p>
    <w:p w:rsidR="00CE7D23" w:rsidRDefault="00B54096" w:rsidP="00A164E1">
      <w:pPr>
        <w:pStyle w:val="Testonormale"/>
        <w:numPr>
          <w:ilvl w:val="0"/>
          <w:numId w:val="0"/>
        </w:numPr>
        <w:tabs>
          <w:tab w:val="clear" w:pos="1134"/>
          <w:tab w:val="clear" w:pos="10135"/>
        </w:tabs>
        <w:ind w:right="-57"/>
        <w:jc w:val="both"/>
        <w:rPr>
          <w:rFonts w:ascii="Times New Roman" w:eastAsia="Gill Sans MT" w:hAnsi="Times New Roman" w:cs="Times New Roman"/>
          <w:sz w:val="22"/>
        </w:rPr>
      </w:pPr>
      <w:r>
        <w:rPr>
          <w:rFonts w:ascii="Times New Roman" w:eastAsia="Gill Sans MT" w:hAnsi="Times New Roman" w:cs="Times New Roman"/>
          <w:sz w:val="22"/>
        </w:rPr>
        <w:t>I</w:t>
      </w:r>
      <w:r w:rsidRPr="00312297">
        <w:rPr>
          <w:rFonts w:ascii="Times New Roman" w:eastAsia="Gill Sans MT" w:hAnsi="Times New Roman" w:cs="Times New Roman"/>
          <w:sz w:val="22"/>
        </w:rPr>
        <w:t xml:space="preserve">l proponente dovrà redigere lo Studio di Incidenza ambientale </w:t>
      </w:r>
      <w:r>
        <w:rPr>
          <w:rFonts w:ascii="Times New Roman" w:eastAsia="Gill Sans MT" w:hAnsi="Times New Roman" w:cs="Times New Roman"/>
          <w:sz w:val="22"/>
        </w:rPr>
        <w:t>n</w:t>
      </w:r>
      <w:r w:rsidR="00A164E1" w:rsidRPr="00312297">
        <w:rPr>
          <w:rFonts w:ascii="Times New Roman" w:eastAsia="Gill Sans MT" w:hAnsi="Times New Roman" w:cs="Times New Roman"/>
          <w:sz w:val="22"/>
        </w:rPr>
        <w:t>e</w:t>
      </w:r>
      <w:r w:rsidR="00CE7D23">
        <w:rPr>
          <w:rFonts w:ascii="Times New Roman" w:eastAsia="Gill Sans MT" w:hAnsi="Times New Roman" w:cs="Times New Roman"/>
          <w:sz w:val="22"/>
        </w:rPr>
        <w:t>i seguenti casi:</w:t>
      </w:r>
    </w:p>
    <w:p w:rsidR="00CE7D23" w:rsidRDefault="00CE7D23" w:rsidP="00A164E1">
      <w:pPr>
        <w:pStyle w:val="Testonormale"/>
        <w:numPr>
          <w:ilvl w:val="0"/>
          <w:numId w:val="0"/>
        </w:numPr>
        <w:tabs>
          <w:tab w:val="clear" w:pos="1134"/>
          <w:tab w:val="clear" w:pos="10135"/>
        </w:tabs>
        <w:ind w:right="-57"/>
        <w:jc w:val="both"/>
        <w:rPr>
          <w:rFonts w:ascii="Times New Roman" w:eastAsia="Gill Sans MT" w:hAnsi="Times New Roman" w:cs="Times New Roman"/>
          <w:sz w:val="22"/>
        </w:rPr>
      </w:pPr>
    </w:p>
    <w:p w:rsidR="002B071A" w:rsidRPr="002A2198" w:rsidRDefault="00B54096" w:rsidP="00342D64">
      <w:pPr>
        <w:pStyle w:val="Testonormale"/>
        <w:numPr>
          <w:ilvl w:val="0"/>
          <w:numId w:val="36"/>
        </w:numPr>
        <w:tabs>
          <w:tab w:val="clear" w:pos="1134"/>
          <w:tab w:val="clear" w:pos="10135"/>
        </w:tabs>
        <w:ind w:right="-57"/>
        <w:jc w:val="both"/>
        <w:rPr>
          <w:rFonts w:ascii="Times New Roman" w:eastAsia="Gill Sans MT" w:hAnsi="Times New Roman" w:cs="Times New Roman"/>
          <w:sz w:val="22"/>
        </w:rPr>
      </w:pPr>
      <w:r w:rsidRPr="002A2198">
        <w:rPr>
          <w:rFonts w:ascii="Times New Roman" w:eastAsia="Gill Sans MT" w:hAnsi="Times New Roman" w:cs="Times New Roman"/>
          <w:sz w:val="22"/>
        </w:rPr>
        <w:t xml:space="preserve">progetti </w:t>
      </w:r>
      <w:r w:rsidR="00CE7D23" w:rsidRPr="002A2198">
        <w:rPr>
          <w:rFonts w:ascii="Times New Roman" w:eastAsia="Gill Sans MT" w:hAnsi="Times New Roman" w:cs="Times New Roman"/>
          <w:sz w:val="22"/>
        </w:rPr>
        <w:t>che ri</w:t>
      </w:r>
      <w:r w:rsidR="00040726" w:rsidRPr="002A2198">
        <w:rPr>
          <w:rFonts w:ascii="Times New Roman" w:eastAsia="Gill Sans MT" w:hAnsi="Times New Roman" w:cs="Times New Roman"/>
          <w:sz w:val="22"/>
        </w:rPr>
        <w:t>cadono</w:t>
      </w:r>
      <w:r w:rsidR="00FA7132" w:rsidRPr="002A2198">
        <w:rPr>
          <w:rFonts w:ascii="Times New Roman" w:eastAsia="Gill Sans MT" w:hAnsi="Times New Roman" w:cs="Times New Roman"/>
          <w:sz w:val="22"/>
        </w:rPr>
        <w:t>, anche parzialmente, all’interno di Ar</w:t>
      </w:r>
      <w:r w:rsidR="002B071A" w:rsidRPr="002A2198">
        <w:rPr>
          <w:rFonts w:ascii="Times New Roman" w:eastAsia="Gill Sans MT" w:hAnsi="Times New Roman" w:cs="Times New Roman"/>
          <w:sz w:val="22"/>
        </w:rPr>
        <w:t>ee Natura 2000, (SIC, ZPS, ZSC);</w:t>
      </w:r>
      <w:r w:rsidR="00FA7132" w:rsidRPr="002A2198">
        <w:rPr>
          <w:rFonts w:ascii="Times New Roman" w:eastAsia="Gill Sans MT" w:hAnsi="Times New Roman" w:cs="Times New Roman"/>
          <w:sz w:val="22"/>
        </w:rPr>
        <w:t xml:space="preserve"> </w:t>
      </w:r>
    </w:p>
    <w:p w:rsidR="002A2198" w:rsidRPr="002A2198" w:rsidRDefault="00CE7D23" w:rsidP="002A2198">
      <w:pPr>
        <w:pStyle w:val="Testonormale"/>
        <w:numPr>
          <w:ilvl w:val="0"/>
          <w:numId w:val="36"/>
        </w:numPr>
        <w:tabs>
          <w:tab w:val="clear" w:pos="1134"/>
          <w:tab w:val="clear" w:pos="10135"/>
        </w:tabs>
        <w:ind w:right="-57"/>
        <w:jc w:val="both"/>
        <w:rPr>
          <w:rFonts w:ascii="Times New Roman" w:eastAsia="Gill Sans MT" w:hAnsi="Times New Roman" w:cs="Times New Roman"/>
          <w:sz w:val="22"/>
        </w:rPr>
      </w:pPr>
      <w:r w:rsidRPr="002A2198">
        <w:rPr>
          <w:rFonts w:ascii="Times New Roman" w:eastAsia="Gill Sans MT" w:hAnsi="Times New Roman" w:cs="Times New Roman"/>
          <w:sz w:val="22"/>
        </w:rPr>
        <w:t xml:space="preserve">progetti </w:t>
      </w:r>
      <w:r w:rsidR="00A02369" w:rsidRPr="002A2198">
        <w:rPr>
          <w:rFonts w:ascii="Times New Roman" w:eastAsia="Gill Sans MT" w:hAnsi="Times New Roman" w:cs="Times New Roman"/>
          <w:sz w:val="22"/>
        </w:rPr>
        <w:t>che</w:t>
      </w:r>
      <w:r w:rsidR="002B071A" w:rsidRPr="002A2198">
        <w:rPr>
          <w:rFonts w:ascii="Times New Roman" w:eastAsia="Gill Sans MT" w:hAnsi="Times New Roman" w:cs="Times New Roman"/>
          <w:sz w:val="22"/>
        </w:rPr>
        <w:t xml:space="preserve">, </w:t>
      </w:r>
      <w:r w:rsidR="00A164E1" w:rsidRPr="002A2198">
        <w:rPr>
          <w:rFonts w:ascii="Times New Roman" w:eastAsia="Gill Sans MT" w:hAnsi="Times New Roman" w:cs="Times New Roman"/>
          <w:sz w:val="22"/>
        </w:rPr>
        <w:t>pur non ricadendo all’intern</w:t>
      </w:r>
      <w:r w:rsidR="002B071A" w:rsidRPr="002A2198">
        <w:rPr>
          <w:rFonts w:ascii="Times New Roman" w:eastAsia="Gill Sans MT" w:hAnsi="Times New Roman" w:cs="Times New Roman"/>
          <w:sz w:val="22"/>
        </w:rPr>
        <w:t>o di Aree Natura 2000, determinano</w:t>
      </w:r>
      <w:r w:rsidR="00A164E1" w:rsidRPr="002A2198">
        <w:rPr>
          <w:rFonts w:ascii="Times New Roman" w:eastAsia="Gill Sans MT" w:hAnsi="Times New Roman" w:cs="Times New Roman"/>
          <w:sz w:val="22"/>
        </w:rPr>
        <w:t xml:space="preserve"> impatti su specie ed habitat di</w:t>
      </w:r>
      <w:r w:rsidR="00B54096" w:rsidRPr="002A2198">
        <w:rPr>
          <w:rFonts w:ascii="Times New Roman" w:eastAsia="Gill Sans MT" w:hAnsi="Times New Roman" w:cs="Times New Roman"/>
          <w:sz w:val="22"/>
        </w:rPr>
        <w:t xml:space="preserve"> interesse comunitario.</w:t>
      </w:r>
    </w:p>
    <w:p w:rsidR="00B54096" w:rsidRDefault="00B54096" w:rsidP="008E2E85">
      <w:pPr>
        <w:rPr>
          <w:sz w:val="22"/>
        </w:rPr>
      </w:pPr>
    </w:p>
    <w:p w:rsidR="002A2198" w:rsidRPr="002A2198" w:rsidRDefault="002A2198" w:rsidP="002A2198">
      <w:pPr>
        <w:jc w:val="both"/>
        <w:rPr>
          <w:sz w:val="22"/>
        </w:rPr>
      </w:pPr>
      <w:r w:rsidRPr="002A2198">
        <w:rPr>
          <w:sz w:val="22"/>
        </w:rPr>
        <w:t xml:space="preserve">Si ricorda che al fine di garantire il necessario coordinamento tra le procedure di VA e V.inc.A., così come richiesto dall’art. 10 del </w:t>
      </w:r>
      <w:r>
        <w:rPr>
          <w:sz w:val="22"/>
        </w:rPr>
        <w:t xml:space="preserve">D. Lgs. n. 152/06, lo Studio Sprliminare </w:t>
      </w:r>
      <w:r w:rsidRPr="002A2198">
        <w:rPr>
          <w:sz w:val="22"/>
        </w:rPr>
        <w:t>Ambientale trasmesso deve contenere gli elementi di cui all'Allegato G del D.P.R. 357/1997 con i contenuti di cui alle Linee guida approvate dalla Regione Abruzzo con DGR 119/02 e s.m.i. e pubblicate al s</w:t>
      </w:r>
      <w:r>
        <w:rPr>
          <w:sz w:val="22"/>
        </w:rPr>
        <w:t xml:space="preserve">eguente link: </w:t>
      </w:r>
      <w:hyperlink r:id="rId10" w:history="1">
        <w:r w:rsidRPr="00ED56F0">
          <w:rPr>
            <w:rStyle w:val="Collegamentoipertestuale"/>
            <w:sz w:val="22"/>
          </w:rPr>
          <w:t>https://www.regione.abruzzo.it/content/valutazione-dincidenza-vinca</w:t>
        </w:r>
      </w:hyperlink>
      <w:r w:rsidRPr="002A2198">
        <w:rPr>
          <w:sz w:val="22"/>
        </w:rPr>
        <w:t>.</w:t>
      </w:r>
    </w:p>
    <w:p w:rsidR="002A2198" w:rsidRPr="002A2198" w:rsidRDefault="002A2198" w:rsidP="002A2198">
      <w:pPr>
        <w:jc w:val="both"/>
        <w:rPr>
          <w:sz w:val="22"/>
        </w:rPr>
      </w:pPr>
    </w:p>
    <w:p w:rsidR="002A2198" w:rsidRDefault="002A2198" w:rsidP="002A2198">
      <w:pPr>
        <w:jc w:val="both"/>
        <w:rPr>
          <w:sz w:val="22"/>
        </w:rPr>
      </w:pPr>
      <w:r w:rsidRPr="002A2198">
        <w:rPr>
          <w:sz w:val="22"/>
        </w:rPr>
        <w:t>Detto coordinamento, in caso di competenza comunale, dovrà essere assicurato in sede di Comitato CCR-V.I.A. attraverso la presa d’atto degli esiti del parere sulla valutazione di incidenza trasmesso per via telematica alla pec del Servizio Valutazioni Ambientali, oppure attraverso la partecipazione di un rappresentante dell’Amministrazione Comunale al CCR-VIA stesso.</w:t>
      </w:r>
    </w:p>
    <w:p w:rsidR="002A2198" w:rsidRDefault="002A2198" w:rsidP="008E2E85">
      <w:pPr>
        <w:rPr>
          <w:sz w:val="22"/>
        </w:rPr>
      </w:pPr>
    </w:p>
    <w:p w:rsidR="001E5058" w:rsidRPr="00C85FEF" w:rsidRDefault="001E5058" w:rsidP="008E2E85">
      <w:pPr>
        <w:jc w:val="both"/>
        <w:rPr>
          <w:rFonts w:eastAsia="Gill Sans MT"/>
          <w:b/>
          <w:color w:val="C00000"/>
          <w:spacing w:val="2"/>
          <w:szCs w:val="28"/>
        </w:rPr>
      </w:pPr>
      <w:r w:rsidRPr="00C85FEF">
        <w:rPr>
          <w:rFonts w:eastAsia="Gill Sans MT"/>
          <w:b/>
          <w:color w:val="C00000"/>
          <w:spacing w:val="2"/>
          <w:szCs w:val="28"/>
        </w:rPr>
        <w:t xml:space="preserve">NOTA </w:t>
      </w:r>
      <w:r w:rsidR="00A164E1">
        <w:rPr>
          <w:rFonts w:eastAsia="Gill Sans MT"/>
          <w:b/>
          <w:color w:val="C00000"/>
          <w:spacing w:val="2"/>
          <w:szCs w:val="28"/>
        </w:rPr>
        <w:t>5</w:t>
      </w:r>
      <w:r w:rsidRPr="00C85FEF">
        <w:rPr>
          <w:rFonts w:eastAsia="Gill Sans MT"/>
          <w:b/>
          <w:color w:val="C00000"/>
          <w:spacing w:val="2"/>
          <w:szCs w:val="28"/>
        </w:rPr>
        <w:t xml:space="preserve"> – ALTRA DOCUMENTAZIONE</w:t>
      </w:r>
    </w:p>
    <w:p w:rsidR="00312297" w:rsidRDefault="001E5058" w:rsidP="00312297">
      <w:pPr>
        <w:pStyle w:val="Testonormale"/>
        <w:keepNext w:val="0"/>
        <w:keepLines w:val="0"/>
        <w:numPr>
          <w:ilvl w:val="0"/>
          <w:numId w:val="8"/>
        </w:numPr>
        <w:tabs>
          <w:tab w:val="clear" w:pos="1134"/>
          <w:tab w:val="clear" w:pos="10135"/>
          <w:tab w:val="left" w:pos="142"/>
        </w:tabs>
        <w:ind w:left="0" w:right="-57" w:firstLine="0"/>
        <w:jc w:val="both"/>
        <w:rPr>
          <w:rFonts w:ascii="Times New Roman" w:eastAsia="Gill Sans MT" w:hAnsi="Times New Roman" w:cs="Times New Roman"/>
          <w:sz w:val="22"/>
        </w:rPr>
      </w:pPr>
      <w:r w:rsidRPr="000D6D22">
        <w:rPr>
          <w:rFonts w:ascii="Times New Roman" w:eastAsia="Gill Sans MT" w:hAnsi="Times New Roman" w:cs="Times New Roman"/>
          <w:sz w:val="22"/>
        </w:rPr>
        <w:t>Autorizzazioni, pareri, nulla osta, ecc. già in essere o rilasciati (per i progetti di ampliamento/modifica di opere e impianti esistenti);</w:t>
      </w:r>
    </w:p>
    <w:p w:rsidR="008E2E85" w:rsidRDefault="001E5058" w:rsidP="00312297">
      <w:pPr>
        <w:pStyle w:val="Testonormale"/>
        <w:keepNext w:val="0"/>
        <w:keepLines w:val="0"/>
        <w:numPr>
          <w:ilvl w:val="0"/>
          <w:numId w:val="8"/>
        </w:numPr>
        <w:tabs>
          <w:tab w:val="clear" w:pos="1134"/>
          <w:tab w:val="clear" w:pos="10135"/>
          <w:tab w:val="left" w:pos="142"/>
        </w:tabs>
        <w:ind w:left="0" w:right="-57" w:firstLine="0"/>
        <w:jc w:val="both"/>
        <w:rPr>
          <w:rFonts w:ascii="Times New Roman" w:eastAsia="Gill Sans MT" w:hAnsi="Times New Roman" w:cs="Times New Roman"/>
          <w:sz w:val="22"/>
        </w:rPr>
      </w:pPr>
      <w:r w:rsidRPr="00312297">
        <w:rPr>
          <w:rFonts w:ascii="Times New Roman" w:eastAsia="Gill Sans MT" w:hAnsi="Times New Roman" w:cs="Times New Roman"/>
          <w:sz w:val="22"/>
        </w:rPr>
        <w:t>Ogni altro documento ritenuto utile dal proponente ai fini dello svolgimento del procedimento.</w:t>
      </w:r>
    </w:p>
    <w:p w:rsidR="001C149B" w:rsidRDefault="001C149B" w:rsidP="001C149B">
      <w:pPr>
        <w:pStyle w:val="Testonormale"/>
        <w:keepNext w:val="0"/>
        <w:keepLines w:val="0"/>
        <w:numPr>
          <w:ilvl w:val="0"/>
          <w:numId w:val="0"/>
        </w:numPr>
        <w:tabs>
          <w:tab w:val="clear" w:pos="1134"/>
          <w:tab w:val="clear" w:pos="10135"/>
          <w:tab w:val="left" w:pos="142"/>
        </w:tabs>
        <w:ind w:right="-57"/>
        <w:jc w:val="both"/>
        <w:rPr>
          <w:rFonts w:ascii="Times New Roman" w:eastAsia="Gill Sans MT" w:hAnsi="Times New Roman" w:cs="Times New Roman"/>
          <w:sz w:val="22"/>
        </w:rPr>
      </w:pPr>
    </w:p>
    <w:p w:rsidR="001C149B" w:rsidRDefault="001C149B" w:rsidP="001C149B">
      <w:pPr>
        <w:pStyle w:val="Testonormale"/>
        <w:numPr>
          <w:ilvl w:val="0"/>
          <w:numId w:val="0"/>
        </w:numPr>
        <w:tabs>
          <w:tab w:val="clear" w:pos="1134"/>
        </w:tabs>
        <w:ind w:right="-57"/>
        <w:jc w:val="both"/>
        <w:rPr>
          <w:rFonts w:ascii="Times New Roman" w:eastAsia="Gill Sans MT" w:hAnsi="Times New Roman" w:cs="Times New Roman"/>
          <w:sz w:val="22"/>
        </w:rPr>
      </w:pPr>
    </w:p>
    <w:p w:rsidR="001C149B" w:rsidRPr="001C149B" w:rsidRDefault="001C149B" w:rsidP="001C149B">
      <w:pPr>
        <w:pStyle w:val="Testonormale"/>
        <w:numPr>
          <w:ilvl w:val="0"/>
          <w:numId w:val="0"/>
        </w:numPr>
        <w:tabs>
          <w:tab w:val="clear" w:pos="1134"/>
        </w:tabs>
        <w:ind w:right="-57"/>
        <w:jc w:val="both"/>
        <w:rPr>
          <w:rFonts w:ascii="Times New Roman" w:eastAsia="Gill Sans MT" w:hAnsi="Times New Roman" w:cs="Times New Roman"/>
          <w:sz w:val="22"/>
        </w:rPr>
      </w:pPr>
    </w:p>
    <w:sectPr w:rsidR="001C149B" w:rsidRPr="001C149B" w:rsidSect="000C35C8">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37" w:rsidRDefault="00CA5E37" w:rsidP="00C35457">
      <w:r>
        <w:separator/>
      </w:r>
    </w:p>
  </w:endnote>
  <w:endnote w:type="continuationSeparator" w:id="0">
    <w:p w:rsidR="00CA5E37" w:rsidRDefault="00CA5E37" w:rsidP="00C3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37" w:rsidRDefault="00CA5E37" w:rsidP="00C35457">
      <w:r>
        <w:separator/>
      </w:r>
    </w:p>
  </w:footnote>
  <w:footnote w:type="continuationSeparator" w:id="0">
    <w:p w:rsidR="00CA5E37" w:rsidRDefault="00CA5E37" w:rsidP="00C3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6A" w:rsidRPr="00080EBD" w:rsidRDefault="00CB05FC" w:rsidP="00B6186A">
    <w:pPr>
      <w:jc w:val="right"/>
      <w:rPr>
        <w:b/>
        <w:color w:val="C00000"/>
        <w:sz w:val="28"/>
      </w:rPr>
    </w:pPr>
    <w:r w:rsidRPr="00080EBD">
      <w:rPr>
        <w:b/>
        <w:color w:val="C00000"/>
        <w:sz w:val="28"/>
      </w:rPr>
      <w:t>M</w:t>
    </w:r>
    <w:r w:rsidR="00080EBD" w:rsidRPr="00080EBD">
      <w:rPr>
        <w:b/>
        <w:color w:val="C00000"/>
        <w:sz w:val="28"/>
      </w:rPr>
      <w:t>odello</w:t>
    </w:r>
    <w:r w:rsidRPr="00080EBD">
      <w:rPr>
        <w:b/>
        <w:color w:val="C00000"/>
        <w:sz w:val="28"/>
      </w:rPr>
      <w:t xml:space="preserve"> 12</w:t>
    </w:r>
  </w:p>
  <w:p w:rsidR="00B6186A" w:rsidRPr="00080EBD" w:rsidRDefault="00080EBD" w:rsidP="00B6186A">
    <w:pPr>
      <w:jc w:val="right"/>
      <w:rPr>
        <w:b/>
        <w:color w:val="C00000"/>
        <w:sz w:val="22"/>
      </w:rPr>
    </w:pPr>
    <w:r>
      <w:rPr>
        <w:b/>
        <w:color w:val="C00000"/>
        <w:sz w:val="22"/>
      </w:rPr>
      <w:t>VA – LISTA DI CONTROLLO DOCUMENTAZIONE</w:t>
    </w:r>
  </w:p>
  <w:p w:rsidR="00B6186A" w:rsidRDefault="00B618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DE"/>
    <w:multiLevelType w:val="hybridMultilevel"/>
    <w:tmpl w:val="AE1CF18E"/>
    <w:lvl w:ilvl="0" w:tplc="93D4D324">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F4053A"/>
    <w:multiLevelType w:val="hybridMultilevel"/>
    <w:tmpl w:val="449EE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B4A5C"/>
    <w:multiLevelType w:val="hybridMultilevel"/>
    <w:tmpl w:val="D5547C74"/>
    <w:lvl w:ilvl="0" w:tplc="E71CD108">
      <w:start w:val="1"/>
      <w:numFmt w:val="bullet"/>
      <w:lvlText w:val="-"/>
      <w:lvlJc w:val="left"/>
      <w:pPr>
        <w:ind w:left="1210" w:hanging="360"/>
      </w:pPr>
      <w:rPr>
        <w:rFonts w:ascii="Arial" w:eastAsia="Gill Sans MT"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371B80"/>
    <w:multiLevelType w:val="hybridMultilevel"/>
    <w:tmpl w:val="E258D176"/>
    <w:lvl w:ilvl="0" w:tplc="4274E1E2">
      <w:start w:val="1"/>
      <w:numFmt w:val="lowerLetter"/>
      <w:lvlText w:val="%1)"/>
      <w:lvlJc w:val="left"/>
      <w:pPr>
        <w:ind w:left="720" w:hanging="360"/>
      </w:pPr>
      <w:rPr>
        <w:rFonts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26699"/>
    <w:multiLevelType w:val="hybridMultilevel"/>
    <w:tmpl w:val="75F4951E"/>
    <w:lvl w:ilvl="0" w:tplc="558E8DB4">
      <w:numFmt w:val="bullet"/>
      <w:lvlText w:val="-"/>
      <w:lvlJc w:val="left"/>
      <w:pPr>
        <w:ind w:left="1713" w:hanging="360"/>
      </w:pPr>
      <w:rPr>
        <w:rFonts w:ascii="Times New Roman" w:eastAsia="Times New Roman" w:hAnsi="Times New Roman" w:cs="Times New Roman" w:hint="default"/>
        <w:b w:val="0"/>
        <w:i w:val="0"/>
        <w:color w:val="auto"/>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275A5024"/>
    <w:multiLevelType w:val="hybridMultilevel"/>
    <w:tmpl w:val="AD1EEE9E"/>
    <w:lvl w:ilvl="0" w:tplc="0EB82D06">
      <w:start w:val="1"/>
      <w:numFmt w:val="decimal"/>
      <w:lvlText w:val="%1)"/>
      <w:lvlJc w:val="left"/>
      <w:pPr>
        <w:ind w:left="583" w:hanging="360"/>
      </w:pPr>
      <w:rPr>
        <w:rFonts w:hint="default"/>
      </w:rPr>
    </w:lvl>
    <w:lvl w:ilvl="1" w:tplc="04100019" w:tentative="1">
      <w:start w:val="1"/>
      <w:numFmt w:val="lowerLetter"/>
      <w:lvlText w:val="%2."/>
      <w:lvlJc w:val="left"/>
      <w:pPr>
        <w:ind w:left="1303" w:hanging="360"/>
      </w:pPr>
    </w:lvl>
    <w:lvl w:ilvl="2" w:tplc="0410001B" w:tentative="1">
      <w:start w:val="1"/>
      <w:numFmt w:val="lowerRoman"/>
      <w:lvlText w:val="%3."/>
      <w:lvlJc w:val="right"/>
      <w:pPr>
        <w:ind w:left="2023" w:hanging="180"/>
      </w:pPr>
    </w:lvl>
    <w:lvl w:ilvl="3" w:tplc="0410000F" w:tentative="1">
      <w:start w:val="1"/>
      <w:numFmt w:val="decimal"/>
      <w:lvlText w:val="%4."/>
      <w:lvlJc w:val="left"/>
      <w:pPr>
        <w:ind w:left="2743" w:hanging="360"/>
      </w:pPr>
    </w:lvl>
    <w:lvl w:ilvl="4" w:tplc="04100019" w:tentative="1">
      <w:start w:val="1"/>
      <w:numFmt w:val="lowerLetter"/>
      <w:lvlText w:val="%5."/>
      <w:lvlJc w:val="left"/>
      <w:pPr>
        <w:ind w:left="3463" w:hanging="360"/>
      </w:pPr>
    </w:lvl>
    <w:lvl w:ilvl="5" w:tplc="0410001B" w:tentative="1">
      <w:start w:val="1"/>
      <w:numFmt w:val="lowerRoman"/>
      <w:lvlText w:val="%6."/>
      <w:lvlJc w:val="right"/>
      <w:pPr>
        <w:ind w:left="4183" w:hanging="180"/>
      </w:pPr>
    </w:lvl>
    <w:lvl w:ilvl="6" w:tplc="0410000F" w:tentative="1">
      <w:start w:val="1"/>
      <w:numFmt w:val="decimal"/>
      <w:lvlText w:val="%7."/>
      <w:lvlJc w:val="left"/>
      <w:pPr>
        <w:ind w:left="4903" w:hanging="360"/>
      </w:pPr>
    </w:lvl>
    <w:lvl w:ilvl="7" w:tplc="04100019" w:tentative="1">
      <w:start w:val="1"/>
      <w:numFmt w:val="lowerLetter"/>
      <w:lvlText w:val="%8."/>
      <w:lvlJc w:val="left"/>
      <w:pPr>
        <w:ind w:left="5623" w:hanging="360"/>
      </w:pPr>
    </w:lvl>
    <w:lvl w:ilvl="8" w:tplc="0410001B" w:tentative="1">
      <w:start w:val="1"/>
      <w:numFmt w:val="lowerRoman"/>
      <w:lvlText w:val="%9."/>
      <w:lvlJc w:val="right"/>
      <w:pPr>
        <w:ind w:left="6343" w:hanging="180"/>
      </w:pPr>
    </w:lvl>
  </w:abstractNum>
  <w:abstractNum w:abstractNumId="6" w15:restartNumberingAfterBreak="0">
    <w:nsid w:val="2BD66430"/>
    <w:multiLevelType w:val="hybridMultilevel"/>
    <w:tmpl w:val="367EF3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095D9F"/>
    <w:multiLevelType w:val="hybridMultilevel"/>
    <w:tmpl w:val="B41AE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2419BF"/>
    <w:multiLevelType w:val="hybridMultilevel"/>
    <w:tmpl w:val="E974AEB4"/>
    <w:lvl w:ilvl="0" w:tplc="0330CAA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83341"/>
    <w:multiLevelType w:val="multilevel"/>
    <w:tmpl w:val="46E424DA"/>
    <w:lvl w:ilvl="0">
      <w:start w:val="1"/>
      <w:numFmt w:val="decimal"/>
      <w:pStyle w:val="Testonormale"/>
      <w:lvlText w:val="%1)"/>
      <w:lvlJc w:val="left"/>
      <w:pPr>
        <w:tabs>
          <w:tab w:val="num" w:pos="1352"/>
        </w:tabs>
        <w:ind w:left="1352" w:hanging="360"/>
      </w:pPr>
    </w:lvl>
    <w:lvl w:ilvl="1">
      <w:start w:val="1"/>
      <w:numFmt w:val="lowerLetter"/>
      <w:lvlText w:val="%2)"/>
      <w:lvlJc w:val="left"/>
      <w:pPr>
        <w:tabs>
          <w:tab w:val="num" w:pos="720"/>
        </w:tabs>
        <w:ind w:left="720" w:hanging="360"/>
      </w:pPr>
      <w:rPr>
        <w:b w:val="0"/>
        <w: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7D4BFC"/>
    <w:multiLevelType w:val="hybridMultilevel"/>
    <w:tmpl w:val="1D0E2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CD2670"/>
    <w:multiLevelType w:val="hybridMultilevel"/>
    <w:tmpl w:val="92C04274"/>
    <w:lvl w:ilvl="0" w:tplc="88328508">
      <w:numFmt w:val="bullet"/>
      <w:lvlText w:val="-"/>
      <w:lvlJc w:val="left"/>
      <w:pPr>
        <w:ind w:left="720" w:hanging="360"/>
      </w:pPr>
      <w:rPr>
        <w:rFonts w:ascii="Calibri" w:hAnsi="Calibri"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168AF"/>
    <w:multiLevelType w:val="hybridMultilevel"/>
    <w:tmpl w:val="4BB48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1A6F13"/>
    <w:multiLevelType w:val="hybridMultilevel"/>
    <w:tmpl w:val="A914D004"/>
    <w:lvl w:ilvl="0" w:tplc="71DA1D76">
      <w:start w:val="2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3"/>
  </w:num>
  <w:num w:numId="13">
    <w:abstractNumId w:val="10"/>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7"/>
    <w:rsid w:val="00001A7E"/>
    <w:rsid w:val="00040726"/>
    <w:rsid w:val="00040DDA"/>
    <w:rsid w:val="00080EBD"/>
    <w:rsid w:val="000A0C30"/>
    <w:rsid w:val="000A388F"/>
    <w:rsid w:val="000B6D02"/>
    <w:rsid w:val="000C35C8"/>
    <w:rsid w:val="000D6D22"/>
    <w:rsid w:val="001023D6"/>
    <w:rsid w:val="001220F0"/>
    <w:rsid w:val="001365C4"/>
    <w:rsid w:val="0015085D"/>
    <w:rsid w:val="001A64E7"/>
    <w:rsid w:val="001B1867"/>
    <w:rsid w:val="001B70F6"/>
    <w:rsid w:val="001C149B"/>
    <w:rsid w:val="001C5955"/>
    <w:rsid w:val="001E254A"/>
    <w:rsid w:val="001E5058"/>
    <w:rsid w:val="00240C9C"/>
    <w:rsid w:val="00241860"/>
    <w:rsid w:val="0024755E"/>
    <w:rsid w:val="002519C6"/>
    <w:rsid w:val="00255B4B"/>
    <w:rsid w:val="002879ED"/>
    <w:rsid w:val="00290C1B"/>
    <w:rsid w:val="002A2198"/>
    <w:rsid w:val="002B071A"/>
    <w:rsid w:val="002B3EA7"/>
    <w:rsid w:val="002D6F86"/>
    <w:rsid w:val="002E2DC7"/>
    <w:rsid w:val="00300C72"/>
    <w:rsid w:val="00301B09"/>
    <w:rsid w:val="00310572"/>
    <w:rsid w:val="0031173B"/>
    <w:rsid w:val="00312297"/>
    <w:rsid w:val="0031493E"/>
    <w:rsid w:val="00330D3B"/>
    <w:rsid w:val="00342D64"/>
    <w:rsid w:val="00344D6B"/>
    <w:rsid w:val="00387DD2"/>
    <w:rsid w:val="00396C7D"/>
    <w:rsid w:val="00397551"/>
    <w:rsid w:val="003A12D6"/>
    <w:rsid w:val="003B1751"/>
    <w:rsid w:val="003F1183"/>
    <w:rsid w:val="0041246B"/>
    <w:rsid w:val="00416892"/>
    <w:rsid w:val="00446EA8"/>
    <w:rsid w:val="00457676"/>
    <w:rsid w:val="00492AE8"/>
    <w:rsid w:val="00503EE5"/>
    <w:rsid w:val="00513263"/>
    <w:rsid w:val="00544800"/>
    <w:rsid w:val="005521FF"/>
    <w:rsid w:val="00561B11"/>
    <w:rsid w:val="005F280F"/>
    <w:rsid w:val="00606342"/>
    <w:rsid w:val="00606AEE"/>
    <w:rsid w:val="00613447"/>
    <w:rsid w:val="00632EC2"/>
    <w:rsid w:val="00645A10"/>
    <w:rsid w:val="006C2A1E"/>
    <w:rsid w:val="006D5FD0"/>
    <w:rsid w:val="006E2AFB"/>
    <w:rsid w:val="006F0E7D"/>
    <w:rsid w:val="006F594B"/>
    <w:rsid w:val="007071EF"/>
    <w:rsid w:val="0074152F"/>
    <w:rsid w:val="00741AC5"/>
    <w:rsid w:val="0074591E"/>
    <w:rsid w:val="007531CD"/>
    <w:rsid w:val="007548E3"/>
    <w:rsid w:val="00760D63"/>
    <w:rsid w:val="007A0B4C"/>
    <w:rsid w:val="007C755D"/>
    <w:rsid w:val="007F3B82"/>
    <w:rsid w:val="007F6D72"/>
    <w:rsid w:val="00802BF4"/>
    <w:rsid w:val="008045D1"/>
    <w:rsid w:val="00823EBF"/>
    <w:rsid w:val="0082635E"/>
    <w:rsid w:val="00827AB9"/>
    <w:rsid w:val="00833E94"/>
    <w:rsid w:val="008524BD"/>
    <w:rsid w:val="00860468"/>
    <w:rsid w:val="00874228"/>
    <w:rsid w:val="00893E8F"/>
    <w:rsid w:val="008E2E85"/>
    <w:rsid w:val="00905F89"/>
    <w:rsid w:val="009108E2"/>
    <w:rsid w:val="009404F5"/>
    <w:rsid w:val="00953F19"/>
    <w:rsid w:val="0096732D"/>
    <w:rsid w:val="00987C57"/>
    <w:rsid w:val="009B012D"/>
    <w:rsid w:val="009D744A"/>
    <w:rsid w:val="009E3A31"/>
    <w:rsid w:val="009E40D7"/>
    <w:rsid w:val="00A02369"/>
    <w:rsid w:val="00A164E1"/>
    <w:rsid w:val="00A458E7"/>
    <w:rsid w:val="00B225F0"/>
    <w:rsid w:val="00B33864"/>
    <w:rsid w:val="00B54096"/>
    <w:rsid w:val="00B6186A"/>
    <w:rsid w:val="00B74522"/>
    <w:rsid w:val="00B91BD7"/>
    <w:rsid w:val="00B94D33"/>
    <w:rsid w:val="00BB62BD"/>
    <w:rsid w:val="00BC5631"/>
    <w:rsid w:val="00BF5937"/>
    <w:rsid w:val="00BF6A58"/>
    <w:rsid w:val="00C35457"/>
    <w:rsid w:val="00C35D8F"/>
    <w:rsid w:val="00C37416"/>
    <w:rsid w:val="00C45DC6"/>
    <w:rsid w:val="00C54FEB"/>
    <w:rsid w:val="00C85545"/>
    <w:rsid w:val="00C85FEF"/>
    <w:rsid w:val="00CA40A1"/>
    <w:rsid w:val="00CA5E37"/>
    <w:rsid w:val="00CB05FC"/>
    <w:rsid w:val="00CD6826"/>
    <w:rsid w:val="00CE4E97"/>
    <w:rsid w:val="00CE7D23"/>
    <w:rsid w:val="00D0303C"/>
    <w:rsid w:val="00D24372"/>
    <w:rsid w:val="00D41196"/>
    <w:rsid w:val="00D53205"/>
    <w:rsid w:val="00DC313B"/>
    <w:rsid w:val="00DC5741"/>
    <w:rsid w:val="00DE3340"/>
    <w:rsid w:val="00E0498D"/>
    <w:rsid w:val="00E0792E"/>
    <w:rsid w:val="00E34C20"/>
    <w:rsid w:val="00E80052"/>
    <w:rsid w:val="00E9581D"/>
    <w:rsid w:val="00EC022F"/>
    <w:rsid w:val="00EC3846"/>
    <w:rsid w:val="00EC49FD"/>
    <w:rsid w:val="00EC5100"/>
    <w:rsid w:val="00EE2E63"/>
    <w:rsid w:val="00F00F01"/>
    <w:rsid w:val="00F00F65"/>
    <w:rsid w:val="00F61345"/>
    <w:rsid w:val="00F8677C"/>
    <w:rsid w:val="00F87F2F"/>
    <w:rsid w:val="00FA42CB"/>
    <w:rsid w:val="00FA7132"/>
    <w:rsid w:val="00FC7AC4"/>
    <w:rsid w:val="00FE17CD"/>
    <w:rsid w:val="00FF072E"/>
    <w:rsid w:val="00FF0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B84ED"/>
  <w15:docId w15:val="{E3258CC0-B106-4E80-A68A-30A01C52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457"/>
    <w:pPr>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tto-1elenco">
    <w:name w:val="Atto-1) elenco"/>
    <w:rsid w:val="00C35457"/>
    <w:pPr>
      <w:tabs>
        <w:tab w:val="num" w:pos="1352"/>
      </w:tabs>
      <w:spacing w:before="60" w:after="0" w:line="240" w:lineRule="auto"/>
      <w:ind w:left="1352" w:hanging="360"/>
      <w:jc w:val="both"/>
    </w:pPr>
    <w:rPr>
      <w:rFonts w:ascii="Arial" w:eastAsia="Times New Roman" w:hAnsi="Arial" w:cs="Times New Roman"/>
      <w:sz w:val="24"/>
      <w:szCs w:val="20"/>
      <w:lang w:eastAsia="it-IT"/>
    </w:rPr>
  </w:style>
  <w:style w:type="paragraph" w:styleId="Testonormale">
    <w:name w:val="Plain Text"/>
    <w:basedOn w:val="Normale"/>
    <w:link w:val="TestonormaleCarattere"/>
    <w:semiHidden/>
    <w:rsid w:val="00C35457"/>
    <w:pPr>
      <w:keepNext/>
      <w:keepLines/>
      <w:numPr>
        <w:numId w:val="1"/>
      </w:numPr>
      <w:tabs>
        <w:tab w:val="left" w:pos="1134"/>
        <w:tab w:val="left" w:pos="10135"/>
      </w:tabs>
    </w:pPr>
    <w:rPr>
      <w:rFonts w:ascii="Courier New" w:hAnsi="Courier New" w:cs="Courier New"/>
      <w:noProof w:val="0"/>
      <w:sz w:val="20"/>
      <w:szCs w:val="20"/>
    </w:rPr>
  </w:style>
  <w:style w:type="character" w:customStyle="1" w:styleId="TestonormaleCarattere">
    <w:name w:val="Testo normale Carattere"/>
    <w:basedOn w:val="Carpredefinitoparagrafo"/>
    <w:link w:val="Testonormale"/>
    <w:semiHidden/>
    <w:rsid w:val="00C35457"/>
    <w:rPr>
      <w:rFonts w:ascii="Courier New" w:eastAsia="Times New Roman" w:hAnsi="Courier New" w:cs="Courier New"/>
      <w:sz w:val="20"/>
      <w:szCs w:val="20"/>
      <w:lang w:eastAsia="it-IT"/>
    </w:rPr>
  </w:style>
  <w:style w:type="paragraph" w:styleId="Sottotitolo">
    <w:name w:val="Subtitle"/>
    <w:basedOn w:val="Normale"/>
    <w:link w:val="SottotitoloCarattere"/>
    <w:qFormat/>
    <w:rsid w:val="00C35457"/>
    <w:rPr>
      <w:b/>
      <w:bCs/>
      <w:noProof w:val="0"/>
    </w:rPr>
  </w:style>
  <w:style w:type="character" w:customStyle="1" w:styleId="SottotitoloCarattere">
    <w:name w:val="Sottotitolo Carattere"/>
    <w:basedOn w:val="Carpredefinitoparagrafo"/>
    <w:link w:val="Sottotitolo"/>
    <w:rsid w:val="00C35457"/>
    <w:rPr>
      <w:rFonts w:ascii="Times New Roman" w:eastAsia="Times New Roman" w:hAnsi="Times New Roman" w:cs="Times New Roman"/>
      <w:b/>
      <w:bCs/>
      <w:sz w:val="24"/>
      <w:szCs w:val="24"/>
      <w:lang w:eastAsia="it-IT"/>
    </w:rPr>
  </w:style>
  <w:style w:type="character" w:styleId="Rimandonotaapidipagina">
    <w:name w:val="footnote reference"/>
    <w:basedOn w:val="Carpredefinitoparagrafo"/>
    <w:semiHidden/>
    <w:rsid w:val="00C35457"/>
    <w:rPr>
      <w:vertAlign w:val="superscript"/>
    </w:rPr>
  </w:style>
  <w:style w:type="paragraph" w:styleId="Testonotaapidipagina">
    <w:name w:val="footnote text"/>
    <w:basedOn w:val="Normale"/>
    <w:link w:val="TestonotaapidipaginaCarattere"/>
    <w:semiHidden/>
    <w:rsid w:val="00C35457"/>
    <w:rPr>
      <w:sz w:val="20"/>
      <w:szCs w:val="20"/>
    </w:rPr>
  </w:style>
  <w:style w:type="character" w:customStyle="1" w:styleId="TestonotaapidipaginaCarattere">
    <w:name w:val="Testo nota a piè di pagina Carattere"/>
    <w:basedOn w:val="Carpredefinitoparagrafo"/>
    <w:link w:val="Testonotaapidipagina"/>
    <w:semiHidden/>
    <w:rsid w:val="00C35457"/>
    <w:rPr>
      <w:rFonts w:ascii="Times New Roman" w:eastAsia="Times New Roman" w:hAnsi="Times New Roman" w:cs="Times New Roman"/>
      <w:noProof/>
      <w:sz w:val="20"/>
      <w:szCs w:val="20"/>
      <w:lang w:eastAsia="it-IT"/>
    </w:rPr>
  </w:style>
  <w:style w:type="paragraph" w:styleId="Intestazione">
    <w:name w:val="header"/>
    <w:basedOn w:val="Normale"/>
    <w:link w:val="IntestazioneCarattere"/>
    <w:uiPriority w:val="99"/>
    <w:unhideWhenUsed/>
    <w:rsid w:val="00C35457"/>
    <w:pPr>
      <w:tabs>
        <w:tab w:val="center" w:pos="4819"/>
        <w:tab w:val="right" w:pos="9638"/>
      </w:tabs>
    </w:pPr>
  </w:style>
  <w:style w:type="character" w:customStyle="1" w:styleId="IntestazioneCarattere">
    <w:name w:val="Intestazione Carattere"/>
    <w:basedOn w:val="Carpredefinitoparagrafo"/>
    <w:link w:val="Intestazione"/>
    <w:uiPriority w:val="99"/>
    <w:rsid w:val="00C35457"/>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C35457"/>
    <w:pPr>
      <w:tabs>
        <w:tab w:val="center" w:pos="4819"/>
        <w:tab w:val="right" w:pos="9638"/>
      </w:tabs>
    </w:pPr>
  </w:style>
  <w:style w:type="character" w:customStyle="1" w:styleId="PidipaginaCarattere">
    <w:name w:val="Piè di pagina Carattere"/>
    <w:basedOn w:val="Carpredefinitoparagrafo"/>
    <w:link w:val="Pidipagina"/>
    <w:uiPriority w:val="99"/>
    <w:rsid w:val="00C35457"/>
    <w:rPr>
      <w:rFonts w:ascii="Times New Roman" w:eastAsia="Times New Roman" w:hAnsi="Times New Roman" w:cs="Times New Roman"/>
      <w:noProof/>
      <w:sz w:val="24"/>
      <w:szCs w:val="24"/>
      <w:lang w:eastAsia="it-IT"/>
    </w:rPr>
  </w:style>
  <w:style w:type="table" w:styleId="Grigliatabella">
    <w:name w:val="Table Grid"/>
    <w:basedOn w:val="Tabellanormale"/>
    <w:rsid w:val="00C354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7676"/>
    <w:rPr>
      <w:b w:val="0"/>
      <w:bCs w:val="0"/>
      <w:strike w:val="0"/>
      <w:dstrike w:val="0"/>
      <w:color w:val="135CAE"/>
      <w:u w:val="none"/>
      <w:effect w:val="none"/>
    </w:rPr>
  </w:style>
  <w:style w:type="paragraph" w:styleId="NormaleWeb">
    <w:name w:val="Normal (Web)"/>
    <w:basedOn w:val="Normale"/>
    <w:uiPriority w:val="99"/>
    <w:semiHidden/>
    <w:unhideWhenUsed/>
    <w:rsid w:val="00457676"/>
    <w:pPr>
      <w:spacing w:after="75"/>
    </w:pPr>
    <w:rPr>
      <w:noProof w:val="0"/>
    </w:rPr>
  </w:style>
  <w:style w:type="character" w:styleId="Enfasigrassetto">
    <w:name w:val="Strong"/>
    <w:basedOn w:val="Carpredefinitoparagrafo"/>
    <w:uiPriority w:val="22"/>
    <w:qFormat/>
    <w:rsid w:val="00457676"/>
    <w:rPr>
      <w:b/>
      <w:bCs/>
    </w:rPr>
  </w:style>
  <w:style w:type="paragraph" w:styleId="Paragrafoelenco">
    <w:name w:val="List Paragraph"/>
    <w:basedOn w:val="Normale"/>
    <w:uiPriority w:val="34"/>
    <w:qFormat/>
    <w:rsid w:val="001A64E7"/>
    <w:pPr>
      <w:widowControl w:val="0"/>
      <w:spacing w:after="200" w:line="276" w:lineRule="auto"/>
      <w:ind w:left="720"/>
      <w:contextualSpacing/>
    </w:pPr>
    <w:rPr>
      <w:rFonts w:asciiTheme="minorHAnsi" w:eastAsiaTheme="minorHAnsi" w:hAnsiTheme="minorHAnsi" w:cstheme="minorBidi"/>
      <w:noProof w:val="0"/>
      <w:sz w:val="22"/>
      <w:szCs w:val="22"/>
      <w:lang w:val="en-US" w:eastAsia="en-US"/>
    </w:rPr>
  </w:style>
  <w:style w:type="paragraph" w:styleId="Testofumetto">
    <w:name w:val="Balloon Text"/>
    <w:basedOn w:val="Normale"/>
    <w:link w:val="TestofumettoCarattere"/>
    <w:uiPriority w:val="99"/>
    <w:semiHidden/>
    <w:unhideWhenUsed/>
    <w:rsid w:val="00387D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DD2"/>
    <w:rPr>
      <w:rFonts w:ascii="Segoe UI" w:eastAsia="Times New Roman" w:hAnsi="Segoe UI" w:cs="Segoe UI"/>
      <w:noProof/>
      <w:sz w:val="18"/>
      <w:szCs w:val="18"/>
      <w:lang w:eastAsia="it-IT"/>
    </w:rPr>
  </w:style>
  <w:style w:type="character" w:styleId="Collegamentovisitato">
    <w:name w:val="FollowedHyperlink"/>
    <w:basedOn w:val="Carpredefinitoparagrafo"/>
    <w:uiPriority w:val="99"/>
    <w:semiHidden/>
    <w:unhideWhenUsed/>
    <w:rsid w:val="00102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6473ART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one.abruzzo.it/content/valutazione-dincidenza-vinca"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64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5B8-CB6C-47C1-8488-E7A0E28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2076</Words>
  <Characters>11834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De Iulis</dc:creator>
  <cp:keywords/>
  <dc:description/>
  <cp:lastModifiedBy>Andrea Santarelli</cp:lastModifiedBy>
  <cp:revision>20</cp:revision>
  <cp:lastPrinted>2017-11-23T14:57:00Z</cp:lastPrinted>
  <dcterms:created xsi:type="dcterms:W3CDTF">2021-08-19T15:03:00Z</dcterms:created>
  <dcterms:modified xsi:type="dcterms:W3CDTF">2021-08-26T09:34:00Z</dcterms:modified>
</cp:coreProperties>
</file>