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F9A" w:rsidRPr="00A661F4" w:rsidRDefault="00A661F4" w:rsidP="005D2E5E">
      <w:pPr>
        <w:widowControl/>
        <w:autoSpaceDE/>
        <w:autoSpaceDN/>
        <w:ind w:right="-1" w:firstLine="708"/>
        <w:jc w:val="right"/>
        <w:rPr>
          <w:rFonts w:ascii="Arial" w:hAnsi="Arial" w:cs="Arial"/>
          <w:b/>
          <w:sz w:val="28"/>
          <w:szCs w:val="28"/>
          <w:lang w:eastAsia="it-IT"/>
        </w:rPr>
      </w:pPr>
      <w:r w:rsidRPr="00A661F4">
        <w:rPr>
          <w:rFonts w:ascii="Arial" w:hAnsi="Arial" w:cs="Arial"/>
          <w:b/>
          <w:sz w:val="28"/>
          <w:szCs w:val="28"/>
          <w:lang w:eastAsia="it-IT"/>
        </w:rPr>
        <w:t>Allegato</w:t>
      </w:r>
      <w:r w:rsidR="00774516" w:rsidRPr="00A661F4">
        <w:rPr>
          <w:rFonts w:ascii="Arial" w:hAnsi="Arial" w:cs="Arial"/>
          <w:b/>
          <w:sz w:val="28"/>
          <w:szCs w:val="28"/>
          <w:lang w:eastAsia="it-IT"/>
        </w:rPr>
        <w:t xml:space="preserve"> </w:t>
      </w:r>
      <w:r w:rsidRPr="00A661F4">
        <w:rPr>
          <w:rFonts w:ascii="Arial" w:hAnsi="Arial" w:cs="Arial"/>
          <w:b/>
          <w:sz w:val="28"/>
          <w:szCs w:val="28"/>
          <w:lang w:eastAsia="it-IT"/>
        </w:rPr>
        <w:t>4</w:t>
      </w:r>
    </w:p>
    <w:p w:rsidR="00554EE8" w:rsidRDefault="00554EE8" w:rsidP="005D2E5E">
      <w:pPr>
        <w:widowControl/>
        <w:autoSpaceDE/>
        <w:autoSpaceDN/>
        <w:ind w:right="-1" w:firstLine="709"/>
        <w:jc w:val="right"/>
        <w:rPr>
          <w:bCs/>
          <w:sz w:val="16"/>
          <w:szCs w:val="16"/>
          <w:lang w:eastAsia="it-IT"/>
        </w:rPr>
      </w:pPr>
    </w:p>
    <w:p w:rsidR="00554EE8" w:rsidRPr="006E0F9A" w:rsidRDefault="00554EE8" w:rsidP="005D2E5E">
      <w:pPr>
        <w:widowControl/>
        <w:autoSpaceDE/>
        <w:autoSpaceDN/>
        <w:ind w:right="-1" w:firstLine="709"/>
        <w:jc w:val="right"/>
        <w:rPr>
          <w:bCs/>
          <w:sz w:val="16"/>
          <w:szCs w:val="16"/>
          <w:lang w:eastAsia="it-IT"/>
        </w:rPr>
      </w:pPr>
    </w:p>
    <w:p w:rsidR="006E0F9A" w:rsidRPr="00A661F4" w:rsidRDefault="00554EE8" w:rsidP="005D2E5E">
      <w:pPr>
        <w:pStyle w:val="Corpotesto"/>
        <w:spacing w:before="3"/>
        <w:ind w:right="-1"/>
        <w:rPr>
          <w:rFonts w:ascii="Arial" w:hAnsi="Arial" w:cs="Arial"/>
          <w:b/>
          <w:szCs w:val="22"/>
        </w:rPr>
      </w:pPr>
      <w:r w:rsidRPr="00A661F4">
        <w:rPr>
          <w:rFonts w:ascii="Arial" w:hAnsi="Arial" w:cs="Arial"/>
          <w:b/>
          <w:szCs w:val="22"/>
        </w:rPr>
        <w:t>PROCEDURA PER L’ACCESSO AL PORTALE COME UTENTE QUALIFICATO</w:t>
      </w:r>
    </w:p>
    <w:p w:rsidR="00554EE8" w:rsidRPr="00A661F4" w:rsidRDefault="00554EE8" w:rsidP="005D2E5E">
      <w:pPr>
        <w:pStyle w:val="Corpotesto"/>
        <w:spacing w:before="3"/>
        <w:ind w:right="-1"/>
        <w:rPr>
          <w:rFonts w:ascii="Arial" w:hAnsi="Arial" w:cs="Arial"/>
          <w:sz w:val="20"/>
        </w:rPr>
      </w:pPr>
    </w:p>
    <w:p w:rsidR="00554EE8" w:rsidRPr="00A661F4" w:rsidRDefault="00554EE8" w:rsidP="006E4FA5">
      <w:pPr>
        <w:pStyle w:val="Corpotesto"/>
        <w:spacing w:after="240"/>
        <w:rPr>
          <w:rFonts w:ascii="Arial" w:hAnsi="Arial" w:cs="Arial"/>
          <w:b/>
          <w:u w:val="single"/>
        </w:rPr>
      </w:pPr>
      <w:r w:rsidRPr="00A661F4">
        <w:rPr>
          <w:rFonts w:ascii="Arial" w:hAnsi="Arial" w:cs="Arial"/>
          <w:b/>
          <w:u w:val="single"/>
        </w:rPr>
        <w:t>Iscrizione</w:t>
      </w:r>
    </w:p>
    <w:p w:rsidR="00554EE8" w:rsidRPr="0073671D" w:rsidRDefault="00554EE8" w:rsidP="00554EE8">
      <w:pPr>
        <w:pStyle w:val="Corpotesto"/>
        <w:spacing w:after="120"/>
        <w:jc w:val="both"/>
        <w:rPr>
          <w:rFonts w:ascii="Arial" w:hAnsi="Arial" w:cs="Arial"/>
          <w:sz w:val="22"/>
        </w:rPr>
      </w:pPr>
      <w:r w:rsidRPr="0073671D">
        <w:rPr>
          <w:rFonts w:ascii="Arial" w:hAnsi="Arial" w:cs="Arial"/>
          <w:sz w:val="22"/>
        </w:rPr>
        <w:t xml:space="preserve">Il processo di </w:t>
      </w:r>
      <w:r w:rsidRPr="0073671D">
        <w:rPr>
          <w:rFonts w:ascii="Arial" w:hAnsi="Arial" w:cs="Arial"/>
          <w:i/>
          <w:sz w:val="22"/>
        </w:rPr>
        <w:t>‘iscrizione utenti qualificati’</w:t>
      </w:r>
      <w:r w:rsidRPr="0073671D">
        <w:rPr>
          <w:rFonts w:ascii="Arial" w:hAnsi="Arial" w:cs="Arial"/>
          <w:sz w:val="22"/>
        </w:rPr>
        <w:t xml:space="preserve"> (al quale si accede dal link - Servizi online - del portale AGEA (</w:t>
      </w:r>
      <w:hyperlink r:id="rId8" w:history="1">
        <w:r w:rsidR="00D37434" w:rsidRPr="0073671D">
          <w:rPr>
            <w:rStyle w:val="Collegamentoipertestuale"/>
            <w:rFonts w:ascii="Arial" w:hAnsi="Arial" w:cs="Arial"/>
            <w:sz w:val="22"/>
          </w:rPr>
          <w:t>www.agea.gov.it</w:t>
        </w:r>
      </w:hyperlink>
      <w:r w:rsidRPr="0073671D">
        <w:rPr>
          <w:rFonts w:ascii="Arial" w:hAnsi="Arial" w:cs="Arial"/>
          <w:sz w:val="22"/>
        </w:rPr>
        <w:t>) abilita gli utenti a svolgere uno o più procedimenti amministrativi relativi ai settori di cui richiede iscrizione.</w:t>
      </w:r>
    </w:p>
    <w:p w:rsidR="00554EE8" w:rsidRPr="0073671D" w:rsidRDefault="00554EE8" w:rsidP="00554EE8">
      <w:pPr>
        <w:pStyle w:val="Corpotesto"/>
        <w:spacing w:after="120"/>
        <w:jc w:val="both"/>
        <w:rPr>
          <w:rFonts w:ascii="Arial" w:hAnsi="Arial" w:cs="Arial"/>
          <w:sz w:val="22"/>
        </w:rPr>
      </w:pPr>
      <w:r w:rsidRPr="0073671D">
        <w:rPr>
          <w:rFonts w:ascii="Arial" w:hAnsi="Arial" w:cs="Arial"/>
          <w:sz w:val="22"/>
        </w:rPr>
        <w:t xml:space="preserve">All’accesso viene presentato un elenco di settori a cui il soggetto potrà richiedere di iscriversi e vengono indicati i requisiti di cui deve essere in possesso per essere autorizzato alla fruizione. In particolare, per la domanda di cui alle presenti Istruzioni Operative, l’utente dovrà selezionare il settore: </w:t>
      </w:r>
      <w:r w:rsidRPr="0073671D">
        <w:rPr>
          <w:rFonts w:ascii="Arial" w:hAnsi="Arial" w:cs="Arial"/>
          <w:b/>
          <w:sz w:val="22"/>
        </w:rPr>
        <w:t>“Ristrutturazione e riconversione dei vigneti - Reg. (UE) n. 1308/2013”</w:t>
      </w:r>
      <w:r w:rsidRPr="0073671D">
        <w:rPr>
          <w:rFonts w:ascii="Arial" w:hAnsi="Arial" w:cs="Arial"/>
          <w:sz w:val="22"/>
        </w:rPr>
        <w:t>.</w:t>
      </w:r>
    </w:p>
    <w:p w:rsidR="00554EE8" w:rsidRPr="0073671D" w:rsidRDefault="00554EE8" w:rsidP="00554EE8">
      <w:pPr>
        <w:pStyle w:val="Corpotesto"/>
        <w:spacing w:after="120"/>
        <w:jc w:val="both"/>
        <w:rPr>
          <w:rFonts w:ascii="Arial" w:hAnsi="Arial" w:cs="Arial"/>
          <w:sz w:val="22"/>
        </w:rPr>
      </w:pPr>
      <w:r w:rsidRPr="0073671D">
        <w:rPr>
          <w:rFonts w:ascii="Arial" w:hAnsi="Arial" w:cs="Arial"/>
          <w:sz w:val="22"/>
        </w:rPr>
        <w:t>Per le ditte individuali verrà richiesto il codice fiscale e un indirizzo e-mail (utilizzato dall’Amministrazione per tutte le successive comunicazioni).</w:t>
      </w:r>
    </w:p>
    <w:p w:rsidR="00554EE8" w:rsidRPr="0073671D" w:rsidRDefault="00554EE8" w:rsidP="00554EE8">
      <w:pPr>
        <w:pStyle w:val="Corpotesto"/>
        <w:spacing w:after="120"/>
        <w:jc w:val="both"/>
        <w:rPr>
          <w:rFonts w:ascii="Arial" w:hAnsi="Arial" w:cs="Arial"/>
          <w:sz w:val="22"/>
        </w:rPr>
      </w:pPr>
      <w:r w:rsidRPr="0073671D">
        <w:rPr>
          <w:rFonts w:ascii="Arial" w:hAnsi="Arial" w:cs="Arial"/>
          <w:sz w:val="22"/>
        </w:rPr>
        <w:t>Per le ditte giuridiche verrà richiesto l’inserimento del codice fiscale del Rappresentante Legale, il codice fiscale della ditta per la quale verrà presentata la dichiarazione e l’indirizzo e-mail.</w:t>
      </w:r>
    </w:p>
    <w:p w:rsidR="00554EE8" w:rsidRPr="0073671D" w:rsidRDefault="00554EE8" w:rsidP="00554EE8">
      <w:pPr>
        <w:pStyle w:val="Corpotesto"/>
        <w:spacing w:after="120"/>
        <w:jc w:val="both"/>
        <w:rPr>
          <w:rFonts w:ascii="Arial" w:hAnsi="Arial" w:cs="Arial"/>
          <w:b/>
          <w:sz w:val="22"/>
          <w:u w:val="single"/>
        </w:rPr>
      </w:pPr>
      <w:r w:rsidRPr="0073671D">
        <w:rPr>
          <w:rFonts w:ascii="Arial" w:hAnsi="Arial" w:cs="Arial"/>
          <w:b/>
          <w:sz w:val="22"/>
          <w:u w:val="single"/>
        </w:rPr>
        <w:t>Attenzione: i dati inseriti devono corrispondere a quelli registrati presso l'Anagrafe tributaria del Ministero delle Finanze con i quali verranno confrontati.</w:t>
      </w:r>
    </w:p>
    <w:p w:rsidR="00554EE8" w:rsidRPr="0073671D" w:rsidRDefault="00554EE8" w:rsidP="00554EE8">
      <w:pPr>
        <w:pStyle w:val="Corpotesto"/>
        <w:spacing w:after="120"/>
        <w:jc w:val="both"/>
        <w:rPr>
          <w:rFonts w:ascii="Arial" w:hAnsi="Arial" w:cs="Arial"/>
          <w:sz w:val="22"/>
        </w:rPr>
      </w:pPr>
      <w:r w:rsidRPr="0073671D">
        <w:rPr>
          <w:rFonts w:ascii="Arial" w:hAnsi="Arial" w:cs="Arial"/>
          <w:sz w:val="22"/>
        </w:rPr>
        <w:t>N.B. Per gli utenti in possesso di CNS, non verrà mai richiesto l’inserimento del proprio codice fiscale, poiché il titolare della carta è garantito dal dispositivo stesso.</w:t>
      </w:r>
    </w:p>
    <w:p w:rsidR="00554EE8" w:rsidRPr="0073671D" w:rsidRDefault="00554EE8" w:rsidP="00554EE8">
      <w:pPr>
        <w:pStyle w:val="Corpotesto"/>
        <w:spacing w:after="120"/>
        <w:jc w:val="both"/>
        <w:rPr>
          <w:rFonts w:ascii="Arial" w:hAnsi="Arial" w:cs="Arial"/>
          <w:sz w:val="22"/>
        </w:rPr>
      </w:pPr>
      <w:r w:rsidRPr="0073671D">
        <w:rPr>
          <w:rFonts w:ascii="Arial" w:hAnsi="Arial" w:cs="Arial"/>
          <w:sz w:val="22"/>
        </w:rPr>
        <w:t xml:space="preserve">Con l’inserimento di un </w:t>
      </w:r>
      <w:r w:rsidRPr="0073671D">
        <w:rPr>
          <w:rFonts w:ascii="Arial" w:hAnsi="Arial" w:cs="Arial"/>
          <w:b/>
          <w:sz w:val="22"/>
          <w:u w:val="single"/>
        </w:rPr>
        <w:t xml:space="preserve">codice </w:t>
      </w:r>
      <w:proofErr w:type="spellStart"/>
      <w:r w:rsidRPr="0073671D">
        <w:rPr>
          <w:rFonts w:ascii="Arial" w:hAnsi="Arial" w:cs="Arial"/>
          <w:b/>
          <w:sz w:val="22"/>
          <w:u w:val="single"/>
        </w:rPr>
        <w:t>captcha</w:t>
      </w:r>
      <w:proofErr w:type="spellEnd"/>
      <w:r w:rsidRPr="0073671D">
        <w:rPr>
          <w:rFonts w:ascii="Arial" w:hAnsi="Arial" w:cs="Arial"/>
          <w:sz w:val="22"/>
        </w:rPr>
        <w:t xml:space="preserve"> (immagine con numeri che devono essere digitati nell’apposito campo) si conclude la prima fase della richiesta di iscrizione.</w:t>
      </w:r>
    </w:p>
    <w:p w:rsidR="00554EE8" w:rsidRPr="0073671D" w:rsidRDefault="00554EE8" w:rsidP="00554EE8">
      <w:pPr>
        <w:pStyle w:val="Corpotesto"/>
        <w:spacing w:after="120"/>
        <w:jc w:val="both"/>
        <w:rPr>
          <w:rFonts w:ascii="Arial" w:hAnsi="Arial" w:cs="Arial"/>
          <w:sz w:val="22"/>
        </w:rPr>
      </w:pPr>
      <w:r w:rsidRPr="0073671D">
        <w:rPr>
          <w:rFonts w:ascii="Arial" w:hAnsi="Arial" w:cs="Arial"/>
          <w:sz w:val="22"/>
        </w:rPr>
        <w:t>All’indirizzo e-mail indicato verrà inviato un link che consentirà l’inserimento della documentazione richiesta dall’Amministrazione per la verifica dei requisiti necessari. Per effettuare l’upload (</w:t>
      </w:r>
      <w:r w:rsidRPr="0073671D">
        <w:rPr>
          <w:rFonts w:ascii="Arial" w:hAnsi="Arial" w:cs="Arial"/>
          <w:b/>
          <w:sz w:val="22"/>
          <w:u w:val="single"/>
        </w:rPr>
        <w:t>solo documenti formato PDF</w:t>
      </w:r>
      <w:r w:rsidRPr="0073671D">
        <w:rPr>
          <w:rFonts w:ascii="Arial" w:hAnsi="Arial" w:cs="Arial"/>
          <w:sz w:val="22"/>
        </w:rPr>
        <w:t>) selezionare il tasto ‘Inserisci’. Si raccomanda di accertarsi della leggibilità dei documenti inseriti prima di completare l’operazione.</w:t>
      </w:r>
      <w:r w:rsidRPr="0073671D">
        <w:rPr>
          <w:rFonts w:ascii="Arial" w:hAnsi="Arial" w:cs="Arial"/>
          <w:sz w:val="22"/>
        </w:rPr>
        <w:cr/>
        <w:t xml:space="preserve">I documenti richiesti sono i seguenti: </w:t>
      </w:r>
    </w:p>
    <w:p w:rsidR="00554EE8" w:rsidRPr="0073671D" w:rsidRDefault="00554EE8" w:rsidP="00554EE8">
      <w:pPr>
        <w:pStyle w:val="Corpotesto"/>
        <w:numPr>
          <w:ilvl w:val="0"/>
          <w:numId w:val="1"/>
        </w:numPr>
        <w:spacing w:after="120"/>
        <w:jc w:val="both"/>
        <w:rPr>
          <w:rFonts w:ascii="Arial" w:hAnsi="Arial" w:cs="Arial"/>
          <w:sz w:val="22"/>
        </w:rPr>
      </w:pPr>
      <w:r w:rsidRPr="0073671D">
        <w:rPr>
          <w:rFonts w:ascii="Arial" w:hAnsi="Arial" w:cs="Arial"/>
          <w:sz w:val="22"/>
        </w:rPr>
        <w:t>Copia di un documento di riconoscimento in corso di validità;</w:t>
      </w:r>
    </w:p>
    <w:p w:rsidR="00554EE8" w:rsidRPr="0073671D" w:rsidRDefault="00554EE8" w:rsidP="00554EE8">
      <w:pPr>
        <w:pStyle w:val="Corpotesto"/>
        <w:numPr>
          <w:ilvl w:val="0"/>
          <w:numId w:val="1"/>
        </w:numPr>
        <w:spacing w:after="120"/>
        <w:jc w:val="both"/>
        <w:rPr>
          <w:rFonts w:ascii="Arial" w:hAnsi="Arial" w:cs="Arial"/>
          <w:sz w:val="22"/>
        </w:rPr>
      </w:pPr>
      <w:r w:rsidRPr="0073671D">
        <w:rPr>
          <w:rFonts w:ascii="Arial" w:hAnsi="Arial" w:cs="Arial"/>
          <w:sz w:val="22"/>
        </w:rPr>
        <w:t xml:space="preserve">Tesserino sanitario o certificato di attribuzione della partita IVA </w:t>
      </w:r>
    </w:p>
    <w:p w:rsidR="00554EE8" w:rsidRPr="0073671D" w:rsidRDefault="00554EE8" w:rsidP="00554EE8">
      <w:pPr>
        <w:pStyle w:val="Corpotesto"/>
        <w:spacing w:after="120"/>
        <w:jc w:val="both"/>
        <w:rPr>
          <w:rFonts w:ascii="Arial" w:hAnsi="Arial" w:cs="Arial"/>
          <w:sz w:val="22"/>
        </w:rPr>
      </w:pPr>
      <w:r w:rsidRPr="0073671D">
        <w:rPr>
          <w:rFonts w:ascii="Arial" w:hAnsi="Arial" w:cs="Arial"/>
          <w:sz w:val="22"/>
        </w:rPr>
        <w:t xml:space="preserve">N.B. Per gli utenti in possesso di CNS, per il servizio di cui trattasi, non viene richiesta la trasmissione di alcun documento. </w:t>
      </w:r>
    </w:p>
    <w:p w:rsidR="00554EE8" w:rsidRPr="0073671D" w:rsidRDefault="00554EE8" w:rsidP="00554EE8">
      <w:pPr>
        <w:pStyle w:val="Corpotesto"/>
        <w:spacing w:after="120"/>
        <w:jc w:val="both"/>
        <w:rPr>
          <w:rFonts w:ascii="Arial" w:hAnsi="Arial" w:cs="Arial"/>
          <w:sz w:val="22"/>
        </w:rPr>
      </w:pPr>
      <w:r w:rsidRPr="0073671D">
        <w:rPr>
          <w:rFonts w:ascii="Arial" w:hAnsi="Arial" w:cs="Arial"/>
          <w:sz w:val="22"/>
        </w:rPr>
        <w:t xml:space="preserve">Al termine della procedura il servizio assegna all’utente un numero progressivo che potrà essere utilizzato per informazioni sullo stato di avanzamento della richiesta, le fasi previste sono: </w:t>
      </w:r>
    </w:p>
    <w:p w:rsidR="00554EE8" w:rsidRPr="0073671D" w:rsidRDefault="00554EE8" w:rsidP="00554EE8">
      <w:pPr>
        <w:pStyle w:val="Corpotesto"/>
        <w:numPr>
          <w:ilvl w:val="0"/>
          <w:numId w:val="2"/>
        </w:numPr>
        <w:spacing w:after="120"/>
        <w:jc w:val="both"/>
        <w:rPr>
          <w:rFonts w:ascii="Arial" w:hAnsi="Arial" w:cs="Arial"/>
          <w:sz w:val="22"/>
        </w:rPr>
      </w:pPr>
      <w:r w:rsidRPr="0073671D">
        <w:rPr>
          <w:rFonts w:ascii="Arial" w:hAnsi="Arial" w:cs="Arial"/>
          <w:sz w:val="22"/>
        </w:rPr>
        <w:t xml:space="preserve">approvazione della richiesta di iscrizione da parte dell’Amministrazione </w:t>
      </w:r>
    </w:p>
    <w:p w:rsidR="00554EE8" w:rsidRPr="0073671D" w:rsidRDefault="00554EE8" w:rsidP="00554EE8">
      <w:pPr>
        <w:pStyle w:val="Corpotesto"/>
        <w:numPr>
          <w:ilvl w:val="0"/>
          <w:numId w:val="2"/>
        </w:numPr>
        <w:spacing w:after="120"/>
        <w:jc w:val="both"/>
        <w:rPr>
          <w:rFonts w:ascii="Arial" w:hAnsi="Arial" w:cs="Arial"/>
          <w:sz w:val="22"/>
        </w:rPr>
      </w:pPr>
      <w:r w:rsidRPr="0073671D">
        <w:rPr>
          <w:rFonts w:ascii="Arial" w:hAnsi="Arial" w:cs="Arial"/>
          <w:sz w:val="22"/>
        </w:rPr>
        <w:t xml:space="preserve">validazione dei dati anagrafici presso l'Anagrafe tributaria del Ministero delle finanze </w:t>
      </w:r>
    </w:p>
    <w:p w:rsidR="00554EE8" w:rsidRPr="0073671D" w:rsidRDefault="00554EE8" w:rsidP="00554EE8">
      <w:pPr>
        <w:pStyle w:val="Corpotesto"/>
        <w:numPr>
          <w:ilvl w:val="0"/>
          <w:numId w:val="2"/>
        </w:numPr>
        <w:spacing w:after="120"/>
        <w:jc w:val="both"/>
        <w:rPr>
          <w:rFonts w:ascii="Arial" w:hAnsi="Arial" w:cs="Arial"/>
          <w:sz w:val="22"/>
        </w:rPr>
      </w:pPr>
      <w:r w:rsidRPr="0073671D">
        <w:rPr>
          <w:rFonts w:ascii="Arial" w:hAnsi="Arial" w:cs="Arial"/>
          <w:sz w:val="22"/>
        </w:rPr>
        <w:t>predisposizione dell’utenza e invio del PIN che dovrà essere utilizzato nella fase successiva (il PIN viene trasmesso per posta ordinaria all’indirizzo che risulta presso l’Anagrafe tributaria).</w:t>
      </w:r>
    </w:p>
    <w:p w:rsidR="00D37434" w:rsidRPr="0073671D" w:rsidRDefault="00554EE8" w:rsidP="00554EE8">
      <w:pPr>
        <w:pStyle w:val="Corpotesto"/>
        <w:spacing w:after="120"/>
        <w:jc w:val="both"/>
        <w:rPr>
          <w:rFonts w:ascii="Arial" w:hAnsi="Arial" w:cs="Arial"/>
          <w:sz w:val="22"/>
        </w:rPr>
      </w:pPr>
      <w:r w:rsidRPr="0073671D">
        <w:rPr>
          <w:rFonts w:ascii="Arial" w:hAnsi="Arial" w:cs="Arial"/>
          <w:sz w:val="22"/>
        </w:rPr>
        <w:t xml:space="preserve">Lo stato di avanzamento di tale processo potrà essere visualizzato tramite un link comunicato via e-mail o tramite il numero verde del SIAN. </w:t>
      </w:r>
    </w:p>
    <w:p w:rsidR="006E4FA5" w:rsidRPr="0073671D" w:rsidRDefault="00554EE8" w:rsidP="00554EE8">
      <w:pPr>
        <w:pStyle w:val="Corpotesto"/>
        <w:spacing w:after="120"/>
        <w:jc w:val="both"/>
        <w:rPr>
          <w:rFonts w:ascii="Arial" w:hAnsi="Arial" w:cs="Arial"/>
          <w:sz w:val="22"/>
        </w:rPr>
      </w:pPr>
      <w:r w:rsidRPr="0073671D">
        <w:rPr>
          <w:rFonts w:ascii="Arial" w:hAnsi="Arial" w:cs="Arial"/>
          <w:sz w:val="22"/>
        </w:rPr>
        <w:t>Al termine del trattamento della richiesta, verrà inviata una e-mail per comunicare, in caso di esito positivo, come procedere per ottenere le credenziali di accesso al sistema oppure, in caso di esito negativo, il motivo che ha impedito la corretta conclusione delle fasi di verifica e approvazione (es: dati anagrafici non validi, documentazione non completa, ecc.).</w:t>
      </w:r>
    </w:p>
    <w:p w:rsidR="006E4FA5" w:rsidRPr="00A661F4" w:rsidRDefault="006E4FA5" w:rsidP="00554EE8">
      <w:pPr>
        <w:pStyle w:val="Corpotesto"/>
        <w:spacing w:after="120"/>
        <w:jc w:val="both"/>
        <w:rPr>
          <w:rFonts w:ascii="Arial" w:hAnsi="Arial" w:cs="Arial"/>
        </w:rPr>
      </w:pPr>
    </w:p>
    <w:p w:rsidR="00554EE8" w:rsidRPr="00A661F4" w:rsidRDefault="00554EE8" w:rsidP="00554EE8">
      <w:pPr>
        <w:pStyle w:val="Corpotesto"/>
        <w:spacing w:after="120"/>
        <w:jc w:val="both"/>
        <w:rPr>
          <w:rFonts w:ascii="Arial" w:hAnsi="Arial" w:cs="Arial"/>
          <w:b/>
          <w:u w:val="single"/>
        </w:rPr>
      </w:pPr>
      <w:r w:rsidRPr="00A661F4">
        <w:rPr>
          <w:rFonts w:ascii="Arial" w:hAnsi="Arial" w:cs="Arial"/>
          <w:b/>
          <w:u w:val="single"/>
        </w:rPr>
        <w:t xml:space="preserve">Registrazione </w:t>
      </w:r>
      <w:bookmarkStart w:id="0" w:name="_GoBack"/>
      <w:bookmarkEnd w:id="0"/>
    </w:p>
    <w:p w:rsidR="00554EE8" w:rsidRPr="0073671D" w:rsidRDefault="00554EE8" w:rsidP="00554EE8">
      <w:pPr>
        <w:pStyle w:val="Corpotesto"/>
        <w:spacing w:after="120"/>
        <w:jc w:val="both"/>
        <w:rPr>
          <w:rFonts w:ascii="Arial" w:hAnsi="Arial" w:cs="Arial"/>
          <w:sz w:val="22"/>
        </w:rPr>
      </w:pPr>
      <w:r w:rsidRPr="0073671D">
        <w:rPr>
          <w:rFonts w:ascii="Arial" w:hAnsi="Arial" w:cs="Arial"/>
          <w:sz w:val="22"/>
        </w:rPr>
        <w:t xml:space="preserve">Il processo di </w:t>
      </w:r>
      <w:r w:rsidRPr="0073671D">
        <w:rPr>
          <w:rFonts w:ascii="Arial" w:hAnsi="Arial" w:cs="Arial"/>
          <w:i/>
          <w:sz w:val="22"/>
        </w:rPr>
        <w:t>‘registrazione utenti qualificati’</w:t>
      </w:r>
      <w:r w:rsidRPr="0073671D">
        <w:rPr>
          <w:rFonts w:ascii="Arial" w:hAnsi="Arial" w:cs="Arial"/>
          <w:sz w:val="22"/>
        </w:rPr>
        <w:t xml:space="preserve"> (al quale si accede dal link - Serv</w:t>
      </w:r>
      <w:r w:rsidR="00D37434" w:rsidRPr="0073671D">
        <w:rPr>
          <w:rFonts w:ascii="Arial" w:hAnsi="Arial" w:cs="Arial"/>
          <w:sz w:val="22"/>
        </w:rPr>
        <w:t>izi online - del portale AGEA (</w:t>
      </w:r>
      <w:hyperlink r:id="rId9" w:history="1">
        <w:r w:rsidR="00D37434" w:rsidRPr="0073671D">
          <w:rPr>
            <w:rStyle w:val="Collegamentoipertestuale"/>
            <w:rFonts w:ascii="Arial" w:hAnsi="Arial" w:cs="Arial"/>
            <w:sz w:val="22"/>
          </w:rPr>
          <w:t>www.agea.gov.it</w:t>
        </w:r>
      </w:hyperlink>
      <w:r w:rsidRPr="0073671D">
        <w:rPr>
          <w:rFonts w:ascii="Arial" w:hAnsi="Arial" w:cs="Arial"/>
          <w:sz w:val="22"/>
        </w:rPr>
        <w:t xml:space="preserve">) prevede l’inserimento del codice fiscale e dei seguenti dati: </w:t>
      </w:r>
    </w:p>
    <w:p w:rsidR="00554EE8" w:rsidRPr="0073671D" w:rsidRDefault="00554EE8" w:rsidP="00554EE8">
      <w:pPr>
        <w:pStyle w:val="Corpotesto"/>
        <w:numPr>
          <w:ilvl w:val="0"/>
          <w:numId w:val="3"/>
        </w:numPr>
        <w:spacing w:after="120"/>
        <w:jc w:val="both"/>
        <w:rPr>
          <w:rFonts w:ascii="Arial" w:hAnsi="Arial" w:cs="Arial"/>
          <w:sz w:val="22"/>
        </w:rPr>
      </w:pPr>
      <w:r w:rsidRPr="0073671D">
        <w:rPr>
          <w:rFonts w:ascii="Arial" w:hAnsi="Arial" w:cs="Arial"/>
          <w:sz w:val="22"/>
        </w:rPr>
        <w:t xml:space="preserve">l’indirizzo di posta elettronica (o la sua riconferma per controllo); </w:t>
      </w:r>
    </w:p>
    <w:p w:rsidR="00554EE8" w:rsidRPr="0073671D" w:rsidRDefault="00554EE8" w:rsidP="00554EE8">
      <w:pPr>
        <w:pStyle w:val="Corpotesto"/>
        <w:numPr>
          <w:ilvl w:val="0"/>
          <w:numId w:val="3"/>
        </w:numPr>
        <w:spacing w:after="120"/>
        <w:jc w:val="both"/>
        <w:rPr>
          <w:rFonts w:ascii="Arial" w:hAnsi="Arial" w:cs="Arial"/>
          <w:sz w:val="22"/>
        </w:rPr>
      </w:pPr>
      <w:r w:rsidRPr="0073671D">
        <w:rPr>
          <w:rFonts w:ascii="Arial" w:hAnsi="Arial" w:cs="Arial"/>
          <w:sz w:val="22"/>
        </w:rPr>
        <w:t>eventuale numero di cellulare (per invio sms);</w:t>
      </w:r>
    </w:p>
    <w:p w:rsidR="00554EE8" w:rsidRPr="0073671D" w:rsidRDefault="00554EE8" w:rsidP="00554EE8">
      <w:pPr>
        <w:pStyle w:val="Corpotesto"/>
        <w:numPr>
          <w:ilvl w:val="0"/>
          <w:numId w:val="3"/>
        </w:numPr>
        <w:spacing w:after="120"/>
        <w:jc w:val="both"/>
        <w:rPr>
          <w:rFonts w:ascii="Arial" w:hAnsi="Arial" w:cs="Arial"/>
          <w:sz w:val="22"/>
        </w:rPr>
      </w:pPr>
      <w:r w:rsidRPr="0073671D">
        <w:rPr>
          <w:rFonts w:ascii="Arial" w:hAnsi="Arial" w:cs="Arial"/>
          <w:sz w:val="22"/>
        </w:rPr>
        <w:t>il PIN (N.B. questo codice non è richiesto per utenti CNS);</w:t>
      </w:r>
    </w:p>
    <w:p w:rsidR="00554EE8" w:rsidRPr="0073671D" w:rsidRDefault="00554EE8" w:rsidP="00554EE8">
      <w:pPr>
        <w:pStyle w:val="Corpotesto"/>
        <w:numPr>
          <w:ilvl w:val="0"/>
          <w:numId w:val="3"/>
        </w:numPr>
        <w:spacing w:after="120"/>
        <w:jc w:val="both"/>
        <w:rPr>
          <w:rFonts w:ascii="Arial" w:hAnsi="Arial" w:cs="Arial"/>
          <w:sz w:val="22"/>
        </w:rPr>
      </w:pPr>
      <w:r w:rsidRPr="0073671D">
        <w:rPr>
          <w:rFonts w:ascii="Arial" w:hAnsi="Arial" w:cs="Arial"/>
          <w:sz w:val="22"/>
        </w:rPr>
        <w:t xml:space="preserve">il codice </w:t>
      </w:r>
      <w:proofErr w:type="spellStart"/>
      <w:r w:rsidRPr="0073671D">
        <w:rPr>
          <w:rFonts w:ascii="Arial" w:hAnsi="Arial" w:cs="Arial"/>
          <w:sz w:val="22"/>
        </w:rPr>
        <w:t>captcha</w:t>
      </w:r>
      <w:proofErr w:type="spellEnd"/>
      <w:r w:rsidRPr="0073671D">
        <w:rPr>
          <w:rFonts w:ascii="Arial" w:hAnsi="Arial" w:cs="Arial"/>
          <w:sz w:val="22"/>
        </w:rPr>
        <w:t xml:space="preserve"> (immagine con numeri che devono essere digitati nell’apposito campo);</w:t>
      </w:r>
    </w:p>
    <w:p w:rsidR="00554EE8" w:rsidRPr="0073671D" w:rsidRDefault="00554EE8" w:rsidP="00554EE8">
      <w:pPr>
        <w:pStyle w:val="Corpotesto"/>
        <w:numPr>
          <w:ilvl w:val="0"/>
          <w:numId w:val="3"/>
        </w:numPr>
        <w:spacing w:after="120"/>
        <w:jc w:val="both"/>
        <w:rPr>
          <w:rFonts w:ascii="Arial" w:hAnsi="Arial" w:cs="Arial"/>
          <w:sz w:val="22"/>
        </w:rPr>
      </w:pPr>
      <w:r w:rsidRPr="0073671D">
        <w:rPr>
          <w:rFonts w:ascii="Arial" w:hAnsi="Arial" w:cs="Arial"/>
          <w:sz w:val="22"/>
        </w:rPr>
        <w:t>l’autorizzazione</w:t>
      </w:r>
      <w:r w:rsidR="00D37434" w:rsidRPr="0073671D">
        <w:rPr>
          <w:rFonts w:ascii="Arial" w:hAnsi="Arial" w:cs="Arial"/>
          <w:sz w:val="22"/>
        </w:rPr>
        <w:t xml:space="preserve"> all’accesso dei dati personali.</w:t>
      </w:r>
    </w:p>
    <w:p w:rsidR="00D37434" w:rsidRPr="0073671D" w:rsidRDefault="00554EE8" w:rsidP="00554EE8">
      <w:pPr>
        <w:pStyle w:val="Corpotesto"/>
        <w:spacing w:after="120"/>
        <w:jc w:val="both"/>
        <w:rPr>
          <w:rFonts w:ascii="Arial" w:hAnsi="Arial" w:cs="Arial"/>
          <w:sz w:val="22"/>
        </w:rPr>
      </w:pPr>
      <w:r w:rsidRPr="0073671D">
        <w:rPr>
          <w:rFonts w:ascii="Arial" w:hAnsi="Arial" w:cs="Arial"/>
          <w:sz w:val="22"/>
        </w:rPr>
        <w:t xml:space="preserve">L’indirizzo di posta elettronica è lo stesso dichiarato in fase di Iscrizione ma è possibile modificarlo. </w:t>
      </w:r>
    </w:p>
    <w:p w:rsidR="006E4FA5" w:rsidRPr="0073671D" w:rsidRDefault="00554EE8" w:rsidP="00554EE8">
      <w:pPr>
        <w:pStyle w:val="Corpotesto"/>
        <w:spacing w:after="120"/>
        <w:jc w:val="both"/>
        <w:rPr>
          <w:rFonts w:ascii="Arial" w:hAnsi="Arial" w:cs="Arial"/>
          <w:sz w:val="22"/>
        </w:rPr>
      </w:pPr>
      <w:r w:rsidRPr="0073671D">
        <w:rPr>
          <w:rFonts w:ascii="Arial" w:hAnsi="Arial" w:cs="Arial"/>
          <w:sz w:val="22"/>
        </w:rPr>
        <w:t xml:space="preserve">A chiusura del procedimento di registrazione viene inviata una e-mail con le credenziali e le istruzioni per l’autenticazione. </w:t>
      </w:r>
    </w:p>
    <w:p w:rsidR="006E4FA5" w:rsidRPr="00A661F4" w:rsidRDefault="006E4FA5" w:rsidP="00554EE8">
      <w:pPr>
        <w:pStyle w:val="Corpotesto"/>
        <w:spacing w:after="120"/>
        <w:jc w:val="both"/>
        <w:rPr>
          <w:rFonts w:ascii="Arial" w:hAnsi="Arial" w:cs="Arial"/>
        </w:rPr>
      </w:pPr>
    </w:p>
    <w:p w:rsidR="00554EE8" w:rsidRPr="00A661F4" w:rsidRDefault="00554EE8" w:rsidP="00554EE8">
      <w:pPr>
        <w:pStyle w:val="Corpotesto"/>
        <w:spacing w:after="120"/>
        <w:jc w:val="both"/>
        <w:rPr>
          <w:rFonts w:ascii="Arial" w:hAnsi="Arial" w:cs="Arial"/>
          <w:b/>
          <w:u w:val="single"/>
        </w:rPr>
      </w:pPr>
      <w:r w:rsidRPr="00A661F4">
        <w:rPr>
          <w:rFonts w:ascii="Arial" w:hAnsi="Arial" w:cs="Arial"/>
          <w:b/>
          <w:u w:val="single"/>
        </w:rPr>
        <w:t>Compilazione e sottoscrizione della domanda da parte dei richiedenti in proprio (utenti qualificati).</w:t>
      </w:r>
    </w:p>
    <w:p w:rsidR="00D37434" w:rsidRPr="0073671D" w:rsidRDefault="00554EE8" w:rsidP="00554EE8">
      <w:pPr>
        <w:pStyle w:val="Corpotesto"/>
        <w:spacing w:after="120"/>
        <w:jc w:val="both"/>
        <w:rPr>
          <w:rFonts w:ascii="Arial" w:hAnsi="Arial" w:cs="Arial"/>
          <w:sz w:val="22"/>
        </w:rPr>
      </w:pPr>
      <w:r w:rsidRPr="0073671D">
        <w:rPr>
          <w:rFonts w:ascii="Arial" w:hAnsi="Arial" w:cs="Arial"/>
          <w:sz w:val="22"/>
        </w:rPr>
        <w:t xml:space="preserve">Attraverso le credenziali di accesso al portale così ottenute, l’utente qualificato procederà nella compilazione richiesta di sostegno, utilizzando gli specifici servizi esposti nell’area riservata del portale SIAN. </w:t>
      </w:r>
    </w:p>
    <w:p w:rsidR="00554EE8" w:rsidRPr="0073671D" w:rsidRDefault="00554EE8" w:rsidP="00554EE8">
      <w:pPr>
        <w:pStyle w:val="Corpotesto"/>
        <w:spacing w:after="120"/>
        <w:jc w:val="both"/>
        <w:rPr>
          <w:rFonts w:ascii="Arial" w:hAnsi="Arial" w:cs="Arial"/>
          <w:sz w:val="22"/>
        </w:rPr>
      </w:pPr>
      <w:r w:rsidRPr="0073671D">
        <w:rPr>
          <w:rFonts w:ascii="Arial" w:hAnsi="Arial" w:cs="Arial"/>
          <w:sz w:val="22"/>
        </w:rPr>
        <w:t>L’accesso all’applicazione per la Compilazione delle domande per l’aiuto alla Ristrutturazione e riconversione dei vigneti deve essere effettuato partendo dal portale Sian (sian.it) per passare poi al link Agea (nella sezione ‘Organismi Pagatori</w:t>
      </w:r>
      <w:r w:rsidR="00D37434" w:rsidRPr="0073671D">
        <w:rPr>
          <w:rFonts w:ascii="Arial" w:hAnsi="Arial" w:cs="Arial"/>
          <w:sz w:val="22"/>
        </w:rPr>
        <w:t>’</w:t>
      </w:r>
      <w:r w:rsidRPr="0073671D">
        <w:rPr>
          <w:rFonts w:ascii="Arial" w:hAnsi="Arial" w:cs="Arial"/>
          <w:sz w:val="22"/>
        </w:rPr>
        <w:t xml:space="preserve">). </w:t>
      </w:r>
    </w:p>
    <w:p w:rsidR="00554EE8" w:rsidRPr="0073671D" w:rsidRDefault="00554EE8" w:rsidP="00554EE8">
      <w:pPr>
        <w:pStyle w:val="Corpotesto"/>
        <w:spacing w:after="120"/>
        <w:jc w:val="both"/>
        <w:rPr>
          <w:rFonts w:ascii="Arial" w:hAnsi="Arial" w:cs="Arial"/>
          <w:sz w:val="22"/>
        </w:rPr>
      </w:pPr>
      <w:r w:rsidRPr="0073671D">
        <w:rPr>
          <w:rFonts w:ascii="Arial" w:hAnsi="Arial" w:cs="Arial"/>
          <w:sz w:val="22"/>
        </w:rPr>
        <w:t xml:space="preserve">Si raccomanda di non effettuare l’accesso diretto all’area riservata del Sian; anche se poi si entra nell’area riservata, con questo percorso l’applicazione per la Compilazione delle domande per l’aiuto alla Ristrutturazione e riconversione dei vigneti non è disponibile. </w:t>
      </w:r>
    </w:p>
    <w:p w:rsidR="00554EE8" w:rsidRPr="0073671D" w:rsidRDefault="00554EE8" w:rsidP="00554EE8">
      <w:pPr>
        <w:pStyle w:val="Corpotesto"/>
        <w:spacing w:after="120"/>
        <w:jc w:val="both"/>
        <w:rPr>
          <w:rFonts w:ascii="Arial" w:hAnsi="Arial" w:cs="Arial"/>
          <w:sz w:val="22"/>
        </w:rPr>
      </w:pPr>
      <w:r w:rsidRPr="0073671D">
        <w:rPr>
          <w:rFonts w:ascii="Arial" w:hAnsi="Arial" w:cs="Arial"/>
          <w:sz w:val="22"/>
        </w:rPr>
        <w:t xml:space="preserve">Completata la fase di compilazione da parte dell’utente, è possibile effettuare la stampa definitiva della domanda (il sistema genera un PDF completo di </w:t>
      </w:r>
      <w:proofErr w:type="spellStart"/>
      <w:r w:rsidRPr="0073671D">
        <w:rPr>
          <w:rFonts w:ascii="Arial" w:hAnsi="Arial" w:cs="Arial"/>
          <w:sz w:val="22"/>
        </w:rPr>
        <w:t>barcode</w:t>
      </w:r>
      <w:proofErr w:type="spellEnd"/>
      <w:r w:rsidRPr="0073671D">
        <w:rPr>
          <w:rFonts w:ascii="Arial" w:hAnsi="Arial" w:cs="Arial"/>
          <w:sz w:val="22"/>
        </w:rPr>
        <w:t xml:space="preserve"> univoco) e procedere alla fase finale </w:t>
      </w:r>
      <w:r w:rsidRPr="0073671D">
        <w:rPr>
          <w:rFonts w:ascii="Arial" w:hAnsi="Arial" w:cs="Arial"/>
          <w:sz w:val="22"/>
          <w:u w:val="single"/>
        </w:rPr>
        <w:t>di rilascio del documento con l’attribuzione del numero di protocollo AGEA e relativa data di presentazione</w:t>
      </w:r>
      <w:r w:rsidRPr="0073671D">
        <w:rPr>
          <w:rFonts w:ascii="Arial" w:hAnsi="Arial" w:cs="Arial"/>
          <w:sz w:val="22"/>
        </w:rPr>
        <w:t xml:space="preserve">. La fase di rilascio produce una distinta di ricezione in cui sono indicati tutti i dati di presentazione: CUAA, descrizione azienda, </w:t>
      </w:r>
      <w:proofErr w:type="spellStart"/>
      <w:r w:rsidRPr="0073671D">
        <w:rPr>
          <w:rFonts w:ascii="Arial" w:hAnsi="Arial" w:cs="Arial"/>
          <w:sz w:val="22"/>
        </w:rPr>
        <w:t>barcode</w:t>
      </w:r>
      <w:proofErr w:type="spellEnd"/>
      <w:r w:rsidRPr="0073671D">
        <w:rPr>
          <w:rFonts w:ascii="Arial" w:hAnsi="Arial" w:cs="Arial"/>
          <w:sz w:val="22"/>
        </w:rPr>
        <w:t xml:space="preserve"> della stampa definitiva, protocollo e data di rilascio. </w:t>
      </w:r>
    </w:p>
    <w:p w:rsidR="00554EE8" w:rsidRPr="0073671D" w:rsidRDefault="00554EE8" w:rsidP="00554EE8">
      <w:pPr>
        <w:pStyle w:val="Corpotesto"/>
        <w:spacing w:after="120"/>
        <w:jc w:val="both"/>
        <w:rPr>
          <w:rFonts w:ascii="Arial" w:hAnsi="Arial" w:cs="Arial"/>
          <w:sz w:val="22"/>
        </w:rPr>
      </w:pPr>
      <w:r w:rsidRPr="0073671D">
        <w:rPr>
          <w:rFonts w:ascii="Arial" w:hAnsi="Arial" w:cs="Arial"/>
          <w:sz w:val="22"/>
        </w:rPr>
        <w:t>Per gli utenti in possesso di CNS la fase di rilascio avviene attraverso la sottoscrizione della domanda tramite il dispositivo di firma digitale.</w:t>
      </w:r>
    </w:p>
    <w:sectPr w:rsidR="00554EE8" w:rsidRPr="0073671D">
      <w:head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A07" w:rsidRDefault="00A56A07" w:rsidP="00E26339">
      <w:r>
        <w:separator/>
      </w:r>
    </w:p>
  </w:endnote>
  <w:endnote w:type="continuationSeparator" w:id="0">
    <w:p w:rsidR="00A56A07" w:rsidRDefault="00A56A07" w:rsidP="00E26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A07" w:rsidRDefault="00A56A07" w:rsidP="00E26339">
      <w:r>
        <w:separator/>
      </w:r>
    </w:p>
  </w:footnote>
  <w:footnote w:type="continuationSeparator" w:id="0">
    <w:p w:rsidR="00A56A07" w:rsidRDefault="00A56A07" w:rsidP="00E263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339" w:rsidRPr="00E26339" w:rsidRDefault="00CD6B5C" w:rsidP="00E26339">
    <w:pPr>
      <w:pStyle w:val="Intestazione"/>
      <w:spacing w:line="276" w:lineRule="auto"/>
      <w:rPr>
        <w:rFonts w:ascii="Arial" w:hAnsi="Arial" w:cs="Arial"/>
      </w:rPr>
    </w:pPr>
    <w:r>
      <w:rPr>
        <w:rFonts w:ascii="Arial" w:hAnsi="Arial" w:cs="Arial"/>
      </w:rPr>
      <w:t>PSN</w:t>
    </w:r>
    <w:r w:rsidR="00E26339" w:rsidRPr="00E26339">
      <w:rPr>
        <w:rFonts w:ascii="Arial" w:hAnsi="Arial" w:cs="Arial"/>
      </w:rPr>
      <w:t>-PAC 2023/2027 – Settore Vitivinicolo</w:t>
    </w:r>
  </w:p>
  <w:p w:rsidR="00E26339" w:rsidRPr="00E26339" w:rsidRDefault="00E26339" w:rsidP="00E26339">
    <w:pPr>
      <w:pStyle w:val="Intestazione"/>
      <w:spacing w:line="276" w:lineRule="auto"/>
      <w:rPr>
        <w:rFonts w:ascii="Arial" w:hAnsi="Arial" w:cs="Arial"/>
      </w:rPr>
    </w:pPr>
    <w:r w:rsidRPr="00E26339">
      <w:rPr>
        <w:rFonts w:ascii="Arial" w:hAnsi="Arial" w:cs="Arial"/>
      </w:rPr>
      <w:t>Ristrutturazione e Riconversione Vigneti</w:t>
    </w:r>
  </w:p>
  <w:p w:rsidR="00E26339" w:rsidRPr="00E26339" w:rsidRDefault="00E26339" w:rsidP="00E26339">
    <w:pPr>
      <w:pStyle w:val="Intestazione"/>
      <w:spacing w:line="276" w:lineRule="auto"/>
      <w:rPr>
        <w:rFonts w:ascii="Arial" w:hAnsi="Arial" w:cs="Arial"/>
      </w:rPr>
    </w:pPr>
    <w:r w:rsidRPr="00E26339">
      <w:rPr>
        <w:rFonts w:ascii="Arial" w:hAnsi="Arial" w:cs="Arial"/>
      </w:rPr>
      <w:t>Campagna 2025/2026</w:t>
    </w:r>
  </w:p>
  <w:p w:rsidR="00E26339" w:rsidRDefault="00E2633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1B5BF6"/>
    <w:multiLevelType w:val="hybridMultilevel"/>
    <w:tmpl w:val="702E1DC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4784FC2"/>
    <w:multiLevelType w:val="hybridMultilevel"/>
    <w:tmpl w:val="1F1842D8"/>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 w15:restartNumberingAfterBreak="0">
    <w:nsid w:val="59804556"/>
    <w:multiLevelType w:val="hybridMultilevel"/>
    <w:tmpl w:val="5986EC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F9A"/>
    <w:rsid w:val="000A1D8E"/>
    <w:rsid w:val="002D26BB"/>
    <w:rsid w:val="00554EE8"/>
    <w:rsid w:val="00584D74"/>
    <w:rsid w:val="005D2E5E"/>
    <w:rsid w:val="00681BCF"/>
    <w:rsid w:val="006E0F9A"/>
    <w:rsid w:val="006E4FA5"/>
    <w:rsid w:val="0073671D"/>
    <w:rsid w:val="00774516"/>
    <w:rsid w:val="009800F2"/>
    <w:rsid w:val="00A56A07"/>
    <w:rsid w:val="00A661F4"/>
    <w:rsid w:val="00B24067"/>
    <w:rsid w:val="00B92659"/>
    <w:rsid w:val="00CD6B5C"/>
    <w:rsid w:val="00D37434"/>
    <w:rsid w:val="00E263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1AAE0"/>
  <w15:chartTrackingRefBased/>
  <w15:docId w15:val="{8638B460-3398-4487-884B-DE66ECF3A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6E0F9A"/>
    <w:pPr>
      <w:widowControl w:val="0"/>
      <w:autoSpaceDE w:val="0"/>
      <w:autoSpaceDN w:val="0"/>
      <w:spacing w:after="0" w:line="240" w:lineRule="auto"/>
    </w:pPr>
    <w:rPr>
      <w:rFonts w:ascii="Times New Roman" w:eastAsia="Times New Roman" w:hAnsi="Times New Roman" w:cs="Times New Roman"/>
    </w:rPr>
  </w:style>
  <w:style w:type="paragraph" w:styleId="Titolo1">
    <w:name w:val="heading 1"/>
    <w:basedOn w:val="Normale"/>
    <w:link w:val="Titolo1Carattere"/>
    <w:uiPriority w:val="1"/>
    <w:qFormat/>
    <w:rsid w:val="006E0F9A"/>
    <w:pPr>
      <w:ind w:left="752"/>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6E0F9A"/>
    <w:rPr>
      <w:rFonts w:ascii="Times New Roman" w:eastAsia="Times New Roman" w:hAnsi="Times New Roman" w:cs="Times New Roman"/>
      <w:b/>
      <w:bCs/>
      <w:sz w:val="24"/>
      <w:szCs w:val="24"/>
    </w:rPr>
  </w:style>
  <w:style w:type="paragraph" w:styleId="Corpotesto">
    <w:name w:val="Body Text"/>
    <w:basedOn w:val="Normale"/>
    <w:link w:val="CorpotestoCarattere"/>
    <w:uiPriority w:val="1"/>
    <w:qFormat/>
    <w:rsid w:val="006E0F9A"/>
    <w:rPr>
      <w:sz w:val="24"/>
      <w:szCs w:val="24"/>
    </w:rPr>
  </w:style>
  <w:style w:type="character" w:customStyle="1" w:styleId="CorpotestoCarattere">
    <w:name w:val="Corpo testo Carattere"/>
    <w:basedOn w:val="Carpredefinitoparagrafo"/>
    <w:link w:val="Corpotesto"/>
    <w:uiPriority w:val="1"/>
    <w:rsid w:val="006E0F9A"/>
    <w:rPr>
      <w:rFonts w:ascii="Times New Roman" w:eastAsia="Times New Roman" w:hAnsi="Times New Roman" w:cs="Times New Roman"/>
      <w:sz w:val="24"/>
      <w:szCs w:val="24"/>
    </w:rPr>
  </w:style>
  <w:style w:type="character" w:styleId="Collegamentoipertestuale">
    <w:name w:val="Hyperlink"/>
    <w:basedOn w:val="Carpredefinitoparagrafo"/>
    <w:uiPriority w:val="99"/>
    <w:unhideWhenUsed/>
    <w:rsid w:val="00D37434"/>
    <w:rPr>
      <w:color w:val="0563C1" w:themeColor="hyperlink"/>
      <w:u w:val="single"/>
    </w:rPr>
  </w:style>
  <w:style w:type="paragraph" w:styleId="Intestazione">
    <w:name w:val="header"/>
    <w:basedOn w:val="Normale"/>
    <w:link w:val="IntestazioneCarattere"/>
    <w:uiPriority w:val="99"/>
    <w:unhideWhenUsed/>
    <w:rsid w:val="00E26339"/>
    <w:pPr>
      <w:tabs>
        <w:tab w:val="center" w:pos="4819"/>
        <w:tab w:val="right" w:pos="9638"/>
      </w:tabs>
    </w:pPr>
  </w:style>
  <w:style w:type="character" w:customStyle="1" w:styleId="IntestazioneCarattere">
    <w:name w:val="Intestazione Carattere"/>
    <w:basedOn w:val="Carpredefinitoparagrafo"/>
    <w:link w:val="Intestazione"/>
    <w:uiPriority w:val="99"/>
    <w:rsid w:val="00E26339"/>
    <w:rPr>
      <w:rFonts w:ascii="Times New Roman" w:eastAsia="Times New Roman" w:hAnsi="Times New Roman" w:cs="Times New Roman"/>
    </w:rPr>
  </w:style>
  <w:style w:type="paragraph" w:styleId="Pidipagina">
    <w:name w:val="footer"/>
    <w:basedOn w:val="Normale"/>
    <w:link w:val="PidipaginaCarattere"/>
    <w:uiPriority w:val="99"/>
    <w:unhideWhenUsed/>
    <w:rsid w:val="00E26339"/>
    <w:pPr>
      <w:tabs>
        <w:tab w:val="center" w:pos="4819"/>
        <w:tab w:val="right" w:pos="9638"/>
      </w:tabs>
    </w:pPr>
  </w:style>
  <w:style w:type="character" w:customStyle="1" w:styleId="PidipaginaCarattere">
    <w:name w:val="Piè di pagina Carattere"/>
    <w:basedOn w:val="Carpredefinitoparagrafo"/>
    <w:link w:val="Pidipagina"/>
    <w:uiPriority w:val="99"/>
    <w:rsid w:val="00E2633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gea.gov.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gea.gov.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B2E31-1C26-4628-A68A-8E262463E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840</Words>
  <Characters>4791</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Mancinelli</dc:creator>
  <cp:keywords/>
  <dc:description/>
  <cp:lastModifiedBy>Alessia Todisco</cp:lastModifiedBy>
  <cp:revision>9</cp:revision>
  <dcterms:created xsi:type="dcterms:W3CDTF">2024-05-15T10:10:00Z</dcterms:created>
  <dcterms:modified xsi:type="dcterms:W3CDTF">2025-01-30T11:40:00Z</dcterms:modified>
</cp:coreProperties>
</file>