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</w:t>
      </w:r>
      <w:r w:rsidR="004935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 RESA AI FINI DEL RILASCIO DELLA COMUNICAZIONE/ INFORMAZIONE ANTIMAFIA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Dichiarazione sostitutiva di certificazione di iscrizione alla Camera di Commercio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0D">
        <w:rPr>
          <w:rFonts w:ascii="Times New Roman" w:eastAsia="Times New Roman" w:hAnsi="Times New Roman" w:cs="Times New Roman"/>
          <w:sz w:val="24"/>
          <w:szCs w:val="24"/>
        </w:rPr>
        <w:t>(D.P.R. n. 445 del 28.12.2000)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(cognome e nome) _________________________________________________ nato/a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_________________________________________________________________________ provincia _______ il _____________ residente__________________________________________ via/piazza__________________________________________________________________ n° ___ in qualità di ______________________________________________________________________ dell’impresa/società _________________________________________ partita IVA/Codice Fiscale _______________________ con sede in __________________________________ provincia ____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 via/piazza______________________________________________ n° ___ telefono __________ indirizzo PEC/E-mail 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che l’impresa è iscritta nel Registro delle Imprese di _________________________________ con il numero Repertorio Economico Amministrativo ____________________________________ denominazione ___________________________________________________________________ forma giuridica __________________ codice fiscale/partita IVA ___________________________ sede ____________________________________________________________________________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costituzione ________________________ capitale sociale ____________________ di cui versato ______________________________ sedi secondarie e unità locali 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- che l’oggetto sociale è 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- che l’impresa gode del pieno e libero esercizio dei propri diritti, non è in stato di liquidazione, fallimento o concordato preventivo, non ha in corso alcuna procedura della legge fallimentare e tali procedure non si sono verificate nel quinquennio antecedente la data odierna.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che nei propri confronti e dei soggetti di seguito indicati non sussistono le cause di divieto, di decadenza o di sospensione di cui all’Art. 67 del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. n. 159/2011;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- che l’organo amministrativo della società è costituito da n. ______ componenti in carica di seguito indicati: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03"/>
        <w:gridCol w:w="2407"/>
        <w:gridCol w:w="2406"/>
      </w:tblGrid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Carica Sociale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di Società consortili indicare ciascuno dei consorziati che nei consorzi e nelle società consortili detenga una partecipazione superiore al 5% oppure detenga una partecipazione inferiore al 5% ed abbia stipulato un patto parasociale riferibile ad una partecipazione pari o superiore al 5%, nonché i soci o consorziati per conto dei quali le società consortili o i consorzi operino in modo esclusivo nei confronti della pubblica amministrazione.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-  che il collegio sindacale (sindaci effettivi e sindaci supplenti) della società è costituito da n. ______ componenti in carica di seguito indicati: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403"/>
        <w:gridCol w:w="2407"/>
        <w:gridCol w:w="2406"/>
      </w:tblGrid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Carica Sociale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che l’organo di vigilanza della società (ove previsto ai sensi dell’art.6 co. 1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. b del D.lgs.231/2001) è costituito da n. ______ componenti in carica di seguito indicati: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206"/>
        <w:gridCol w:w="3209"/>
      </w:tblGrid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- che il Direttore/i Tecnico/i (ove previsto/i) è/sono: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3"/>
        <w:gridCol w:w="3206"/>
        <w:gridCol w:w="3209"/>
      </w:tblGrid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- che i Soci e titolari di diritti su quote e azioni/proprietari sono i seguenti: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(compilare solo nel caso in cui il numero complessivo dei soci sia pari o inferiore a quattro evidenziando il socio di maggioranza)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2402"/>
        <w:gridCol w:w="2405"/>
        <w:gridCol w:w="2410"/>
      </w:tblGrid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e data di nascita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% proprietà</w:t>
            </w: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2444"/>
        <w:gridCol w:w="2444"/>
        <w:gridCol w:w="2444"/>
      </w:tblGrid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Società </w:t>
            </w: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Sede legale</w:t>
            </w: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C.F. e P.I. </w:t>
            </w: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% proprietà</w:t>
            </w: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4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6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che in caso di variazioni degli organi societari, si impegna a trasmettere </w:t>
      </w: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nel termine di </w:t>
      </w:r>
      <w:r w:rsidRPr="00D0560D">
        <w:rPr>
          <w:rFonts w:ascii="Times New Roman" w:eastAsia="Calibri" w:hAnsi="Times New Roman" w:cs="Times New Roman"/>
          <w:b/>
          <w:sz w:val="24"/>
          <w:szCs w:val="24"/>
        </w:rPr>
        <w:t>trenta giorni dall'intervenuta modificazione</w:t>
      </w: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 dell'assetto societario o gestionale dell'impresa, al prefetto che ha rilasciato la comunicazione/informazione antimafia, copia degli atti dai quali risulta l'intervenuta modificazione relativamente ai soggetti destinatari delle verifiche antimafia. La violazione di tale obbligo è punita ai sensi dell'art. 86, comma 4 del D. Lgs. 159/2011. In caso di dichiarazione falsa il cittadino sarà denunciato all’</w:t>
      </w:r>
      <w:r w:rsidRPr="00D0560D">
        <w:rPr>
          <w:rFonts w:ascii="Times New Roman" w:eastAsia="Calibri" w:hAnsi="Times New Roman" w:cs="Times New Roman"/>
          <w:bCs/>
          <w:sz w:val="24"/>
          <w:szCs w:val="24"/>
        </w:rPr>
        <w:t>autorità giudiziaria</w:t>
      </w: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Il/La sottoscritto/a dichiara, inoltre, di essere informato/a, ai sensi del D. Lgs. 196/2003 </w:t>
      </w:r>
      <w:r w:rsidRPr="00D0560D">
        <w:rPr>
          <w:rFonts w:ascii="Times New Roman" w:eastAsia="Calibri" w:hAnsi="Times New Roman" w:cs="Times New Roman"/>
          <w:i/>
          <w:iCs/>
          <w:sz w:val="24"/>
          <w:szCs w:val="24"/>
        </w:rPr>
        <w:t>(codice in materia di protezione dei dati personali) e del Reg (UE) 679/2016</w:t>
      </w:r>
      <w:r w:rsidRPr="00D0560D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"Regolamento Generale sulla Protezione dei </w:t>
      </w:r>
      <w:proofErr w:type="gramStart"/>
      <w:r w:rsidRPr="00D0560D">
        <w:rPr>
          <w:rFonts w:ascii="Times New Roman" w:eastAsia="Times New Roman" w:hAnsi="Times New Roman" w:cs="Times New Roman"/>
          <w:b/>
          <w:color w:val="333333"/>
          <w:lang w:eastAsia="it-IT"/>
        </w:rPr>
        <w:t xml:space="preserve">dati” </w:t>
      </w:r>
      <w:r w:rsidRPr="00D0560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0560D">
        <w:rPr>
          <w:rFonts w:ascii="Times New Roman" w:eastAsia="Calibri" w:hAnsi="Times New Roman" w:cs="Times New Roman"/>
          <w:sz w:val="24"/>
          <w:szCs w:val="24"/>
        </w:rPr>
        <w:t>che</w:t>
      </w:r>
      <w:proofErr w:type="gramEnd"/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 i dati personali raccolti saranno trattati, anche con strumenti informatici, esclusivamente nell’ambito del procedimento per il quale la presente dichiarazione viene resa.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Data, ______________ </w:t>
      </w:r>
      <w:r w:rsidRPr="00D0560D">
        <w:rPr>
          <w:rFonts w:ascii="Times New Roman" w:eastAsia="Calibri" w:hAnsi="Times New Roman" w:cs="Times New Roman"/>
          <w:sz w:val="24"/>
          <w:szCs w:val="24"/>
        </w:rPr>
        <w:tab/>
      </w:r>
      <w:r w:rsidRPr="00D0560D">
        <w:rPr>
          <w:rFonts w:ascii="Times New Roman" w:eastAsia="Calibri" w:hAnsi="Times New Roman" w:cs="Times New Roman"/>
          <w:sz w:val="24"/>
          <w:szCs w:val="24"/>
        </w:rPr>
        <w:tab/>
      </w:r>
      <w:r w:rsidRPr="00D0560D">
        <w:rPr>
          <w:rFonts w:ascii="Times New Roman" w:eastAsia="Calibri" w:hAnsi="Times New Roman" w:cs="Times New Roman"/>
          <w:sz w:val="24"/>
          <w:szCs w:val="24"/>
        </w:rPr>
        <w:tab/>
        <w:t>Firma leggibile del Titolare/Legale rappresentante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Allegare copia di documento di identità ai sensi dell’art. 38 DPR 445/2000.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violazione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r w:rsidRPr="00D0560D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'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obbligo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proofErr w:type="gramStart"/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è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punita</w:t>
      </w:r>
      <w:proofErr w:type="gram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Pr="00D0560D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D0560D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sanzione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amministrativa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ecuniaria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20.000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euro</w:t>
      </w:r>
      <w:r w:rsidRPr="00D0560D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60.000 euro (Art. 86 com</w:t>
      </w:r>
      <w:r w:rsidRPr="00D0560D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m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a 4 D. Lgs 159/2011)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60D">
        <w:rPr>
          <w:rFonts w:ascii="Times New Roman" w:eastAsia="Calibri" w:hAnsi="Times New Roman" w:cs="Times New Roman"/>
          <w:sz w:val="24"/>
          <w:szCs w:val="24"/>
        </w:rPr>
        <w:t xml:space="preserve">L’Amministrazione si riserva di effettuare controlli, anche a campione, sulla veridicità delle dichiarazioni (art. 71, comma 1 DPR 445/2000).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0560D">
        <w:rPr>
          <w:rFonts w:ascii="Courier New" w:eastAsia="Calibri" w:hAnsi="Courier New" w:cs="Courier New"/>
          <w:sz w:val="24"/>
          <w:szCs w:val="24"/>
        </w:rPr>
        <w:br w:type="page"/>
      </w:r>
      <w:r w:rsidRPr="00D0560D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 xml:space="preserve">comunicazione antimafia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Calibri" w:hAnsi="Times New Roman" w:cs="Times New Roman"/>
          <w:sz w:val="24"/>
          <w:szCs w:val="24"/>
          <w:lang w:eastAsia="it-IT"/>
        </w:rPr>
        <w:t>Dichiarazione sostitutiva familiari conviventi (COMPILARE A MACCHINA/stampatello)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Calibri" w:hAnsi="Times New Roman" w:cs="Times New Roman"/>
          <w:sz w:val="24"/>
          <w:szCs w:val="24"/>
          <w:lang w:eastAsia="it-IT"/>
        </w:rPr>
        <w:t>Dichiarazione sostitutiva di certificazione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(D.P.R. n. 445 del 28.12.2000)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_l_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_ (cognome e nome) 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_ a __________________________ Prov. ________ il ________________ residente a_____________________ via/piazza _____________________________________n._________________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di_____________________________________________________________________________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Società____________________________________________________________________________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del </w:t>
      </w:r>
      <w:proofErr w:type="spellStart"/>
      <w:proofErr w:type="gram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proofErr w:type="gram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it-IT"/>
        </w:rPr>
        <w:t xml:space="preserve">   </w:t>
      </w:r>
      <w:r w:rsidRPr="00D056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i seguenti familiari conviventi </w:t>
      </w:r>
      <w:r w:rsidRPr="00D05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(**)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maggiore età: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260"/>
        <w:gridCol w:w="1890"/>
        <w:gridCol w:w="1890"/>
      </w:tblGrid>
      <w:tr w:rsidR="00D0560D" w:rsidRPr="00D0560D" w:rsidTr="0052074F">
        <w:trPr>
          <w:trHeight w:val="567"/>
        </w:trPr>
        <w:tc>
          <w:tcPr>
            <w:tcW w:w="2160" w:type="dxa"/>
            <w:vAlign w:val="center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800" w:type="dxa"/>
            <w:vAlign w:val="center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1800" w:type="dxa"/>
            <w:vAlign w:val="center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260" w:type="dxa"/>
            <w:vAlign w:val="center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NASCITA</w:t>
            </w:r>
          </w:p>
        </w:tc>
        <w:tc>
          <w:tcPr>
            <w:tcW w:w="1890" w:type="dxa"/>
            <w:vAlign w:val="center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NASCITA</w:t>
            </w:r>
          </w:p>
        </w:tc>
        <w:tc>
          <w:tcPr>
            <w:tcW w:w="1890" w:type="dxa"/>
            <w:vAlign w:val="center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DI RESIDENZA</w:t>
            </w:r>
          </w:p>
        </w:tc>
      </w:tr>
      <w:tr w:rsidR="00D0560D" w:rsidRPr="00D0560D" w:rsidTr="0052074F">
        <w:trPr>
          <w:trHeight w:val="567"/>
        </w:trPr>
        <w:tc>
          <w:tcPr>
            <w:tcW w:w="21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567"/>
        </w:trPr>
        <w:tc>
          <w:tcPr>
            <w:tcW w:w="21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567"/>
        </w:trPr>
        <w:tc>
          <w:tcPr>
            <w:tcW w:w="21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567"/>
        </w:trPr>
        <w:tc>
          <w:tcPr>
            <w:tcW w:w="21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0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6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9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  <w:lang w:eastAsia="it-IT"/>
        </w:rPr>
        <w:t xml:space="preserve">   </w:t>
      </w:r>
      <w:r w:rsidRPr="00D056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Start"/>
      <w:r w:rsidRPr="00D0560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avere</w:t>
      </w:r>
      <w:proofErr w:type="gram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familiari conviventi </w:t>
      </w:r>
      <w:r w:rsidRPr="00D056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(**)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maggiore età.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dichiara inoltre di essere informato/a, ai sensi del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196/2003 (codice in materia di protezione di dati personali) </w:t>
      </w:r>
      <w:r w:rsidRPr="00D0560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 del Reg (UE) 679/2016 </w:t>
      </w:r>
      <w:r w:rsidRPr="00D0560D">
        <w:rPr>
          <w:rFonts w:ascii="Times New Roman" w:eastAsia="Times New Roman" w:hAnsi="Times New Roman" w:cs="Times New Roman"/>
          <w:color w:val="333333"/>
          <w:lang w:eastAsia="it-IT"/>
        </w:rPr>
        <w:t>"Regolamento Generale sulla Protezione dei dati”</w:t>
      </w:r>
      <w:r w:rsidRPr="00D0560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dati personali raccolti saranno trattati, anche con strumenti informatici, esclusivamente nell’ambito del procedimento per il quale la presente dichiarazione viene resa.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                         ______________________________________________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data                 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leggibile del dichiarante (*)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N.B.: 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L’Amministrazione si riserva </w:t>
      </w:r>
      <w:proofErr w:type="gram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di  effettuare</w:t>
      </w:r>
      <w:proofErr w:type="gram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controlli, anche a campione, sulla veridicità delle dichiarazioni (art. 71, comma 1, D.P.R. 445/2000).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caso di dichiarazione falsa il cittadino </w:t>
      </w:r>
      <w:r w:rsidRPr="00D056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sarà denunciato all’autorità giudiziaria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Pr="00D0560D">
        <w:rPr>
          <w:rFonts w:ascii="Arial" w:eastAsia="Times New Roman" w:hAnsi="Arial" w:cs="Arial"/>
          <w:sz w:val="24"/>
          <w:szCs w:val="24"/>
          <w:lang w:eastAsia="it-IT"/>
        </w:rPr>
        <w:t>*)</w:t>
      </w: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proofErr w:type="gram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presente dichiarazione deve essere compilata e sottoscritta da tutti i soggetti di cui all’art.85 del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 (v. elenco riportato di seguito)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</w:rPr>
        <w:t>(**) Per “</w:t>
      </w:r>
      <w:r w:rsidRPr="00D0560D">
        <w:rPr>
          <w:rFonts w:ascii="Times New Roman" w:eastAsia="Times New Roman" w:hAnsi="Times New Roman" w:cs="Times New Roman"/>
          <w:b/>
          <w:bCs/>
          <w:sz w:val="24"/>
          <w:szCs w:val="24"/>
        </w:rPr>
        <w:t>familiari conviventi</w:t>
      </w:r>
      <w:r w:rsidRPr="00D0560D">
        <w:rPr>
          <w:rFonts w:ascii="Times New Roman" w:eastAsia="Times New Roman" w:hAnsi="Times New Roman" w:cs="Times New Roman"/>
          <w:sz w:val="24"/>
          <w:szCs w:val="24"/>
        </w:rPr>
        <w:t>” si intendono “</w:t>
      </w:r>
      <w:r w:rsidRPr="00D0560D">
        <w:rPr>
          <w:rFonts w:ascii="Times New Roman" w:eastAsia="Times New Roman" w:hAnsi="Times New Roman" w:cs="Times New Roman"/>
          <w:b/>
          <w:bCs/>
          <w:sz w:val="24"/>
          <w:szCs w:val="24"/>
        </w:rPr>
        <w:t>chiunque conviva</w:t>
      </w:r>
      <w:r w:rsidRPr="00D0560D">
        <w:rPr>
          <w:rFonts w:ascii="Times New Roman" w:eastAsia="Times New Roman" w:hAnsi="Times New Roman" w:cs="Times New Roman"/>
          <w:sz w:val="24"/>
          <w:szCs w:val="24"/>
        </w:rPr>
        <w:t xml:space="preserve">” con i soggetti di cui all’art. 85 del </w:t>
      </w:r>
      <w:proofErr w:type="spellStart"/>
      <w:r w:rsidRPr="00D0560D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 w:rsidRPr="00D0560D">
        <w:rPr>
          <w:rFonts w:ascii="Times New Roman" w:eastAsia="Times New Roman" w:hAnsi="Times New Roman" w:cs="Times New Roman"/>
          <w:sz w:val="24"/>
          <w:szCs w:val="24"/>
        </w:rPr>
        <w:t xml:space="preserve"> 159/2011, purché maggiorenni.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60D">
        <w:rPr>
          <w:rFonts w:ascii="Times New Roman" w:eastAsia="Calibri" w:hAnsi="Times New Roman" w:cs="Times New Roman"/>
          <w:sz w:val="24"/>
          <w:szCs w:val="24"/>
        </w:rPr>
        <w:t>A seguito dei nuovi controlli antimafia introdotti dal D. Lgs. n. 159/2011 e successive modifiche e correzioni, si elencano di seguito i soggetti da sottoporre a controllo, con riferimento ai tipi di società e che dovranno presentare le singole autocertificazioni (</w:t>
      </w:r>
      <w:r w:rsidRPr="00D0560D">
        <w:rPr>
          <w:rFonts w:ascii="Times New Roman" w:eastAsia="Calibri" w:hAnsi="Times New Roman" w:cs="Times New Roman"/>
          <w:bCs/>
          <w:sz w:val="24"/>
          <w:szCs w:val="24"/>
        </w:rPr>
        <w:t xml:space="preserve">Art. 85 del </w:t>
      </w:r>
      <w:proofErr w:type="spellStart"/>
      <w:r w:rsidRPr="00D0560D">
        <w:rPr>
          <w:rFonts w:ascii="Times New Roman" w:eastAsia="Calibri" w:hAnsi="Times New Roman" w:cs="Times New Roman"/>
          <w:bCs/>
          <w:sz w:val="24"/>
          <w:szCs w:val="24"/>
        </w:rPr>
        <w:t>D.Lgs.</w:t>
      </w:r>
      <w:proofErr w:type="spellEnd"/>
      <w:r w:rsidRPr="00D0560D">
        <w:rPr>
          <w:rFonts w:ascii="Times New Roman" w:eastAsia="Calibri" w:hAnsi="Times New Roman" w:cs="Times New Roman"/>
          <w:bCs/>
          <w:sz w:val="24"/>
          <w:szCs w:val="24"/>
        </w:rPr>
        <w:t xml:space="preserve"> 159/2011): </w:t>
      </w:r>
    </w:p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804"/>
      </w:tblGrid>
      <w:tr w:rsidR="00D0560D" w:rsidRPr="00D0560D" w:rsidTr="0052074F"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Impresa individuale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Titolare dell’impresa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familiari conviventi dei soggetti di cui ai punti 1 e 2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Associazioni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Legali rappresentanti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membri del collegio dei revisori dei conti 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familiari conviventi dei soggetti di cui al punto 1 e 2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Società di capitali o cooperative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Legale rappresentante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Amministratori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membri del collegio sindacale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socio di maggioranza (nelle società con un numero di soci pari o inferiore a 4)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socio (in caso di società unipersonale)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>D.Lgs</w:t>
            </w:r>
            <w:proofErr w:type="spellEnd"/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231/2001;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familiari conviventi dei soggetti di cui ai punti 1-2-3-4-5-6-7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Società semplice e in nome collettivo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tutti i soci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familiari conviventi dei soggetti di cui ai punti 1,2 e 3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Società in accomandita semplice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soci accomandatari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familiari conviventi dei soggetti di cui ai punti 1,2 e 3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786"/>
        </w:trPr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Società estere con sede secondaria  in Italia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coloro che le rappresentano stabilmente in Italia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familiari conviventi dei soggetti di cui ai punti 1, 2 e 3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542"/>
        </w:trPr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Società estere  prive di sede secondaria  con rappresentanza stabile in Italia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Coloro che esercitano poteri di amministrazione, rappresentanza o direzione dell’impresa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membri del collegio sindacale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familiari conviventi dei soggetti di cui al punto 1 e 2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979"/>
        </w:trPr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Soci persone fisiche delle società personali o di capitali che sono socie della società personale esaminata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familiari conviventi dei soggetti di cui ai punti 1,2 e 3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1198"/>
        </w:trPr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legale rappresentante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componenti organo di amministrazione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ciascuno dei consorziati che nei consorzi e nelle società consortili detenga una partecipazione superiore al 5% oppure detenga una partecipazione inferiore al 5% e che abbia stipulato un patto parasociale riferibile a una partecipazione pari o superiore al 5%, ed ai soci o consorziati per conto dei quali le società consortili o i consorzi operino in modo esclusivo nei confronti della pubblica amministrazione;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familiari conviventi dei soggetti di cui ai punti 1,2,3,4 e 5 </w:t>
            </w:r>
          </w:p>
        </w:tc>
      </w:tr>
      <w:tr w:rsidR="00D0560D" w:rsidRPr="00D0560D" w:rsidTr="0052074F">
        <w:trPr>
          <w:trHeight w:val="1198"/>
        </w:trPr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Consorzi ex art. 2602 c.c. non aventi attività esterna e per i gruppi europei di interesse economico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legale rappresentante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eventuali componenti dell’organo di amministrazione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imprenditori e società consorziate (e relativi legale rappresentante ed eventuali componenti dell’organo di amministrazione)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familiari conviventi dei soggetti di cui ai punti 1,2,3,4 e 5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560D" w:rsidRPr="00D0560D" w:rsidTr="0052074F">
        <w:trPr>
          <w:trHeight w:val="1198"/>
        </w:trPr>
        <w:tc>
          <w:tcPr>
            <w:tcW w:w="3510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560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Raggruppamenti temporanei di imprese</w:t>
            </w:r>
          </w:p>
        </w:tc>
        <w:tc>
          <w:tcPr>
            <w:tcW w:w="6804" w:type="dxa"/>
          </w:tcPr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tutte le imprese costituenti il Raggruppamento anche se aventi sede all’ estero, nonché le persone fisiche presenti al loro interno, come individuate per ciascuna tipologia di imprese e società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direttore tecnico (se previsto)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membri del collegio sindacale (se previsti)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familiari conviventi dei soggetti di cui ai punti 1, 2 e 3 </w:t>
            </w:r>
          </w:p>
          <w:p w:rsidR="00D0560D" w:rsidRPr="00D0560D" w:rsidRDefault="00D0560D" w:rsidP="00D0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0560D" w:rsidRPr="00D0560D" w:rsidRDefault="00D0560D" w:rsidP="00D05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560D" w:rsidRPr="00D0560D" w:rsidRDefault="008B3FA0" w:rsidP="008B3FA0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6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BC0ECE" w:rsidRDefault="00BC0ECE"/>
    <w:sectPr w:rsidR="00BC0ECE" w:rsidSect="008B3FA0">
      <w:footerReference w:type="default" r:id="rId7"/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8F" w:rsidRDefault="00C81F8F">
      <w:pPr>
        <w:spacing w:after="0" w:line="240" w:lineRule="auto"/>
      </w:pPr>
      <w:r>
        <w:separator/>
      </w:r>
    </w:p>
  </w:endnote>
  <w:endnote w:type="continuationSeparator" w:id="0">
    <w:p w:rsidR="00C81F8F" w:rsidRDefault="00C8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B3" w:rsidRDefault="00D0560D" w:rsidP="00B31222">
    <w:pPr>
      <w:pStyle w:val="Pidipagina"/>
    </w:pPr>
    <w:r>
      <w:t xml:space="preserve">Pag. </w:t>
    </w:r>
    <w:r>
      <w:fldChar w:fldCharType="begin"/>
    </w:r>
    <w:r>
      <w:instrText>PAGE</w:instrText>
    </w:r>
    <w:r>
      <w:fldChar w:fldCharType="separate"/>
    </w:r>
    <w:r w:rsidR="0049353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49353D">
      <w:rPr>
        <w:noProof/>
      </w:rPr>
      <w:t>6</w:t>
    </w:r>
    <w:r>
      <w:fldChar w:fldCharType="end"/>
    </w:r>
  </w:p>
  <w:p w:rsidR="004407B3" w:rsidRDefault="00C81F8F" w:rsidP="00B312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8F" w:rsidRDefault="00C81F8F">
      <w:pPr>
        <w:spacing w:after="0" w:line="240" w:lineRule="auto"/>
      </w:pPr>
      <w:r>
        <w:separator/>
      </w:r>
    </w:p>
  </w:footnote>
  <w:footnote w:type="continuationSeparator" w:id="0">
    <w:p w:rsidR="00C81F8F" w:rsidRDefault="00C8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7414D"/>
    <w:multiLevelType w:val="hybridMultilevel"/>
    <w:tmpl w:val="D3DC3A6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815D46"/>
    <w:multiLevelType w:val="hybridMultilevel"/>
    <w:tmpl w:val="3ECC8CB0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970CD"/>
    <w:multiLevelType w:val="hybridMultilevel"/>
    <w:tmpl w:val="680AC222"/>
    <w:lvl w:ilvl="0" w:tplc="ACD02B72">
      <w:start w:val="3"/>
      <w:numFmt w:val="bullet"/>
      <w:lvlText w:val="-"/>
      <w:lvlJc w:val="left"/>
      <w:pPr>
        <w:ind w:left="439"/>
      </w:pPr>
      <w:rPr>
        <w:rFonts w:ascii="Times New Roman" w:eastAsia="Times New Roman" w:hAnsi="Times New Roman" w:hint="default"/>
        <w:b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1" w:tplc="7144DB4C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2" w:tplc="76004338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3" w:tplc="3702CFE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4" w:tplc="43CAE8F8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5" w:tplc="14962EE6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6" w:tplc="878A4B7C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7" w:tplc="639AA49A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8" w:tplc="58F04AE2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</w:abstractNum>
  <w:abstractNum w:abstractNumId="3" w15:restartNumberingAfterBreak="0">
    <w:nsid w:val="5BFF0443"/>
    <w:multiLevelType w:val="hybridMultilevel"/>
    <w:tmpl w:val="7ADE0B5E"/>
    <w:lvl w:ilvl="0" w:tplc="ACD02B7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7266EC"/>
    <w:multiLevelType w:val="hybridMultilevel"/>
    <w:tmpl w:val="94CE284A"/>
    <w:lvl w:ilvl="0" w:tplc="0410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B7BC4"/>
    <w:multiLevelType w:val="hybridMultilevel"/>
    <w:tmpl w:val="D2DE1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424F"/>
    <w:multiLevelType w:val="hybridMultilevel"/>
    <w:tmpl w:val="12D0FD58"/>
    <w:lvl w:ilvl="0" w:tplc="0CFC8C5E">
      <w:start w:val="1"/>
      <w:numFmt w:val="bullet"/>
      <w:lvlText w:val="•"/>
      <w:lvlJc w:val="left"/>
      <w:pPr>
        <w:ind w:left="439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1" w:tplc="7144DB4C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2" w:tplc="76004338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3" w:tplc="3702CFE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4" w:tplc="43CAE8F8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5" w:tplc="14962EE6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6" w:tplc="878A4B7C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7" w:tplc="639AA49A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8" w:tplc="58F04AE2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</w:abstractNum>
  <w:abstractNum w:abstractNumId="7" w15:restartNumberingAfterBreak="0">
    <w:nsid w:val="75744210"/>
    <w:multiLevelType w:val="multilevel"/>
    <w:tmpl w:val="3BD2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265D7"/>
    <w:multiLevelType w:val="hybridMultilevel"/>
    <w:tmpl w:val="357083B8"/>
    <w:lvl w:ilvl="0" w:tplc="0CFC8C5E">
      <w:start w:val="1"/>
      <w:numFmt w:val="bullet"/>
      <w:lvlText w:val="•"/>
      <w:lvlJc w:val="left"/>
      <w:pPr>
        <w:ind w:left="4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1" w:tplc="7144DB4C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2" w:tplc="76004338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3" w:tplc="3702CFE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4" w:tplc="43CAE8F8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5" w:tplc="14962EE6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6" w:tplc="878A4B7C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7" w:tplc="639AA49A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  <w:lvl w:ilvl="8" w:tplc="58F04AE2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6"/>
        <w:u w:val="none" w:color="000000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D"/>
    <w:rsid w:val="00344E0C"/>
    <w:rsid w:val="0049353D"/>
    <w:rsid w:val="008B3FA0"/>
    <w:rsid w:val="00A54CEF"/>
    <w:rsid w:val="00BC0ECE"/>
    <w:rsid w:val="00C21489"/>
    <w:rsid w:val="00C81F8F"/>
    <w:rsid w:val="00D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517B"/>
  <w15:chartTrackingRefBased/>
  <w15:docId w15:val="{8DE15A64-B606-4942-995E-B954B3D4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60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560D"/>
    <w:pPr>
      <w:keepNext/>
      <w:spacing w:before="240" w:after="60" w:line="240" w:lineRule="auto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D0560D"/>
    <w:pPr>
      <w:keepNext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0560D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560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560D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056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0560D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numbering" w:customStyle="1" w:styleId="Nessunelenco1">
    <w:name w:val="Nessun elenco1"/>
    <w:next w:val="Nessunelenco"/>
    <w:semiHidden/>
    <w:rsid w:val="00D0560D"/>
  </w:style>
  <w:style w:type="table" w:styleId="Grigliatabella">
    <w:name w:val="Table Grid"/>
    <w:basedOn w:val="Tabellanormale"/>
    <w:rsid w:val="00D0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0560D"/>
    <w:rPr>
      <w:i/>
      <w:iCs/>
    </w:rPr>
  </w:style>
  <w:style w:type="paragraph" w:styleId="NormaleWeb">
    <w:name w:val="Normal (Web)"/>
    <w:basedOn w:val="Normale"/>
    <w:rsid w:val="00D05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rsid w:val="00D0560D"/>
  </w:style>
  <w:style w:type="character" w:customStyle="1" w:styleId="userformat31">
    <w:name w:val="userformat31"/>
    <w:rsid w:val="00D0560D"/>
    <w:rPr>
      <w:color w:val="2F2C2C"/>
      <w:shd w:val="clear" w:color="auto" w:fill="FFFF7E"/>
    </w:rPr>
  </w:style>
  <w:style w:type="paragraph" w:customStyle="1" w:styleId="Default">
    <w:name w:val="Default"/>
    <w:rsid w:val="00D0560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D0560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0560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0560D"/>
    <w:rPr>
      <w:rFonts w:cs="Times New Roman"/>
      <w:color w:val="auto"/>
    </w:rPr>
  </w:style>
  <w:style w:type="character" w:styleId="Collegamentoipertestuale">
    <w:name w:val="Hyperlink"/>
    <w:uiPriority w:val="99"/>
    <w:rsid w:val="00D0560D"/>
    <w:rPr>
      <w:color w:val="0000FF"/>
      <w:u w:val="single"/>
    </w:rPr>
  </w:style>
  <w:style w:type="paragraph" w:customStyle="1" w:styleId="normal2">
    <w:name w:val="normal2"/>
    <w:basedOn w:val="Normale"/>
    <w:rsid w:val="00D0560D"/>
    <w:pPr>
      <w:spacing w:before="109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rsid w:val="00D056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05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56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056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0560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D0560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D0560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D0560D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056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0560D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D056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0560D"/>
    <w:pPr>
      <w:spacing w:after="60" w:line="240" w:lineRule="auto"/>
      <w:jc w:val="both"/>
      <w:outlineLvl w:val="1"/>
    </w:pPr>
    <w:rPr>
      <w:rFonts w:ascii="Cambria" w:eastAsia="Times New Roman" w:hAnsi="Cambria" w:cs="Times New Roman"/>
      <w:b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0560D"/>
    <w:rPr>
      <w:rFonts w:ascii="Cambria" w:eastAsia="Times New Roman" w:hAnsi="Cambria" w:cs="Times New Roman"/>
      <w:b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D05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D0560D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D0560D"/>
    <w:pPr>
      <w:suppressAutoHyphens/>
      <w:snapToGri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D0560D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0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0560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0560D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customStyle="1" w:styleId="Paragrafoelenco1">
    <w:name w:val="Paragrafo elenco1"/>
    <w:basedOn w:val="Normale"/>
    <w:rsid w:val="00D0560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Corpodeltesto2">
    <w:name w:val="Body Text 2"/>
    <w:basedOn w:val="Normale"/>
    <w:link w:val="Corpodeltesto2Carattere"/>
    <w:rsid w:val="00D0560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056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560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D0560D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Recinelli</dc:creator>
  <cp:keywords/>
  <dc:description/>
  <cp:lastModifiedBy>Stefano Di Russo</cp:lastModifiedBy>
  <cp:revision>5</cp:revision>
  <dcterms:created xsi:type="dcterms:W3CDTF">2022-09-05T06:14:00Z</dcterms:created>
  <dcterms:modified xsi:type="dcterms:W3CDTF">2023-02-02T07:25:00Z</dcterms:modified>
</cp:coreProperties>
</file>